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20" w:type="dxa"/>
        <w:tblLayout w:type="fixed"/>
        <w:tblLook w:val="04A0"/>
      </w:tblPr>
      <w:tblGrid>
        <w:gridCol w:w="10598"/>
        <w:gridCol w:w="4822"/>
      </w:tblGrid>
      <w:tr w:rsidR="00F9776D" w:rsidRPr="008157A3" w:rsidTr="00E4024B">
        <w:tc>
          <w:tcPr>
            <w:tcW w:w="10598" w:type="dxa"/>
          </w:tcPr>
          <w:p w:rsidR="00DF5636" w:rsidRPr="008157A3" w:rsidRDefault="00DF5636" w:rsidP="00DF5636">
            <w:pPr>
              <w:pStyle w:val="ConsPlusNormal"/>
              <w:jc w:val="right"/>
              <w:outlineLvl w:val="0"/>
              <w:rPr>
                <w:sz w:val="28"/>
                <w:szCs w:val="28"/>
              </w:rPr>
            </w:pPr>
            <w:bookmarkStart w:id="0" w:name="_Toc328041728"/>
            <w:bookmarkStart w:id="1" w:name="_Toc294249179"/>
            <w:r w:rsidRPr="008157A3">
              <w:rPr>
                <w:sz w:val="28"/>
                <w:szCs w:val="28"/>
              </w:rPr>
              <w:t>Утверждена</w:t>
            </w:r>
          </w:p>
          <w:p w:rsidR="00DF5636" w:rsidRPr="008157A3" w:rsidRDefault="00DF5636" w:rsidP="00DF5636">
            <w:pPr>
              <w:pStyle w:val="ConsPlusNormal"/>
              <w:jc w:val="right"/>
              <w:rPr>
                <w:sz w:val="28"/>
                <w:szCs w:val="28"/>
              </w:rPr>
            </w:pPr>
            <w:r w:rsidRPr="008157A3">
              <w:rPr>
                <w:sz w:val="28"/>
                <w:szCs w:val="28"/>
              </w:rPr>
              <w:t>Постановлением Администрации</w:t>
            </w:r>
            <w:r w:rsidRPr="008157A3">
              <w:rPr>
                <w:sz w:val="28"/>
                <w:szCs w:val="28"/>
              </w:rPr>
              <w:br/>
              <w:t xml:space="preserve">городского округа город Кумертау </w:t>
            </w:r>
            <w:r w:rsidRPr="008157A3">
              <w:rPr>
                <w:sz w:val="28"/>
                <w:szCs w:val="28"/>
              </w:rPr>
              <w:br/>
              <w:t>Республики Башкортостан</w:t>
            </w:r>
          </w:p>
          <w:p w:rsidR="00F9776D" w:rsidRPr="008157A3" w:rsidRDefault="00DF5636" w:rsidP="00DF5636">
            <w:pPr>
              <w:spacing w:before="0" w:beforeAutospacing="0" w:after="0" w:afterAutospacing="0"/>
              <w:jc w:val="right"/>
              <w:rPr>
                <w:rFonts w:ascii="Arial" w:hAnsi="Arial" w:cs="Arial"/>
                <w:sz w:val="28"/>
                <w:szCs w:val="28"/>
              </w:rPr>
            </w:pPr>
            <w:r w:rsidRPr="008157A3">
              <w:rPr>
                <w:rFonts w:ascii="Arial" w:hAnsi="Arial" w:cs="Arial"/>
                <w:sz w:val="28"/>
                <w:szCs w:val="28"/>
              </w:rPr>
              <w:t>от __ _________ 20___ г. № ______</w:t>
            </w:r>
          </w:p>
        </w:tc>
        <w:tc>
          <w:tcPr>
            <w:tcW w:w="4822" w:type="dxa"/>
          </w:tcPr>
          <w:p w:rsidR="00F9776D" w:rsidRPr="008157A3" w:rsidRDefault="00F9776D">
            <w:pPr>
              <w:rPr>
                <w:rFonts w:ascii="Arial" w:hAnsi="Arial" w:cs="Arial"/>
                <w:sz w:val="28"/>
                <w:szCs w:val="28"/>
              </w:rPr>
            </w:pPr>
          </w:p>
        </w:tc>
      </w:tr>
    </w:tbl>
    <w:p w:rsidR="00F9776D" w:rsidRPr="008157A3" w:rsidRDefault="00F9776D" w:rsidP="00F9776D">
      <w:pPr>
        <w:jc w:val="both"/>
        <w:rPr>
          <w:rFonts w:ascii="Arial" w:hAnsi="Arial" w:cs="Arial"/>
          <w:sz w:val="28"/>
          <w:szCs w:val="28"/>
        </w:rPr>
      </w:pPr>
    </w:p>
    <w:bookmarkEnd w:id="0"/>
    <w:bookmarkEnd w:id="1"/>
    <w:p w:rsidR="008D2ED7" w:rsidRPr="008157A3" w:rsidRDefault="008D2ED7" w:rsidP="00F9776D">
      <w:pPr>
        <w:spacing w:line="276" w:lineRule="auto"/>
        <w:ind w:firstLine="709"/>
        <w:jc w:val="center"/>
        <w:rPr>
          <w:rFonts w:ascii="Arial" w:hAnsi="Arial" w:cs="Arial"/>
          <w:b/>
          <w:sz w:val="36"/>
          <w:szCs w:val="36"/>
        </w:rPr>
      </w:pPr>
    </w:p>
    <w:p w:rsidR="008D2ED7" w:rsidRPr="008157A3" w:rsidRDefault="008D2ED7" w:rsidP="00F9776D">
      <w:pPr>
        <w:spacing w:line="276" w:lineRule="auto"/>
        <w:ind w:firstLine="709"/>
        <w:jc w:val="center"/>
        <w:rPr>
          <w:rFonts w:ascii="Arial" w:hAnsi="Arial" w:cs="Arial"/>
          <w:b/>
          <w:sz w:val="36"/>
          <w:szCs w:val="36"/>
        </w:rPr>
      </w:pPr>
    </w:p>
    <w:p w:rsidR="008D2ED7" w:rsidRPr="008157A3" w:rsidRDefault="008D2ED7" w:rsidP="00F9776D">
      <w:pPr>
        <w:spacing w:line="276" w:lineRule="auto"/>
        <w:ind w:firstLine="709"/>
        <w:jc w:val="center"/>
        <w:rPr>
          <w:rFonts w:ascii="Arial" w:hAnsi="Arial" w:cs="Arial"/>
          <w:b/>
          <w:sz w:val="36"/>
          <w:szCs w:val="36"/>
        </w:rPr>
      </w:pPr>
    </w:p>
    <w:p w:rsidR="00F9776D" w:rsidRPr="008157A3" w:rsidRDefault="00F9776D" w:rsidP="00F9776D">
      <w:pPr>
        <w:spacing w:line="276" w:lineRule="auto"/>
        <w:jc w:val="center"/>
        <w:rPr>
          <w:rFonts w:ascii="Arial" w:hAnsi="Arial" w:cs="Arial"/>
          <w:b/>
          <w:spacing w:val="-8"/>
          <w:sz w:val="36"/>
          <w:szCs w:val="36"/>
        </w:rPr>
      </w:pPr>
      <w:r w:rsidRPr="008157A3">
        <w:rPr>
          <w:rFonts w:ascii="Arial" w:hAnsi="Arial" w:cs="Arial"/>
          <w:b/>
          <w:sz w:val="36"/>
          <w:szCs w:val="36"/>
        </w:rPr>
        <w:t>Муниципальная п</w:t>
      </w:r>
      <w:r w:rsidRPr="008157A3">
        <w:rPr>
          <w:rFonts w:ascii="Arial" w:hAnsi="Arial" w:cs="Arial"/>
          <w:b/>
          <w:spacing w:val="-8"/>
          <w:sz w:val="36"/>
          <w:szCs w:val="36"/>
        </w:rPr>
        <w:t>рограмма</w:t>
      </w:r>
    </w:p>
    <w:p w:rsidR="00F9776D" w:rsidRPr="008157A3" w:rsidRDefault="00F9776D" w:rsidP="00F9776D">
      <w:pPr>
        <w:spacing w:line="276" w:lineRule="auto"/>
        <w:jc w:val="center"/>
        <w:rPr>
          <w:rFonts w:ascii="Arial" w:hAnsi="Arial" w:cs="Arial"/>
          <w:b/>
          <w:sz w:val="36"/>
          <w:szCs w:val="36"/>
        </w:rPr>
      </w:pPr>
      <w:r w:rsidRPr="008157A3">
        <w:rPr>
          <w:rFonts w:ascii="Arial" w:hAnsi="Arial" w:cs="Arial"/>
          <w:b/>
          <w:sz w:val="36"/>
          <w:szCs w:val="36"/>
        </w:rPr>
        <w:t>п</w:t>
      </w:r>
      <w:r w:rsidRPr="008157A3">
        <w:rPr>
          <w:rFonts w:ascii="Arial" w:hAnsi="Arial" w:cs="Arial"/>
          <w:b/>
          <w:spacing w:val="-8"/>
          <w:sz w:val="36"/>
          <w:szCs w:val="36"/>
        </w:rPr>
        <w:t xml:space="preserve">оддержки малого и среднего </w:t>
      </w:r>
      <w:r w:rsidRPr="008157A3">
        <w:rPr>
          <w:rFonts w:ascii="Arial" w:hAnsi="Arial" w:cs="Arial"/>
          <w:b/>
          <w:sz w:val="36"/>
          <w:szCs w:val="36"/>
        </w:rPr>
        <w:t>предпринимательства</w:t>
      </w:r>
    </w:p>
    <w:p w:rsidR="00F9776D" w:rsidRPr="008157A3" w:rsidRDefault="00F9776D" w:rsidP="00F9776D">
      <w:pPr>
        <w:spacing w:line="276" w:lineRule="auto"/>
        <w:jc w:val="center"/>
        <w:rPr>
          <w:rFonts w:ascii="Arial" w:hAnsi="Arial" w:cs="Arial"/>
          <w:b/>
          <w:sz w:val="36"/>
          <w:szCs w:val="36"/>
        </w:rPr>
      </w:pPr>
      <w:r w:rsidRPr="008157A3">
        <w:rPr>
          <w:rFonts w:ascii="Arial" w:hAnsi="Arial" w:cs="Arial"/>
          <w:b/>
          <w:sz w:val="36"/>
          <w:szCs w:val="36"/>
        </w:rPr>
        <w:t xml:space="preserve">в городском округе город Кумертау </w:t>
      </w:r>
    </w:p>
    <w:p w:rsidR="00F9776D" w:rsidRPr="008157A3" w:rsidRDefault="00F9776D" w:rsidP="00F9776D">
      <w:pPr>
        <w:spacing w:line="276" w:lineRule="auto"/>
        <w:jc w:val="center"/>
        <w:rPr>
          <w:rFonts w:ascii="Arial" w:hAnsi="Arial" w:cs="Arial"/>
          <w:b/>
          <w:sz w:val="36"/>
          <w:szCs w:val="36"/>
        </w:rPr>
      </w:pPr>
      <w:r w:rsidRPr="008157A3">
        <w:rPr>
          <w:rFonts w:ascii="Arial" w:hAnsi="Arial" w:cs="Arial"/>
          <w:b/>
          <w:sz w:val="36"/>
          <w:szCs w:val="36"/>
        </w:rPr>
        <w:t>Республики Башкортостан</w:t>
      </w:r>
    </w:p>
    <w:p w:rsidR="00E4024B" w:rsidRPr="008157A3" w:rsidRDefault="00E4024B" w:rsidP="00F9776D">
      <w:pPr>
        <w:spacing w:line="276" w:lineRule="auto"/>
        <w:jc w:val="center"/>
        <w:rPr>
          <w:rFonts w:ascii="Arial" w:hAnsi="Arial" w:cs="Arial"/>
          <w:b/>
          <w:sz w:val="36"/>
          <w:szCs w:val="36"/>
        </w:rPr>
      </w:pPr>
    </w:p>
    <w:p w:rsidR="00E4024B" w:rsidRPr="008157A3" w:rsidRDefault="00E4024B" w:rsidP="00F9776D">
      <w:pPr>
        <w:spacing w:line="276" w:lineRule="auto"/>
        <w:jc w:val="center"/>
        <w:rPr>
          <w:rFonts w:ascii="Arial" w:hAnsi="Arial" w:cs="Arial"/>
          <w:b/>
          <w:sz w:val="36"/>
          <w:szCs w:val="36"/>
        </w:rPr>
      </w:pPr>
    </w:p>
    <w:p w:rsidR="00E4024B" w:rsidRPr="008157A3" w:rsidRDefault="00E4024B" w:rsidP="00F9776D">
      <w:pPr>
        <w:spacing w:line="276" w:lineRule="auto"/>
        <w:jc w:val="center"/>
        <w:rPr>
          <w:rFonts w:ascii="Arial" w:hAnsi="Arial" w:cs="Arial"/>
          <w:b/>
          <w:sz w:val="36"/>
          <w:szCs w:val="36"/>
        </w:rPr>
      </w:pPr>
    </w:p>
    <w:p w:rsidR="00E4024B" w:rsidRPr="008157A3" w:rsidRDefault="00E4024B" w:rsidP="00F9776D">
      <w:pPr>
        <w:spacing w:line="276" w:lineRule="auto"/>
        <w:jc w:val="center"/>
        <w:rPr>
          <w:rFonts w:ascii="Arial" w:hAnsi="Arial" w:cs="Arial"/>
          <w:b/>
          <w:sz w:val="36"/>
          <w:szCs w:val="36"/>
        </w:rPr>
      </w:pPr>
    </w:p>
    <w:p w:rsidR="00E4024B" w:rsidRPr="008157A3" w:rsidRDefault="00E4024B" w:rsidP="00F9776D">
      <w:pPr>
        <w:spacing w:line="276" w:lineRule="auto"/>
        <w:jc w:val="center"/>
        <w:rPr>
          <w:rFonts w:ascii="Arial" w:hAnsi="Arial" w:cs="Arial"/>
          <w:b/>
          <w:sz w:val="36"/>
          <w:szCs w:val="36"/>
        </w:rPr>
      </w:pPr>
    </w:p>
    <w:p w:rsidR="00E4024B" w:rsidRPr="008157A3" w:rsidRDefault="00E4024B" w:rsidP="00F9776D">
      <w:pPr>
        <w:spacing w:line="276" w:lineRule="auto"/>
        <w:jc w:val="center"/>
        <w:rPr>
          <w:rFonts w:ascii="Arial" w:hAnsi="Arial" w:cs="Arial"/>
          <w:b/>
          <w:sz w:val="36"/>
          <w:szCs w:val="36"/>
        </w:rPr>
      </w:pPr>
    </w:p>
    <w:p w:rsidR="00E4024B" w:rsidRPr="008157A3" w:rsidRDefault="00E4024B" w:rsidP="00F9776D">
      <w:pPr>
        <w:spacing w:line="276" w:lineRule="auto"/>
        <w:jc w:val="center"/>
        <w:rPr>
          <w:rFonts w:ascii="Arial" w:hAnsi="Arial" w:cs="Arial"/>
          <w:b/>
          <w:sz w:val="36"/>
          <w:szCs w:val="36"/>
        </w:rPr>
      </w:pPr>
    </w:p>
    <w:p w:rsidR="00E4024B" w:rsidRPr="008157A3" w:rsidRDefault="00E4024B" w:rsidP="00F9776D">
      <w:pPr>
        <w:spacing w:line="276" w:lineRule="auto"/>
        <w:jc w:val="center"/>
        <w:rPr>
          <w:rFonts w:ascii="Arial" w:hAnsi="Arial" w:cs="Arial"/>
          <w:b/>
          <w:sz w:val="36"/>
          <w:szCs w:val="36"/>
        </w:rPr>
      </w:pPr>
    </w:p>
    <w:p w:rsidR="00E4024B" w:rsidRPr="008157A3" w:rsidRDefault="00E4024B" w:rsidP="00F9776D">
      <w:pPr>
        <w:spacing w:line="276" w:lineRule="auto"/>
        <w:jc w:val="center"/>
        <w:rPr>
          <w:rFonts w:ascii="Arial" w:hAnsi="Arial" w:cs="Arial"/>
          <w:b/>
          <w:sz w:val="36"/>
          <w:szCs w:val="36"/>
        </w:rPr>
      </w:pPr>
      <w:r w:rsidRPr="008157A3">
        <w:rPr>
          <w:rFonts w:ascii="Arial" w:hAnsi="Arial" w:cs="Arial"/>
          <w:b/>
          <w:sz w:val="36"/>
          <w:szCs w:val="36"/>
        </w:rPr>
        <w:t>20</w:t>
      </w:r>
      <w:r w:rsidR="00026744">
        <w:rPr>
          <w:rFonts w:ascii="Arial" w:hAnsi="Arial" w:cs="Arial"/>
          <w:b/>
          <w:sz w:val="36"/>
          <w:szCs w:val="36"/>
        </w:rPr>
        <w:t>20</w:t>
      </w:r>
      <w:r w:rsidRPr="008157A3">
        <w:rPr>
          <w:rFonts w:ascii="Arial" w:hAnsi="Arial" w:cs="Arial"/>
          <w:b/>
          <w:sz w:val="36"/>
          <w:szCs w:val="36"/>
        </w:rPr>
        <w:t xml:space="preserve"> г.</w:t>
      </w:r>
    </w:p>
    <w:p w:rsidR="008157A3" w:rsidRPr="008157A3" w:rsidRDefault="00F9776D" w:rsidP="008157A3">
      <w:pPr>
        <w:pStyle w:val="af0"/>
        <w:spacing w:before="0" w:beforeAutospacing="0" w:after="0" w:afterAutospacing="0"/>
        <w:ind w:right="-1" w:firstLine="567"/>
        <w:jc w:val="center"/>
        <w:rPr>
          <w:sz w:val="28"/>
          <w:szCs w:val="28"/>
        </w:rPr>
      </w:pPr>
      <w:r w:rsidRPr="008157A3">
        <w:rPr>
          <w:b/>
          <w:sz w:val="28"/>
          <w:szCs w:val="28"/>
        </w:rPr>
        <w:br w:type="page"/>
      </w:r>
      <w:bookmarkStart w:id="2" w:name="Формирование_структуры_ГП"/>
      <w:bookmarkStart w:id="3" w:name="_Toc374798110"/>
      <w:bookmarkStart w:id="4" w:name="_Toc372653468"/>
      <w:bookmarkStart w:id="5" w:name="_Toc328041729"/>
      <w:r w:rsidR="008157A3" w:rsidRPr="008157A3">
        <w:rPr>
          <w:sz w:val="28"/>
          <w:szCs w:val="28"/>
        </w:rPr>
        <w:lastRenderedPageBreak/>
        <w:t>1. Паспорт муниципальной программы</w:t>
      </w:r>
    </w:p>
    <w:p w:rsidR="008157A3" w:rsidRPr="008157A3" w:rsidRDefault="008157A3" w:rsidP="008157A3">
      <w:pPr>
        <w:widowControl w:val="0"/>
        <w:autoSpaceDE w:val="0"/>
        <w:autoSpaceDN w:val="0"/>
        <w:adjustRightInd w:val="0"/>
        <w:spacing w:before="0" w:beforeAutospacing="0" w:after="0" w:afterAutospacing="0"/>
        <w:ind w:firstLine="709"/>
        <w:contextualSpacing/>
        <w:jc w:val="center"/>
        <w:rPr>
          <w:rFonts w:ascii="Arial" w:hAnsi="Arial" w:cs="Arial"/>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960"/>
      </w:tblGrid>
      <w:tr w:rsidR="008157A3" w:rsidRPr="008157A3" w:rsidTr="008157A3">
        <w:tc>
          <w:tcPr>
            <w:tcW w:w="4679"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Основание для разработки муниципальной программы</w:t>
            </w:r>
          </w:p>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p>
        </w:tc>
        <w:tc>
          <w:tcPr>
            <w:tcW w:w="4960"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Федеральный закон от 24.07.2007 № 209-ФЗ «О развитии малого и среднего предпринимательства в Российской Федерации»;</w:t>
            </w:r>
          </w:p>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Федеральный закон от 06.10.2003 № 131-ФЗ «Об общих принципах организации местного самоуправления </w:t>
            </w:r>
          </w:p>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в Российской Федерации»;</w:t>
            </w:r>
          </w:p>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p>
        </w:tc>
      </w:tr>
      <w:tr w:rsidR="008157A3" w:rsidRPr="008157A3" w:rsidTr="008157A3">
        <w:trPr>
          <w:trHeight w:val="666"/>
        </w:trPr>
        <w:tc>
          <w:tcPr>
            <w:tcW w:w="4679"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Ответственный исполнитель муниципальной программы</w:t>
            </w:r>
          </w:p>
        </w:tc>
        <w:tc>
          <w:tcPr>
            <w:tcW w:w="4960"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Администрация городского округа </w:t>
            </w:r>
            <w:r w:rsidRPr="008157A3">
              <w:rPr>
                <w:rFonts w:ascii="Arial" w:hAnsi="Arial" w:cs="Arial"/>
                <w:sz w:val="28"/>
                <w:szCs w:val="28"/>
              </w:rPr>
              <w:br/>
              <w:t>город Кумертау Республики Башкортостан</w:t>
            </w:r>
          </w:p>
        </w:tc>
      </w:tr>
      <w:tr w:rsidR="008157A3" w:rsidRPr="008157A3" w:rsidTr="008157A3">
        <w:trPr>
          <w:trHeight w:val="667"/>
        </w:trPr>
        <w:tc>
          <w:tcPr>
            <w:tcW w:w="4679"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Соисполнители муниципальной программы</w:t>
            </w:r>
          </w:p>
        </w:tc>
        <w:tc>
          <w:tcPr>
            <w:tcW w:w="4960"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Администрация городского округа </w:t>
            </w:r>
            <w:r w:rsidRPr="008157A3">
              <w:rPr>
                <w:rFonts w:ascii="Arial" w:hAnsi="Arial" w:cs="Arial"/>
                <w:sz w:val="28"/>
                <w:szCs w:val="28"/>
              </w:rPr>
              <w:br/>
              <w:t>город Кумертау Республики Башкортостан</w:t>
            </w:r>
          </w:p>
        </w:tc>
      </w:tr>
      <w:tr w:rsidR="008157A3" w:rsidRPr="008157A3" w:rsidTr="008157A3">
        <w:tc>
          <w:tcPr>
            <w:tcW w:w="4679"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Цели и задачи</w:t>
            </w:r>
            <w:r w:rsidRPr="008157A3">
              <w:rPr>
                <w:rFonts w:ascii="Arial" w:hAnsi="Arial" w:cs="Arial"/>
                <w:sz w:val="28"/>
                <w:szCs w:val="28"/>
              </w:rPr>
              <w:br/>
              <w:t>муниципальной программы</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tc>
        <w:tc>
          <w:tcPr>
            <w:tcW w:w="4960"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Цель:</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Реализация регионального проекта «Акселерация субъектов малого и среднего предпринимательства», обеспечивающего достижение целей, целевых и дополнительных показателей федерального проекта «Акселерация субъектов малого и среднего предпринимательства» и национального проекта «Малое и среднее предпринимательство и поддержка индивидуальной предпринимательской инициативы»,</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 xml:space="preserve">Создание условий для развития малого и среднего предпринимательства </w:t>
            </w:r>
            <w:r w:rsidRPr="008157A3">
              <w:rPr>
                <w:rFonts w:ascii="Arial" w:hAnsi="Arial" w:cs="Arial"/>
                <w:sz w:val="28"/>
                <w:szCs w:val="28"/>
              </w:rPr>
              <w:br/>
              <w:t>в г.о.г. Кумертау на основе формирования эффективных механизмов его поддержки, повышения вклада малого и среднего предпринимательства в социально-экономическое развитие городского округа;</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lastRenderedPageBreak/>
              <w:t>Диверсификация экономики монопрофильного муниципального образования.</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 xml:space="preserve">Задачи: </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 xml:space="preserve">формирование благоприятного институционального климата для развития малого и среднего предпринимательства </w:t>
            </w:r>
            <w:r w:rsidRPr="008157A3">
              <w:rPr>
                <w:rFonts w:ascii="Arial" w:hAnsi="Arial" w:cs="Arial"/>
                <w:sz w:val="28"/>
                <w:szCs w:val="28"/>
              </w:rPr>
              <w:br/>
              <w:t xml:space="preserve">в городском округе город Кумертау Республики Башкортостан; </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внедрение современных технологий финансовой и инвестиционной поддержки;</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 xml:space="preserve">создание и развитие системы эффективной финансовой и инфраструктурной поддержки субъектов малого </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и среднего предпринимательства;</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развитие системы информационно-консультационной поддержки субъектов малого и среднего предпринимательства;</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содействие росту конкурентоспособности и продвижению продукции субъектов малого и среднего предпринимательства;</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повышение престижа предпринимательской деятельности;</w:t>
            </w: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t>развитие малого и среднего предпринимательства во всех отраслях и секторах экономики городского округа город Кумертау Республики Башкортостан.</w:t>
            </w:r>
          </w:p>
        </w:tc>
      </w:tr>
      <w:tr w:rsidR="008157A3" w:rsidRPr="008157A3" w:rsidTr="008157A3">
        <w:tc>
          <w:tcPr>
            <w:tcW w:w="4679"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lastRenderedPageBreak/>
              <w:t>Срок и этапы реализации муниципальной программы</w:t>
            </w:r>
          </w:p>
        </w:tc>
        <w:tc>
          <w:tcPr>
            <w:tcW w:w="4960" w:type="dxa"/>
            <w:shd w:val="clear" w:color="auto" w:fill="auto"/>
          </w:tcPr>
          <w:p w:rsidR="008157A3" w:rsidRPr="008157A3" w:rsidDel="008636D3" w:rsidRDefault="008157A3" w:rsidP="008157A3">
            <w:pPr>
              <w:widowControl w:val="0"/>
              <w:tabs>
                <w:tab w:val="left" w:pos="450"/>
              </w:tabs>
              <w:autoSpaceDE w:val="0"/>
              <w:autoSpaceDN w:val="0"/>
              <w:adjustRightInd w:val="0"/>
              <w:spacing w:before="0" w:beforeAutospacing="0" w:after="0" w:afterAutospacing="0"/>
              <w:contextualSpacing/>
              <w:jc w:val="both"/>
              <w:rPr>
                <w:rFonts w:ascii="Arial" w:hAnsi="Arial" w:cs="Arial"/>
                <w:sz w:val="28"/>
                <w:szCs w:val="28"/>
              </w:rPr>
            </w:pPr>
            <w:r w:rsidRPr="008157A3">
              <w:rPr>
                <w:rFonts w:ascii="Arial" w:hAnsi="Arial" w:cs="Arial"/>
                <w:sz w:val="28"/>
                <w:szCs w:val="28"/>
              </w:rPr>
              <w:t>2019-2024 гг. (без деления на этапы)</w:t>
            </w:r>
          </w:p>
        </w:tc>
      </w:tr>
      <w:tr w:rsidR="008157A3" w:rsidRPr="008157A3" w:rsidTr="008157A3">
        <w:trPr>
          <w:trHeight w:val="1048"/>
        </w:trPr>
        <w:tc>
          <w:tcPr>
            <w:tcW w:w="4679"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lastRenderedPageBreak/>
              <w:t>Целевые индикаторы и показатели муниципальной программы</w:t>
            </w:r>
          </w:p>
        </w:tc>
        <w:tc>
          <w:tcPr>
            <w:tcW w:w="4960" w:type="dxa"/>
            <w:shd w:val="clear" w:color="auto" w:fill="auto"/>
          </w:tcPr>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 xml:space="preserve">Доля продукции, произведенной субъектами малого и среднего предпринимательства, в общем объеме, проценты; </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 xml:space="preserve">Оборот продукции (услуг), производимой малыми предприятиями, в том числе микропредприятиями и индивидуальными предпринимателями, млн. рублей </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Оборот продукции (услуг), производимой субъектами среднего предпринимательства, млн. рублей</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Прирост количества субъектов малого и среднего предпринимательства, осуществляющих деятельность на территории г.о.г. Кумертау РБ, проценты к предыдущему году</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Количество субъектов малого предпринимательства (включая индивидуальных предпринимателей) в расчете на 1000 человек населения, единицы</w:t>
            </w:r>
          </w:p>
          <w:p w:rsidR="008157A3" w:rsidRPr="008157A3" w:rsidRDefault="008157A3" w:rsidP="008157A3">
            <w:pPr>
              <w:widowControl w:val="0"/>
              <w:tabs>
                <w:tab w:val="left" w:pos="459"/>
              </w:tabs>
              <w:autoSpaceDE w:val="0"/>
              <w:autoSpaceDN w:val="0"/>
              <w:adjustRightInd w:val="0"/>
              <w:spacing w:before="0" w:beforeAutospacing="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 xml:space="preserve">Доля среднесписочной численности работников (без внешних совместителей), занятых на субъектах малого предпринимательства (включая индивидуальных </w:t>
            </w:r>
            <w:r w:rsidRPr="008157A3">
              <w:rPr>
                <w:rFonts w:ascii="Arial" w:hAnsi="Arial" w:cs="Arial"/>
                <w:sz w:val="28"/>
                <w:szCs w:val="28"/>
              </w:rPr>
              <w:lastRenderedPageBreak/>
              <w:t>предпринимателей), в общей численности занятого населения, проценты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Прирост оборота продукции и услуг, производимых малыми предприятиями, в том числе микропредприятиями, и индивидуальными предпринимателями, в г.о.г.Кумертау РБ, проценты к предыдущему году (в сопоставимых ценах)</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единицы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проценты к предыдущему году</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 xml:space="preserve">Увеличение оборота субъектов </w:t>
            </w:r>
            <w:r w:rsidRPr="008157A3">
              <w:rPr>
                <w:rFonts w:ascii="Arial" w:hAnsi="Arial" w:cs="Arial"/>
                <w:sz w:val="28"/>
                <w:szCs w:val="28"/>
              </w:rPr>
              <w:lastRenderedPageBreak/>
              <w:t>малого и среднего предпринимательства, получивших поддержку, в постоянных ценах по отношению к показателю 2014 года, проценты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поддержку, проценты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Доля субъектов малого и среднего предпринимательства, воспользовавшихся мерами поддержки, от общего числа субъектов малого и среднего предпринимательства, проценты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Отношение среднесписочной численности работников малых и средних предприятий к численности населения, проценты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Оценка предпринимательским сообществом общих условий ведения предпринимательской деятельности, баллы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0"/>
                <w:szCs w:val="20"/>
              </w:rPr>
            </w:pPr>
            <w:r w:rsidRPr="008157A3">
              <w:rPr>
                <w:rFonts w:ascii="Arial" w:hAnsi="Arial" w:cs="Arial"/>
                <w:sz w:val="28"/>
                <w:szCs w:val="28"/>
              </w:rPr>
              <w:t>Оценка предпринимательским сообществом эффективности реализации муниципальной программы, баллы</w:t>
            </w: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0"/>
                <w:szCs w:val="20"/>
              </w:rPr>
            </w:pPr>
          </w:p>
          <w:p w:rsidR="008157A3" w:rsidRPr="008157A3" w:rsidRDefault="008157A3" w:rsidP="008157A3">
            <w:pPr>
              <w:widowControl w:val="0"/>
              <w:tabs>
                <w:tab w:val="left" w:pos="459"/>
              </w:tabs>
              <w:autoSpaceDE w:val="0"/>
              <w:autoSpaceDN w:val="0"/>
              <w:adjustRightInd w:val="0"/>
              <w:spacing w:before="0" w:beforeAutospacing="0" w:after="0" w:afterAutospacing="0"/>
              <w:ind w:left="33"/>
              <w:rPr>
                <w:rFonts w:ascii="Arial" w:hAnsi="Arial" w:cs="Arial"/>
                <w:sz w:val="28"/>
                <w:szCs w:val="28"/>
              </w:rPr>
            </w:pPr>
            <w:r w:rsidRPr="008157A3">
              <w:rPr>
                <w:rFonts w:ascii="Arial" w:hAnsi="Arial" w:cs="Arial"/>
                <w:sz w:val="28"/>
                <w:szCs w:val="28"/>
              </w:rPr>
              <w:t>целевые индикаторы подлежат корректировке в соответствии с реально выделяемыми объемами финансирования Программы.</w:t>
            </w:r>
          </w:p>
        </w:tc>
      </w:tr>
      <w:tr w:rsidR="008157A3" w:rsidRPr="008157A3" w:rsidTr="008157A3">
        <w:tc>
          <w:tcPr>
            <w:tcW w:w="4679" w:type="dxa"/>
            <w:shd w:val="clear" w:color="auto" w:fill="auto"/>
          </w:tcPr>
          <w:p w:rsidR="008157A3" w:rsidRPr="008157A3" w:rsidRDefault="008157A3" w:rsidP="008157A3">
            <w:pPr>
              <w:widowControl w:val="0"/>
              <w:autoSpaceDE w:val="0"/>
              <w:autoSpaceDN w:val="0"/>
              <w:adjustRightInd w:val="0"/>
              <w:spacing w:before="0" w:beforeAutospacing="0" w:after="0" w:afterAutospacing="0"/>
              <w:contextualSpacing/>
              <w:rPr>
                <w:rFonts w:ascii="Arial" w:hAnsi="Arial" w:cs="Arial"/>
                <w:sz w:val="28"/>
                <w:szCs w:val="28"/>
              </w:rPr>
            </w:pPr>
            <w:r w:rsidRPr="008157A3">
              <w:rPr>
                <w:rFonts w:ascii="Arial" w:hAnsi="Arial" w:cs="Arial"/>
                <w:sz w:val="28"/>
                <w:szCs w:val="28"/>
              </w:rPr>
              <w:lastRenderedPageBreak/>
              <w:t>Ресурсное обеспечение муниципальной программы (Объемы и источники финансирования муниципальной программы)</w:t>
            </w:r>
          </w:p>
        </w:tc>
        <w:tc>
          <w:tcPr>
            <w:tcW w:w="4960" w:type="dxa"/>
            <w:shd w:val="clear" w:color="auto" w:fill="auto"/>
          </w:tcPr>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r w:rsidRPr="008157A3">
              <w:rPr>
                <w:rFonts w:ascii="Arial" w:eastAsia="Calibri" w:hAnsi="Arial" w:cs="Arial"/>
                <w:sz w:val="28"/>
                <w:szCs w:val="28"/>
                <w:lang w:eastAsia="en-US"/>
              </w:rPr>
              <w:t>Реализация мероприятий Программы осуществляется за счет:</w:t>
            </w: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r w:rsidRPr="008157A3">
              <w:rPr>
                <w:rFonts w:ascii="Arial" w:eastAsia="Calibri" w:hAnsi="Arial" w:cs="Arial"/>
                <w:sz w:val="28"/>
                <w:szCs w:val="28"/>
                <w:lang w:eastAsia="en-US"/>
              </w:rPr>
              <w:t>Средств местного бюджета:</w:t>
            </w: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r w:rsidRPr="008157A3">
              <w:rPr>
                <w:rFonts w:ascii="Arial" w:eastAsia="Calibri" w:hAnsi="Arial" w:cs="Arial"/>
                <w:sz w:val="28"/>
                <w:szCs w:val="28"/>
                <w:lang w:eastAsia="en-US"/>
              </w:rPr>
              <w:t>2019 год - 3 500 000,00 рублей;</w:t>
            </w: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r w:rsidRPr="008157A3">
              <w:rPr>
                <w:rFonts w:ascii="Arial" w:eastAsia="Calibri" w:hAnsi="Arial" w:cs="Arial"/>
                <w:sz w:val="28"/>
                <w:szCs w:val="28"/>
                <w:lang w:eastAsia="en-US"/>
              </w:rPr>
              <w:t>2020 год - 3 500 000,00 рублей;</w:t>
            </w: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r w:rsidRPr="008157A3">
              <w:rPr>
                <w:rFonts w:ascii="Arial" w:eastAsia="Calibri" w:hAnsi="Arial" w:cs="Arial"/>
                <w:sz w:val="28"/>
                <w:szCs w:val="28"/>
                <w:lang w:eastAsia="en-US"/>
              </w:rPr>
              <w:t>2021 год - 3 500 000,00 рублей;</w:t>
            </w: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r w:rsidRPr="008157A3">
              <w:rPr>
                <w:rFonts w:ascii="Arial" w:eastAsia="Calibri" w:hAnsi="Arial" w:cs="Arial"/>
                <w:sz w:val="28"/>
                <w:szCs w:val="28"/>
                <w:lang w:eastAsia="en-US"/>
              </w:rPr>
              <w:t>2022 год - 3 500 000,00 рублей;</w:t>
            </w: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r w:rsidRPr="008157A3">
              <w:rPr>
                <w:rFonts w:ascii="Arial" w:eastAsia="Calibri" w:hAnsi="Arial" w:cs="Arial"/>
                <w:sz w:val="28"/>
                <w:szCs w:val="28"/>
                <w:lang w:eastAsia="en-US"/>
              </w:rPr>
              <w:t>2023 год - 3 500 000,00 рублей;</w:t>
            </w: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r w:rsidRPr="008157A3">
              <w:rPr>
                <w:rFonts w:ascii="Arial" w:eastAsia="Calibri" w:hAnsi="Arial" w:cs="Arial"/>
                <w:sz w:val="28"/>
                <w:szCs w:val="28"/>
                <w:lang w:eastAsia="en-US"/>
              </w:rPr>
              <w:t>2024 год - 3 500 000,00 рублей.</w:t>
            </w:r>
          </w:p>
          <w:p w:rsidR="008157A3" w:rsidRPr="008157A3" w:rsidRDefault="008157A3" w:rsidP="008157A3">
            <w:pPr>
              <w:autoSpaceDE w:val="0"/>
              <w:autoSpaceDN w:val="0"/>
              <w:adjustRightInd w:val="0"/>
              <w:spacing w:before="0" w:beforeAutospacing="0" w:after="0" w:afterAutospacing="0"/>
              <w:jc w:val="both"/>
              <w:rPr>
                <w:rFonts w:ascii="Arial" w:eastAsia="Calibri" w:hAnsi="Arial" w:cs="Arial"/>
                <w:sz w:val="28"/>
                <w:szCs w:val="28"/>
                <w:lang w:eastAsia="en-US"/>
              </w:rPr>
            </w:pPr>
          </w:p>
          <w:p w:rsidR="005202FA" w:rsidRPr="005202FA" w:rsidRDefault="005202FA" w:rsidP="005202FA">
            <w:pPr>
              <w:autoSpaceDE w:val="0"/>
              <w:autoSpaceDN w:val="0"/>
              <w:adjustRightInd w:val="0"/>
              <w:spacing w:before="0" w:beforeAutospacing="0" w:after="0" w:afterAutospacing="0"/>
              <w:jc w:val="both"/>
              <w:rPr>
                <w:rFonts w:ascii="Arial" w:eastAsia="Calibri" w:hAnsi="Arial" w:cs="Arial"/>
                <w:sz w:val="28"/>
                <w:szCs w:val="28"/>
                <w:lang w:eastAsia="en-US"/>
              </w:rPr>
            </w:pPr>
            <w:r w:rsidRPr="005202FA">
              <w:rPr>
                <w:rFonts w:ascii="Arial" w:eastAsia="Calibri" w:hAnsi="Arial" w:cs="Arial"/>
                <w:sz w:val="28"/>
                <w:szCs w:val="28"/>
                <w:lang w:eastAsia="en-US"/>
              </w:rPr>
              <w:t>Средств бюджета Республики Башкортостан:</w:t>
            </w:r>
          </w:p>
          <w:p w:rsidR="005202FA" w:rsidRPr="005202FA" w:rsidRDefault="005202FA" w:rsidP="005202FA">
            <w:pPr>
              <w:autoSpaceDE w:val="0"/>
              <w:autoSpaceDN w:val="0"/>
              <w:adjustRightInd w:val="0"/>
              <w:spacing w:before="0" w:beforeAutospacing="0" w:after="0" w:afterAutospacing="0"/>
              <w:jc w:val="both"/>
              <w:rPr>
                <w:rFonts w:ascii="Arial" w:eastAsia="Calibri" w:hAnsi="Arial" w:cs="Arial"/>
                <w:sz w:val="28"/>
                <w:szCs w:val="28"/>
                <w:lang w:eastAsia="en-US"/>
              </w:rPr>
            </w:pPr>
            <w:r w:rsidRPr="005202FA">
              <w:rPr>
                <w:rFonts w:ascii="Arial" w:eastAsia="Calibri" w:hAnsi="Arial" w:cs="Arial"/>
                <w:sz w:val="28"/>
                <w:szCs w:val="28"/>
                <w:lang w:eastAsia="en-US"/>
              </w:rPr>
              <w:t>2019 год – 13 857 672,16 рублей;</w:t>
            </w:r>
          </w:p>
          <w:p w:rsidR="005202FA" w:rsidRPr="005202FA" w:rsidRDefault="005202FA" w:rsidP="005202FA">
            <w:pPr>
              <w:autoSpaceDE w:val="0"/>
              <w:autoSpaceDN w:val="0"/>
              <w:adjustRightInd w:val="0"/>
              <w:spacing w:before="0" w:beforeAutospacing="0" w:after="0" w:afterAutospacing="0"/>
              <w:jc w:val="both"/>
              <w:rPr>
                <w:rFonts w:ascii="Arial" w:eastAsia="Calibri" w:hAnsi="Arial" w:cs="Arial"/>
                <w:sz w:val="28"/>
                <w:szCs w:val="28"/>
                <w:lang w:eastAsia="en-US"/>
              </w:rPr>
            </w:pPr>
            <w:r w:rsidRPr="005202FA">
              <w:rPr>
                <w:rFonts w:ascii="Arial" w:eastAsia="Calibri" w:hAnsi="Arial" w:cs="Arial"/>
                <w:sz w:val="28"/>
                <w:szCs w:val="28"/>
                <w:lang w:eastAsia="en-US"/>
              </w:rPr>
              <w:t>2020 год – 58 643,39.</w:t>
            </w:r>
          </w:p>
          <w:p w:rsidR="005202FA" w:rsidRPr="005202FA" w:rsidRDefault="005202FA" w:rsidP="005202FA">
            <w:pPr>
              <w:autoSpaceDE w:val="0"/>
              <w:autoSpaceDN w:val="0"/>
              <w:adjustRightInd w:val="0"/>
              <w:spacing w:before="0" w:beforeAutospacing="0" w:after="0" w:afterAutospacing="0"/>
              <w:jc w:val="both"/>
              <w:rPr>
                <w:rFonts w:ascii="Arial" w:eastAsia="Calibri" w:hAnsi="Arial" w:cs="Arial"/>
                <w:sz w:val="28"/>
                <w:szCs w:val="28"/>
                <w:lang w:eastAsia="en-US"/>
              </w:rPr>
            </w:pPr>
          </w:p>
          <w:p w:rsidR="005202FA" w:rsidRPr="005202FA" w:rsidRDefault="005202FA" w:rsidP="005202FA">
            <w:pPr>
              <w:autoSpaceDE w:val="0"/>
              <w:autoSpaceDN w:val="0"/>
              <w:adjustRightInd w:val="0"/>
              <w:spacing w:before="0" w:beforeAutospacing="0" w:after="0" w:afterAutospacing="0"/>
              <w:jc w:val="both"/>
              <w:rPr>
                <w:rFonts w:ascii="Arial" w:eastAsia="Calibri" w:hAnsi="Arial" w:cs="Arial"/>
                <w:sz w:val="28"/>
                <w:szCs w:val="28"/>
                <w:lang w:eastAsia="en-US"/>
              </w:rPr>
            </w:pPr>
            <w:r w:rsidRPr="005202FA">
              <w:rPr>
                <w:rFonts w:ascii="Arial" w:eastAsia="Calibri" w:hAnsi="Arial" w:cs="Arial"/>
                <w:sz w:val="28"/>
                <w:szCs w:val="28"/>
                <w:lang w:eastAsia="en-US"/>
              </w:rPr>
              <w:t>Средств федерального бюджета:</w:t>
            </w:r>
          </w:p>
          <w:p w:rsidR="005202FA" w:rsidRPr="005202FA" w:rsidRDefault="005202FA" w:rsidP="005202FA">
            <w:pPr>
              <w:autoSpaceDE w:val="0"/>
              <w:autoSpaceDN w:val="0"/>
              <w:adjustRightInd w:val="0"/>
              <w:spacing w:before="0" w:beforeAutospacing="0" w:after="0" w:afterAutospacing="0"/>
              <w:jc w:val="both"/>
              <w:rPr>
                <w:rFonts w:ascii="Arial" w:eastAsia="Calibri" w:hAnsi="Arial" w:cs="Arial"/>
                <w:sz w:val="28"/>
                <w:szCs w:val="28"/>
                <w:lang w:eastAsia="en-US"/>
              </w:rPr>
            </w:pPr>
            <w:r w:rsidRPr="005202FA">
              <w:rPr>
                <w:rFonts w:ascii="Arial" w:eastAsia="Calibri" w:hAnsi="Arial" w:cs="Arial"/>
                <w:sz w:val="28"/>
                <w:szCs w:val="28"/>
                <w:lang w:eastAsia="en-US"/>
              </w:rPr>
              <w:t>2019 год - 31 388 600,08 рублей;</w:t>
            </w:r>
          </w:p>
          <w:p w:rsidR="008157A3" w:rsidRPr="008157A3" w:rsidRDefault="005202FA" w:rsidP="005202FA">
            <w:pPr>
              <w:autoSpaceDE w:val="0"/>
              <w:autoSpaceDN w:val="0"/>
              <w:adjustRightInd w:val="0"/>
              <w:spacing w:before="0" w:beforeAutospacing="0" w:after="0" w:afterAutospacing="0"/>
              <w:ind w:left="33"/>
              <w:jc w:val="both"/>
              <w:rPr>
                <w:rFonts w:ascii="Arial" w:eastAsia="Calibri" w:hAnsi="Arial" w:cs="Arial"/>
                <w:sz w:val="28"/>
                <w:szCs w:val="28"/>
                <w:lang w:eastAsia="en-US"/>
              </w:rPr>
            </w:pPr>
            <w:r w:rsidRPr="005202FA">
              <w:rPr>
                <w:rFonts w:ascii="Arial" w:eastAsia="Calibri" w:hAnsi="Arial" w:cs="Arial"/>
                <w:sz w:val="28"/>
                <w:szCs w:val="28"/>
                <w:lang w:eastAsia="en-US"/>
              </w:rPr>
              <w:t>2020 год – 2 873 466,41.</w:t>
            </w:r>
          </w:p>
        </w:tc>
      </w:tr>
    </w:tbl>
    <w:p w:rsidR="00BA15FD" w:rsidRPr="008157A3" w:rsidRDefault="00BA15FD" w:rsidP="008157A3">
      <w:pPr>
        <w:spacing w:after="0"/>
        <w:jc w:val="center"/>
        <w:rPr>
          <w:rFonts w:ascii="Arial" w:eastAsiaTheme="minorEastAsia" w:hAnsi="Arial" w:cs="Arial"/>
          <w:b/>
          <w:sz w:val="28"/>
          <w:szCs w:val="28"/>
        </w:rPr>
      </w:pPr>
    </w:p>
    <w:p w:rsidR="00BA15FD" w:rsidRPr="008157A3" w:rsidRDefault="00BA15FD" w:rsidP="00CF225D">
      <w:pPr>
        <w:pStyle w:val="ConsPlusNormal"/>
        <w:widowControl/>
        <w:ind w:firstLine="0"/>
        <w:jc w:val="center"/>
        <w:rPr>
          <w:rFonts w:eastAsiaTheme="minorEastAsia"/>
          <w:b/>
          <w:sz w:val="28"/>
          <w:szCs w:val="28"/>
        </w:rPr>
      </w:pPr>
    </w:p>
    <w:p w:rsidR="00CF225D" w:rsidRPr="008157A3" w:rsidRDefault="00CF225D" w:rsidP="00CF225D">
      <w:pPr>
        <w:pStyle w:val="ConsPlusNormal"/>
        <w:widowControl/>
        <w:ind w:firstLine="0"/>
        <w:jc w:val="center"/>
        <w:rPr>
          <w:rFonts w:eastAsiaTheme="minorEastAsia"/>
          <w:b/>
          <w:sz w:val="28"/>
          <w:szCs w:val="28"/>
        </w:rPr>
      </w:pPr>
      <w:r w:rsidRPr="008157A3">
        <w:rPr>
          <w:rFonts w:eastAsiaTheme="minorEastAsia"/>
          <w:b/>
          <w:sz w:val="28"/>
          <w:szCs w:val="28"/>
        </w:rPr>
        <w:t xml:space="preserve">2. Характеристика текущего состояния развития предпринимательства в городском округе город Кумертау Республики Башкортостан </w:t>
      </w:r>
    </w:p>
    <w:p w:rsidR="00653346" w:rsidRPr="008157A3" w:rsidRDefault="00653346" w:rsidP="00CF225D">
      <w:pPr>
        <w:spacing w:before="0" w:beforeAutospacing="0" w:after="0" w:afterAutospacing="0"/>
        <w:ind w:firstLine="709"/>
        <w:jc w:val="both"/>
        <w:rPr>
          <w:rFonts w:ascii="Arial" w:eastAsia="Calibri" w:hAnsi="Arial" w:cs="Arial"/>
          <w:sz w:val="28"/>
          <w:szCs w:val="28"/>
        </w:rPr>
      </w:pPr>
    </w:p>
    <w:p w:rsidR="008276FE" w:rsidRPr="008157A3" w:rsidRDefault="008276FE" w:rsidP="00CF225D">
      <w:pPr>
        <w:spacing w:before="0" w:beforeAutospacing="0" w:after="0" w:afterAutospacing="0"/>
        <w:ind w:firstLine="709"/>
        <w:jc w:val="both"/>
        <w:rPr>
          <w:rFonts w:ascii="Arial" w:eastAsia="Calibri" w:hAnsi="Arial" w:cs="Arial"/>
          <w:sz w:val="28"/>
          <w:szCs w:val="28"/>
        </w:rPr>
      </w:pPr>
      <w:r w:rsidRPr="008157A3">
        <w:rPr>
          <w:rFonts w:ascii="Arial" w:hAnsi="Arial" w:cs="Arial"/>
          <w:sz w:val="28"/>
          <w:szCs w:val="28"/>
        </w:rPr>
        <w:t xml:space="preserve">Распоряжением Правительства Российской Федерации от 29.07.2014 №1398-р «Об утверждении перечня моногородов» г.о.г. Кумертау РБ включен в категорию «Монопрофильные муниципальные образования РФ (моногорода) с наиболее сложным социально-экономическим положением». </w:t>
      </w:r>
      <w:r w:rsidRPr="008157A3">
        <w:rPr>
          <w:rFonts w:ascii="Arial" w:eastAsiaTheme="minorEastAsia" w:hAnsi="Arial" w:cs="Arial"/>
          <w:sz w:val="28"/>
          <w:szCs w:val="28"/>
        </w:rPr>
        <w:t xml:space="preserve">В России таких городов -94. При чем в городе Белебее три градообразующих предприятия, в городе Кумертау - одно, соответственно риски потери </w:t>
      </w:r>
      <w:r w:rsidRPr="008157A3">
        <w:rPr>
          <w:rFonts w:ascii="Arial" w:hAnsi="Arial" w:cs="Arial"/>
          <w:sz w:val="28"/>
          <w:szCs w:val="28"/>
        </w:rPr>
        <w:t>социальной стабильности</w:t>
      </w:r>
      <w:r w:rsidRPr="008157A3">
        <w:rPr>
          <w:rFonts w:ascii="Arial" w:eastAsiaTheme="minorEastAsia" w:hAnsi="Arial" w:cs="Arial"/>
          <w:sz w:val="28"/>
          <w:szCs w:val="28"/>
        </w:rPr>
        <w:t xml:space="preserve"> в Кумертау – очень высокие.</w:t>
      </w:r>
    </w:p>
    <w:p w:rsidR="008276FE" w:rsidRPr="008157A3" w:rsidRDefault="008276FE" w:rsidP="008276FE">
      <w:pPr>
        <w:spacing w:before="0" w:beforeAutospacing="0" w:after="0" w:afterAutospacing="0"/>
        <w:ind w:firstLine="709"/>
        <w:jc w:val="both"/>
        <w:rPr>
          <w:rFonts w:ascii="Arial" w:eastAsia="Calibri" w:hAnsi="Arial" w:cs="Arial"/>
          <w:sz w:val="28"/>
          <w:szCs w:val="28"/>
        </w:rPr>
      </w:pPr>
      <w:r w:rsidRPr="008157A3">
        <w:rPr>
          <w:rFonts w:ascii="Arial" w:eastAsia="Calibri" w:hAnsi="Arial" w:cs="Arial"/>
          <w:sz w:val="28"/>
          <w:szCs w:val="28"/>
        </w:rPr>
        <w:t>Перечень организаций, относимых к градообразующим организациям, исходя из критериев, определенных Постановлением, утверждается Министерством экономического развития Российской Федерации. К градообразующей организации городского округа город Кумертау РБ отнесено АО «Кумертауское авиационное производственное предприятие».</w:t>
      </w:r>
    </w:p>
    <w:p w:rsidR="008276FE" w:rsidRPr="008157A3" w:rsidRDefault="008276FE" w:rsidP="008276FE">
      <w:pPr>
        <w:spacing w:before="0" w:beforeAutospacing="0" w:after="0" w:afterAutospacing="0"/>
        <w:ind w:firstLine="709"/>
        <w:jc w:val="both"/>
        <w:rPr>
          <w:rFonts w:ascii="Arial" w:eastAsia="Calibri" w:hAnsi="Arial" w:cs="Arial"/>
          <w:sz w:val="28"/>
          <w:szCs w:val="28"/>
        </w:rPr>
      </w:pPr>
      <w:r w:rsidRPr="008157A3">
        <w:rPr>
          <w:rFonts w:ascii="Arial" w:eastAsia="Calibri" w:hAnsi="Arial" w:cs="Arial"/>
          <w:sz w:val="28"/>
          <w:szCs w:val="28"/>
        </w:rPr>
        <w:t xml:space="preserve">Сегодня Кумертау – это моногород, со средней численностью за 2016 год 65022 человека, с одним градообразующим авиационным предприятием. Почти половина производственного и кадрового потенциала является невостребованной. Нестабильный и слабый денежный поток в экономику города, который не даёт развиваться малому и среднему предпринимательству, тем самым вынуждает и способствует оттоку более 50% денежных средств из города. </w:t>
      </w:r>
    </w:p>
    <w:p w:rsidR="00CF225D" w:rsidRPr="008157A3" w:rsidRDefault="00CF225D" w:rsidP="008276FE">
      <w:pPr>
        <w:spacing w:before="0" w:beforeAutospacing="0" w:after="0" w:afterAutospacing="0"/>
        <w:ind w:firstLine="709"/>
        <w:jc w:val="both"/>
        <w:rPr>
          <w:rFonts w:ascii="Arial" w:eastAsia="Calibri" w:hAnsi="Arial" w:cs="Arial"/>
          <w:sz w:val="28"/>
          <w:szCs w:val="28"/>
        </w:rPr>
      </w:pPr>
      <w:r w:rsidRPr="008157A3">
        <w:rPr>
          <w:rFonts w:ascii="Arial" w:eastAsia="Calibri" w:hAnsi="Arial" w:cs="Arial"/>
          <w:sz w:val="28"/>
          <w:szCs w:val="28"/>
        </w:rPr>
        <w:lastRenderedPageBreak/>
        <w:t xml:space="preserve">Градообразующим предприятием городского округа является </w:t>
      </w:r>
      <w:r w:rsidR="008276FE" w:rsidRPr="008157A3">
        <w:rPr>
          <w:rFonts w:ascii="Arial" w:eastAsia="Calibri" w:hAnsi="Arial" w:cs="Arial"/>
          <w:sz w:val="28"/>
          <w:szCs w:val="28"/>
        </w:rPr>
        <w:br/>
      </w:r>
      <w:r w:rsidRPr="008157A3">
        <w:rPr>
          <w:rFonts w:ascii="Arial" w:eastAsia="Calibri" w:hAnsi="Arial" w:cs="Arial"/>
          <w:sz w:val="28"/>
          <w:szCs w:val="28"/>
        </w:rPr>
        <w:t xml:space="preserve">АО «Кумертауское авиационное производственное предприятие», входящее в состав холдинга «Вертолеты России». Экономика города напрямую зависит от деятельности предприятия. </w:t>
      </w:r>
    </w:p>
    <w:p w:rsidR="00CF225D" w:rsidRPr="008157A3" w:rsidRDefault="00CF225D" w:rsidP="00CF225D">
      <w:pPr>
        <w:spacing w:before="0" w:beforeAutospacing="0" w:after="0" w:afterAutospacing="0"/>
        <w:ind w:firstLine="709"/>
        <w:jc w:val="both"/>
        <w:rPr>
          <w:rFonts w:ascii="Arial" w:eastAsia="Calibri" w:hAnsi="Arial" w:cs="Arial"/>
          <w:sz w:val="28"/>
          <w:szCs w:val="28"/>
        </w:rPr>
      </w:pPr>
      <w:r w:rsidRPr="008157A3">
        <w:rPr>
          <w:rFonts w:ascii="Arial" w:eastAsia="Calibri" w:hAnsi="Arial" w:cs="Arial"/>
          <w:sz w:val="28"/>
          <w:szCs w:val="28"/>
        </w:rPr>
        <w:t>Ежегодно снижается численность работающих на градообразующем предприятии.</w:t>
      </w:r>
    </w:p>
    <w:p w:rsidR="00D0664F" w:rsidRPr="008157A3" w:rsidRDefault="00D0664F" w:rsidP="00D0664F">
      <w:pPr>
        <w:spacing w:before="0" w:beforeAutospacing="0" w:after="0" w:afterAutospacing="0"/>
        <w:jc w:val="right"/>
        <w:rPr>
          <w:rFonts w:ascii="Arial" w:eastAsia="Calibri" w:hAnsi="Arial" w:cs="Arial"/>
          <w:sz w:val="28"/>
          <w:szCs w:val="28"/>
        </w:rPr>
      </w:pPr>
      <w:r w:rsidRPr="008157A3">
        <w:rPr>
          <w:rFonts w:ascii="Arial" w:eastAsia="Calibri" w:hAnsi="Arial" w:cs="Arial"/>
          <w:sz w:val="28"/>
          <w:szCs w:val="28"/>
        </w:rPr>
        <w:t xml:space="preserve">Рисунок 1 </w:t>
      </w:r>
    </w:p>
    <w:p w:rsidR="00D0664F" w:rsidRPr="008157A3" w:rsidRDefault="00D0664F" w:rsidP="00D0664F">
      <w:pPr>
        <w:spacing w:before="0" w:beforeAutospacing="0" w:after="0" w:afterAutospacing="0"/>
        <w:jc w:val="center"/>
        <w:rPr>
          <w:rFonts w:ascii="Arial" w:eastAsia="Calibri" w:hAnsi="Arial" w:cs="Arial"/>
          <w:sz w:val="28"/>
          <w:szCs w:val="28"/>
        </w:rPr>
      </w:pPr>
      <w:r w:rsidRPr="008157A3">
        <w:rPr>
          <w:rFonts w:ascii="Arial" w:eastAsia="Calibri" w:hAnsi="Arial" w:cs="Arial"/>
          <w:sz w:val="28"/>
          <w:szCs w:val="28"/>
        </w:rPr>
        <w:t>Среднесписочная численность работников АО «КумАПП»</w:t>
      </w:r>
    </w:p>
    <w:p w:rsidR="00CF225D" w:rsidRPr="008157A3" w:rsidRDefault="00CF225D" w:rsidP="00CF225D">
      <w:pPr>
        <w:spacing w:before="0" w:beforeAutospacing="0" w:after="0" w:afterAutospacing="0"/>
        <w:ind w:firstLine="709"/>
        <w:jc w:val="both"/>
        <w:rPr>
          <w:rFonts w:ascii="Arial" w:eastAsia="Calibri" w:hAnsi="Arial" w:cs="Arial"/>
          <w:sz w:val="28"/>
          <w:szCs w:val="28"/>
        </w:rPr>
      </w:pPr>
    </w:p>
    <w:p w:rsidR="00D0664F" w:rsidRPr="008157A3" w:rsidRDefault="00CF225D" w:rsidP="00D0664F">
      <w:pPr>
        <w:keepNext/>
        <w:spacing w:before="0" w:beforeAutospacing="0" w:after="0" w:afterAutospacing="0"/>
        <w:jc w:val="center"/>
        <w:rPr>
          <w:rFonts w:ascii="Arial" w:hAnsi="Arial" w:cs="Arial"/>
        </w:rPr>
      </w:pPr>
      <w:r w:rsidRPr="008157A3">
        <w:rPr>
          <w:rFonts w:ascii="Arial" w:hAnsi="Arial" w:cs="Arial"/>
          <w:noProof/>
          <w:sz w:val="28"/>
          <w:szCs w:val="28"/>
        </w:rPr>
        <w:drawing>
          <wp:inline distT="0" distB="0" distL="0" distR="0">
            <wp:extent cx="3848987" cy="1414131"/>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3346" w:rsidRPr="008157A3" w:rsidRDefault="00653346" w:rsidP="00CF225D">
      <w:pPr>
        <w:spacing w:before="0" w:beforeAutospacing="0" w:after="0" w:afterAutospacing="0"/>
        <w:ind w:firstLine="709"/>
        <w:jc w:val="both"/>
        <w:rPr>
          <w:rFonts w:ascii="Arial" w:hAnsi="Arial" w:cs="Arial"/>
          <w:sz w:val="28"/>
          <w:szCs w:val="28"/>
        </w:rPr>
      </w:pPr>
    </w:p>
    <w:p w:rsidR="00CF225D" w:rsidRPr="008157A3" w:rsidRDefault="00CF225D" w:rsidP="00CF225D">
      <w:pPr>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Средством выживания для большинства населения стало предпринимательство, а также вынужденная работа за пределами города.</w:t>
      </w:r>
    </w:p>
    <w:p w:rsidR="00CF225D" w:rsidRPr="008157A3" w:rsidRDefault="00CF225D" w:rsidP="00CF225D">
      <w:pPr>
        <w:spacing w:before="0" w:beforeAutospacing="0" w:after="0" w:afterAutospacing="0"/>
        <w:ind w:firstLine="709"/>
        <w:jc w:val="both"/>
        <w:rPr>
          <w:rFonts w:ascii="Arial" w:hAnsi="Arial" w:cs="Arial"/>
          <w:sz w:val="28"/>
          <w:szCs w:val="28"/>
        </w:rPr>
      </w:pPr>
      <w:r w:rsidRPr="008157A3">
        <w:rPr>
          <w:rFonts w:ascii="Arial" w:hAnsi="Arial" w:cs="Arial"/>
          <w:sz w:val="28"/>
          <w:szCs w:val="28"/>
        </w:rPr>
        <w:t>Численность населения городского округа ежегодно снижается. Так, если в 2000 году численность населения городского округа составляла 73 тыс. человек, то 2010 году – 67 тыс. человек, на 01.01.2017-65 тыс. человек.</w:t>
      </w:r>
    </w:p>
    <w:p w:rsidR="00CF225D" w:rsidRPr="008157A3" w:rsidRDefault="00CF225D" w:rsidP="00CF225D">
      <w:pPr>
        <w:spacing w:before="0" w:beforeAutospacing="0" w:after="0" w:afterAutospacing="0"/>
        <w:ind w:firstLine="709"/>
        <w:jc w:val="both"/>
        <w:rPr>
          <w:rFonts w:ascii="Arial" w:hAnsi="Arial" w:cs="Arial"/>
          <w:sz w:val="28"/>
          <w:szCs w:val="28"/>
        </w:rPr>
      </w:pPr>
      <w:r w:rsidRPr="008157A3">
        <w:rPr>
          <w:rFonts w:ascii="Arial" w:hAnsi="Arial" w:cs="Arial"/>
          <w:sz w:val="28"/>
          <w:szCs w:val="28"/>
        </w:rPr>
        <w:t>В прошедшие годы городской округ не являлся привлекательным местом для переселения населения, что наглядно характеризует миграционная убыль. Отток населения привел к тому, что численность выбывающего из городского округа превышает количество прибывающего населения в городс</w:t>
      </w:r>
      <w:r w:rsidR="00D0664F" w:rsidRPr="008157A3">
        <w:rPr>
          <w:rFonts w:ascii="Arial" w:hAnsi="Arial" w:cs="Arial"/>
          <w:sz w:val="28"/>
          <w:szCs w:val="28"/>
        </w:rPr>
        <w:t>кой округ.</w:t>
      </w:r>
    </w:p>
    <w:p w:rsidR="00D0664F" w:rsidRPr="008157A3" w:rsidRDefault="00D0664F" w:rsidP="00D0664F">
      <w:pPr>
        <w:spacing w:before="0" w:beforeAutospacing="0" w:after="0" w:afterAutospacing="0"/>
        <w:ind w:firstLine="709"/>
        <w:jc w:val="right"/>
        <w:rPr>
          <w:rFonts w:ascii="Arial" w:hAnsi="Arial" w:cs="Arial"/>
          <w:sz w:val="28"/>
          <w:szCs w:val="28"/>
        </w:rPr>
      </w:pPr>
      <w:r w:rsidRPr="008157A3">
        <w:rPr>
          <w:rFonts w:ascii="Arial" w:hAnsi="Arial" w:cs="Arial"/>
          <w:sz w:val="28"/>
          <w:szCs w:val="28"/>
        </w:rPr>
        <w:t>Таблица 1</w:t>
      </w:r>
    </w:p>
    <w:p w:rsidR="00C8213F" w:rsidRPr="008157A3" w:rsidRDefault="00C8213F" w:rsidP="00C8213F">
      <w:pPr>
        <w:spacing w:before="0" w:beforeAutospacing="0" w:after="0" w:afterAutospacing="0"/>
        <w:ind w:firstLine="709"/>
        <w:jc w:val="center"/>
        <w:rPr>
          <w:rFonts w:ascii="Arial" w:hAnsi="Arial" w:cs="Arial"/>
          <w:sz w:val="28"/>
          <w:szCs w:val="28"/>
        </w:rPr>
      </w:pPr>
      <w:r w:rsidRPr="008157A3">
        <w:rPr>
          <w:rFonts w:ascii="Arial" w:hAnsi="Arial" w:cs="Arial"/>
          <w:sz w:val="28"/>
          <w:szCs w:val="28"/>
        </w:rPr>
        <w:t>Показатели миграции населения в г.о.г.Кумертау РБ</w:t>
      </w:r>
    </w:p>
    <w:p w:rsidR="00CF225D" w:rsidRPr="008157A3" w:rsidRDefault="00CF225D" w:rsidP="00CF225D">
      <w:pPr>
        <w:spacing w:before="0" w:beforeAutospacing="0" w:after="0" w:afterAutospacing="0"/>
        <w:ind w:firstLine="709"/>
        <w:jc w:val="both"/>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1654"/>
        <w:gridCol w:w="1582"/>
        <w:gridCol w:w="1564"/>
        <w:gridCol w:w="1430"/>
        <w:gridCol w:w="1584"/>
      </w:tblGrid>
      <w:tr w:rsidR="00CF225D" w:rsidRPr="008157A3" w:rsidTr="003D7431">
        <w:tc>
          <w:tcPr>
            <w:tcW w:w="2534"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hAnsi="Arial" w:cs="Arial"/>
                <w:sz w:val="18"/>
                <w:szCs w:val="18"/>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b/>
                <w:sz w:val="18"/>
                <w:szCs w:val="18"/>
              </w:rPr>
            </w:pPr>
            <w:r w:rsidRPr="008157A3">
              <w:rPr>
                <w:rFonts w:ascii="Arial" w:hAnsi="Arial" w:cs="Arial"/>
                <w:b/>
                <w:sz w:val="18"/>
                <w:szCs w:val="18"/>
              </w:rPr>
              <w:t>2013г.</w:t>
            </w:r>
          </w:p>
        </w:tc>
        <w:tc>
          <w:tcPr>
            <w:tcW w:w="158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b/>
                <w:sz w:val="18"/>
                <w:szCs w:val="18"/>
              </w:rPr>
            </w:pPr>
            <w:r w:rsidRPr="008157A3">
              <w:rPr>
                <w:rFonts w:ascii="Arial" w:hAnsi="Arial" w:cs="Arial"/>
                <w:b/>
                <w:sz w:val="18"/>
                <w:szCs w:val="18"/>
              </w:rPr>
              <w:t>2014г.</w:t>
            </w:r>
          </w:p>
        </w:tc>
        <w:tc>
          <w:tcPr>
            <w:tcW w:w="156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b/>
                <w:sz w:val="18"/>
                <w:szCs w:val="18"/>
              </w:rPr>
            </w:pPr>
            <w:r w:rsidRPr="008157A3">
              <w:rPr>
                <w:rFonts w:ascii="Arial" w:hAnsi="Arial" w:cs="Arial"/>
                <w:b/>
                <w:sz w:val="18"/>
                <w:szCs w:val="18"/>
              </w:rPr>
              <w:t>2015г.</w:t>
            </w:r>
          </w:p>
        </w:tc>
        <w:tc>
          <w:tcPr>
            <w:tcW w:w="143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b/>
                <w:sz w:val="18"/>
                <w:szCs w:val="18"/>
              </w:rPr>
            </w:pPr>
            <w:r w:rsidRPr="008157A3">
              <w:rPr>
                <w:rFonts w:ascii="Arial" w:hAnsi="Arial" w:cs="Arial"/>
                <w:b/>
                <w:sz w:val="18"/>
                <w:szCs w:val="18"/>
              </w:rPr>
              <w:t>2016г.</w:t>
            </w:r>
          </w:p>
        </w:tc>
        <w:tc>
          <w:tcPr>
            <w:tcW w:w="1584"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hAnsi="Arial" w:cs="Arial"/>
                <w:b/>
                <w:sz w:val="18"/>
                <w:szCs w:val="18"/>
              </w:rPr>
            </w:pPr>
            <w:r w:rsidRPr="008157A3">
              <w:rPr>
                <w:rFonts w:ascii="Arial" w:hAnsi="Arial" w:cs="Arial"/>
                <w:b/>
                <w:sz w:val="18"/>
                <w:szCs w:val="18"/>
              </w:rPr>
              <w:t>2017г.</w:t>
            </w:r>
          </w:p>
        </w:tc>
      </w:tr>
      <w:tr w:rsidR="00CF225D" w:rsidRPr="008157A3" w:rsidTr="003D7431">
        <w:tc>
          <w:tcPr>
            <w:tcW w:w="25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Число прибывших</w:t>
            </w:r>
          </w:p>
        </w:tc>
        <w:tc>
          <w:tcPr>
            <w:tcW w:w="165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1903</w:t>
            </w:r>
          </w:p>
        </w:tc>
        <w:tc>
          <w:tcPr>
            <w:tcW w:w="158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2279</w:t>
            </w:r>
          </w:p>
        </w:tc>
        <w:tc>
          <w:tcPr>
            <w:tcW w:w="156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2287</w:t>
            </w:r>
          </w:p>
        </w:tc>
        <w:tc>
          <w:tcPr>
            <w:tcW w:w="143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2434</w:t>
            </w:r>
          </w:p>
        </w:tc>
        <w:tc>
          <w:tcPr>
            <w:tcW w:w="1584"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2037</w:t>
            </w:r>
          </w:p>
        </w:tc>
      </w:tr>
      <w:tr w:rsidR="00CF225D" w:rsidRPr="008157A3" w:rsidTr="003D7431">
        <w:tc>
          <w:tcPr>
            <w:tcW w:w="25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3D7431">
            <w:pPr>
              <w:spacing w:before="0" w:beforeAutospacing="0" w:after="0" w:afterAutospacing="0"/>
              <w:ind w:hanging="142"/>
              <w:jc w:val="center"/>
              <w:rPr>
                <w:rFonts w:ascii="Arial" w:hAnsi="Arial" w:cs="Arial"/>
                <w:sz w:val="18"/>
                <w:szCs w:val="18"/>
              </w:rPr>
            </w:pPr>
            <w:r w:rsidRPr="008157A3">
              <w:rPr>
                <w:rFonts w:ascii="Arial" w:hAnsi="Arial" w:cs="Arial"/>
                <w:sz w:val="18"/>
                <w:szCs w:val="18"/>
              </w:rPr>
              <w:t>Число убывших</w:t>
            </w:r>
          </w:p>
        </w:tc>
        <w:tc>
          <w:tcPr>
            <w:tcW w:w="165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2096</w:t>
            </w:r>
          </w:p>
        </w:tc>
        <w:tc>
          <w:tcPr>
            <w:tcW w:w="158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2467</w:t>
            </w:r>
          </w:p>
        </w:tc>
        <w:tc>
          <w:tcPr>
            <w:tcW w:w="156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2816</w:t>
            </w:r>
          </w:p>
        </w:tc>
        <w:tc>
          <w:tcPr>
            <w:tcW w:w="143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2854</w:t>
            </w:r>
          </w:p>
        </w:tc>
        <w:tc>
          <w:tcPr>
            <w:tcW w:w="1584"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2529</w:t>
            </w:r>
          </w:p>
        </w:tc>
      </w:tr>
      <w:tr w:rsidR="00CF225D" w:rsidRPr="008157A3" w:rsidTr="003D7431">
        <w:tc>
          <w:tcPr>
            <w:tcW w:w="25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Миграционная убыль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-193</w:t>
            </w:r>
          </w:p>
        </w:tc>
        <w:tc>
          <w:tcPr>
            <w:tcW w:w="158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-188</w:t>
            </w:r>
          </w:p>
        </w:tc>
        <w:tc>
          <w:tcPr>
            <w:tcW w:w="156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-529</w:t>
            </w:r>
          </w:p>
        </w:tc>
        <w:tc>
          <w:tcPr>
            <w:tcW w:w="143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-420</w:t>
            </w:r>
          </w:p>
        </w:tc>
        <w:tc>
          <w:tcPr>
            <w:tcW w:w="1584"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-492</w:t>
            </w:r>
          </w:p>
        </w:tc>
      </w:tr>
      <w:tr w:rsidR="00CF225D" w:rsidRPr="008157A3" w:rsidTr="003D7431">
        <w:tc>
          <w:tcPr>
            <w:tcW w:w="25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Общая численность населения</w:t>
            </w:r>
          </w:p>
        </w:tc>
        <w:tc>
          <w:tcPr>
            <w:tcW w:w="165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66543</w:t>
            </w:r>
          </w:p>
        </w:tc>
        <w:tc>
          <w:tcPr>
            <w:tcW w:w="158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66159</w:t>
            </w:r>
          </w:p>
        </w:tc>
        <w:tc>
          <w:tcPr>
            <w:tcW w:w="156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65579</w:t>
            </w:r>
          </w:p>
        </w:tc>
        <w:tc>
          <w:tcPr>
            <w:tcW w:w="143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65045</w:t>
            </w:r>
          </w:p>
        </w:tc>
        <w:tc>
          <w:tcPr>
            <w:tcW w:w="1584"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hAnsi="Arial" w:cs="Arial"/>
                <w:sz w:val="18"/>
                <w:szCs w:val="18"/>
              </w:rPr>
            </w:pPr>
            <w:r w:rsidRPr="008157A3">
              <w:rPr>
                <w:rFonts w:ascii="Arial" w:hAnsi="Arial" w:cs="Arial"/>
                <w:sz w:val="18"/>
                <w:szCs w:val="18"/>
              </w:rPr>
              <w:t>64763</w:t>
            </w:r>
          </w:p>
        </w:tc>
      </w:tr>
    </w:tbl>
    <w:p w:rsidR="00CF225D" w:rsidRPr="008157A3" w:rsidRDefault="00CF225D" w:rsidP="00CF225D">
      <w:pPr>
        <w:spacing w:before="0" w:beforeAutospacing="0" w:after="0" w:afterAutospacing="0"/>
        <w:ind w:firstLine="709"/>
        <w:jc w:val="both"/>
        <w:rPr>
          <w:rFonts w:ascii="Arial" w:hAnsi="Arial" w:cs="Arial"/>
          <w:sz w:val="28"/>
          <w:szCs w:val="28"/>
        </w:rPr>
      </w:pPr>
    </w:p>
    <w:p w:rsidR="00CF225D" w:rsidRPr="008157A3" w:rsidRDefault="00CF225D" w:rsidP="00CF225D">
      <w:pPr>
        <w:spacing w:before="0" w:beforeAutospacing="0" w:after="0" w:afterAutospacing="0"/>
        <w:ind w:firstLine="709"/>
        <w:jc w:val="both"/>
        <w:rPr>
          <w:rFonts w:ascii="Arial" w:hAnsi="Arial" w:cs="Arial"/>
          <w:sz w:val="28"/>
          <w:szCs w:val="28"/>
        </w:rPr>
      </w:pPr>
      <w:r w:rsidRPr="008157A3">
        <w:rPr>
          <w:rFonts w:ascii="Arial" w:hAnsi="Arial" w:cs="Arial"/>
          <w:sz w:val="28"/>
          <w:szCs w:val="28"/>
        </w:rPr>
        <w:t>Основной причиной выезда населения из городского округа в прошедшие годы являлось сокращения деятельности части промышленных предприятий, а также общего снижения уровня занятости. С другой стороны, на снижение численности населения постоянно влияет более низкий по сравнению с другими городами уровень жизни в городском округе. Доля студентов, возвращающихся из крупных городов после учебы назад в Кумертау, крайне низка. Только 30% выпускников школ остаются для обучения в родном городе, 70% - уезжает в другие</w:t>
      </w:r>
      <w:r w:rsidR="00653346" w:rsidRPr="008157A3">
        <w:rPr>
          <w:rFonts w:ascii="Arial" w:hAnsi="Arial" w:cs="Arial"/>
          <w:sz w:val="28"/>
          <w:szCs w:val="28"/>
        </w:rPr>
        <w:t xml:space="preserve"> города и, как правило,</w:t>
      </w:r>
      <w:r w:rsidRPr="008157A3">
        <w:rPr>
          <w:rFonts w:ascii="Arial" w:hAnsi="Arial" w:cs="Arial"/>
          <w:sz w:val="28"/>
          <w:szCs w:val="28"/>
        </w:rPr>
        <w:t>не возвращаются.</w:t>
      </w:r>
    </w:p>
    <w:p w:rsidR="00CF225D" w:rsidRDefault="00CF225D" w:rsidP="00CF225D">
      <w:pPr>
        <w:widowControl w:val="0"/>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Показатели демографического состояния городского округа город Кумертау Республики Башкортостан ниже уровня, сложившегося в среднем по </w:t>
      </w:r>
      <w:r w:rsidRPr="008157A3">
        <w:rPr>
          <w:rFonts w:ascii="Arial" w:hAnsi="Arial" w:cs="Arial"/>
          <w:sz w:val="28"/>
          <w:szCs w:val="28"/>
        </w:rPr>
        <w:lastRenderedPageBreak/>
        <w:t xml:space="preserve">Республике. Смертность превышает рождаемость. </w:t>
      </w:r>
    </w:p>
    <w:p w:rsidR="008157A3" w:rsidRPr="008157A3" w:rsidRDefault="008157A3" w:rsidP="00CF225D">
      <w:pPr>
        <w:widowControl w:val="0"/>
        <w:spacing w:before="0" w:beforeAutospacing="0" w:after="0" w:afterAutospacing="0"/>
        <w:ind w:firstLine="709"/>
        <w:jc w:val="both"/>
        <w:rPr>
          <w:rFonts w:ascii="Arial" w:hAnsi="Arial" w:cs="Arial"/>
          <w:sz w:val="28"/>
          <w:szCs w:val="28"/>
        </w:rPr>
      </w:pPr>
    </w:p>
    <w:p w:rsidR="006B4609" w:rsidRDefault="006B4609" w:rsidP="00F92D0E">
      <w:pPr>
        <w:widowControl w:val="0"/>
        <w:spacing w:before="0" w:beforeAutospacing="0" w:after="0" w:afterAutospacing="0"/>
        <w:ind w:firstLine="709"/>
        <w:jc w:val="right"/>
        <w:rPr>
          <w:rFonts w:ascii="Arial" w:hAnsi="Arial" w:cs="Arial"/>
          <w:sz w:val="28"/>
          <w:szCs w:val="28"/>
        </w:rPr>
      </w:pPr>
    </w:p>
    <w:p w:rsidR="006B4609" w:rsidRDefault="006B4609" w:rsidP="00F92D0E">
      <w:pPr>
        <w:widowControl w:val="0"/>
        <w:spacing w:before="0" w:beforeAutospacing="0" w:after="0" w:afterAutospacing="0"/>
        <w:ind w:firstLine="709"/>
        <w:jc w:val="right"/>
        <w:rPr>
          <w:rFonts w:ascii="Arial" w:hAnsi="Arial" w:cs="Arial"/>
          <w:sz w:val="28"/>
          <w:szCs w:val="28"/>
        </w:rPr>
      </w:pPr>
    </w:p>
    <w:p w:rsidR="006B4609" w:rsidRDefault="006B4609" w:rsidP="00F92D0E">
      <w:pPr>
        <w:widowControl w:val="0"/>
        <w:spacing w:before="0" w:beforeAutospacing="0" w:after="0" w:afterAutospacing="0"/>
        <w:ind w:firstLine="709"/>
        <w:jc w:val="right"/>
        <w:rPr>
          <w:rFonts w:ascii="Arial" w:hAnsi="Arial" w:cs="Arial"/>
          <w:sz w:val="28"/>
          <w:szCs w:val="28"/>
        </w:rPr>
      </w:pPr>
    </w:p>
    <w:p w:rsidR="006B4609" w:rsidRDefault="006B4609" w:rsidP="00F92D0E">
      <w:pPr>
        <w:widowControl w:val="0"/>
        <w:spacing w:before="0" w:beforeAutospacing="0" w:after="0" w:afterAutospacing="0"/>
        <w:ind w:firstLine="709"/>
        <w:jc w:val="right"/>
        <w:rPr>
          <w:rFonts w:ascii="Arial" w:hAnsi="Arial" w:cs="Arial"/>
          <w:sz w:val="28"/>
          <w:szCs w:val="28"/>
        </w:rPr>
      </w:pPr>
    </w:p>
    <w:p w:rsidR="00CF225D" w:rsidRPr="008157A3" w:rsidRDefault="00F92D0E" w:rsidP="00F92D0E">
      <w:pPr>
        <w:widowControl w:val="0"/>
        <w:spacing w:before="0" w:beforeAutospacing="0" w:after="0" w:afterAutospacing="0"/>
        <w:ind w:firstLine="709"/>
        <w:jc w:val="right"/>
        <w:rPr>
          <w:rFonts w:ascii="Arial" w:hAnsi="Arial" w:cs="Arial"/>
          <w:sz w:val="28"/>
          <w:szCs w:val="28"/>
        </w:rPr>
      </w:pPr>
      <w:r w:rsidRPr="008157A3">
        <w:rPr>
          <w:rFonts w:ascii="Arial" w:hAnsi="Arial" w:cs="Arial"/>
          <w:sz w:val="28"/>
          <w:szCs w:val="28"/>
        </w:rPr>
        <w:t>Таблица 2</w:t>
      </w:r>
    </w:p>
    <w:p w:rsidR="00F92D0E" w:rsidRPr="008157A3" w:rsidRDefault="00F92D0E" w:rsidP="00F92D0E">
      <w:pPr>
        <w:widowControl w:val="0"/>
        <w:spacing w:before="0" w:beforeAutospacing="0" w:after="0" w:afterAutospacing="0"/>
        <w:ind w:firstLine="709"/>
        <w:jc w:val="center"/>
        <w:rPr>
          <w:rFonts w:ascii="Arial" w:hAnsi="Arial" w:cs="Arial"/>
          <w:sz w:val="28"/>
          <w:szCs w:val="28"/>
        </w:rPr>
      </w:pPr>
      <w:r w:rsidRPr="008157A3">
        <w:rPr>
          <w:rFonts w:ascii="Arial" w:hAnsi="Arial" w:cs="Arial"/>
          <w:sz w:val="28"/>
          <w:szCs w:val="28"/>
        </w:rPr>
        <w:t>Показатели демографии в г.о.г.Кумертау РБ</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67"/>
        <w:gridCol w:w="850"/>
        <w:gridCol w:w="567"/>
        <w:gridCol w:w="993"/>
        <w:gridCol w:w="708"/>
        <w:gridCol w:w="993"/>
        <w:gridCol w:w="850"/>
        <w:gridCol w:w="851"/>
        <w:gridCol w:w="1275"/>
        <w:gridCol w:w="1276"/>
      </w:tblGrid>
      <w:tr w:rsidR="00CF225D" w:rsidRPr="008157A3" w:rsidTr="003D7431">
        <w:trPr>
          <w:trHeight w:val="296"/>
        </w:trPr>
        <w:tc>
          <w:tcPr>
            <w:tcW w:w="1560"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b/>
                <w:sz w:val="18"/>
                <w:szCs w:val="22"/>
              </w:rPr>
            </w:pPr>
            <w:r w:rsidRPr="008157A3">
              <w:rPr>
                <w:rFonts w:ascii="Arial" w:eastAsia="Calibri" w:hAnsi="Arial" w:cs="Arial"/>
                <w:b/>
                <w:sz w:val="18"/>
                <w:szCs w:val="22"/>
              </w:rPr>
              <w:t>2013г.</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b/>
                <w:sz w:val="18"/>
                <w:szCs w:val="22"/>
              </w:rPr>
            </w:pPr>
            <w:r w:rsidRPr="008157A3">
              <w:rPr>
                <w:rFonts w:ascii="Arial" w:eastAsia="Calibri" w:hAnsi="Arial" w:cs="Arial"/>
                <w:b/>
                <w:sz w:val="18"/>
                <w:szCs w:val="22"/>
              </w:rPr>
              <w:t>2014г.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b/>
                <w:sz w:val="18"/>
                <w:szCs w:val="22"/>
              </w:rPr>
            </w:pPr>
            <w:r w:rsidRPr="008157A3">
              <w:rPr>
                <w:rFonts w:ascii="Arial" w:eastAsia="Calibri" w:hAnsi="Arial" w:cs="Arial"/>
                <w:b/>
                <w:sz w:val="18"/>
                <w:szCs w:val="22"/>
              </w:rPr>
              <w:t>2015г.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b/>
                <w:sz w:val="18"/>
                <w:szCs w:val="22"/>
              </w:rPr>
            </w:pPr>
            <w:r w:rsidRPr="008157A3">
              <w:rPr>
                <w:rFonts w:ascii="Arial" w:eastAsia="Calibri" w:hAnsi="Arial" w:cs="Arial"/>
                <w:b/>
                <w:sz w:val="18"/>
                <w:szCs w:val="22"/>
              </w:rPr>
              <w:t>2016г.</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b/>
                <w:sz w:val="18"/>
                <w:szCs w:val="22"/>
              </w:rPr>
            </w:pPr>
            <w:r w:rsidRPr="008157A3">
              <w:rPr>
                <w:rFonts w:ascii="Arial" w:eastAsia="Calibri" w:hAnsi="Arial" w:cs="Arial"/>
                <w:b/>
                <w:sz w:val="18"/>
                <w:szCs w:val="22"/>
              </w:rPr>
              <w:t>2017</w:t>
            </w:r>
          </w:p>
        </w:tc>
      </w:tr>
      <w:tr w:rsidR="00CF225D" w:rsidRPr="008157A3" w:rsidTr="003D7431">
        <w:trPr>
          <w:trHeight w:val="596"/>
        </w:trPr>
        <w:tc>
          <w:tcPr>
            <w:tcW w:w="1560"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На 1000 человек</w:t>
            </w:r>
          </w:p>
        </w:tc>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На 1000 человек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На 1000 человек</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На 1000 человек</w:t>
            </w:r>
          </w:p>
        </w:tc>
        <w:tc>
          <w:tcPr>
            <w:tcW w:w="1275"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Чел.</w:t>
            </w:r>
          </w:p>
        </w:tc>
        <w:tc>
          <w:tcPr>
            <w:tcW w:w="1276" w:type="dxa"/>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На 1000 человек</w:t>
            </w:r>
          </w:p>
        </w:tc>
      </w:tr>
      <w:tr w:rsidR="00CF225D" w:rsidRPr="008157A3" w:rsidTr="003D7431">
        <w:trPr>
          <w:trHeight w:val="296"/>
        </w:trPr>
        <w:tc>
          <w:tcPr>
            <w:tcW w:w="156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Рождаемость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762</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749</w:t>
            </w:r>
          </w:p>
        </w:tc>
        <w:tc>
          <w:tcPr>
            <w:tcW w:w="9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12,4</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747</w:t>
            </w:r>
          </w:p>
        </w:tc>
        <w:tc>
          <w:tcPr>
            <w:tcW w:w="9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819</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12,6</w:t>
            </w:r>
          </w:p>
        </w:tc>
        <w:tc>
          <w:tcPr>
            <w:tcW w:w="1275"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673</w:t>
            </w:r>
          </w:p>
        </w:tc>
        <w:tc>
          <w:tcPr>
            <w:tcW w:w="1276" w:type="dxa"/>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10,4</w:t>
            </w:r>
          </w:p>
        </w:tc>
      </w:tr>
      <w:tr w:rsidR="00CF225D" w:rsidRPr="008157A3" w:rsidTr="003D7431">
        <w:trPr>
          <w:trHeight w:val="296"/>
        </w:trPr>
        <w:tc>
          <w:tcPr>
            <w:tcW w:w="156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Смертность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863</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14,2</w:t>
            </w:r>
          </w:p>
        </w:tc>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792</w:t>
            </w:r>
          </w:p>
        </w:tc>
        <w:tc>
          <w:tcPr>
            <w:tcW w:w="9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13,4</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806</w:t>
            </w:r>
          </w:p>
        </w:tc>
        <w:tc>
          <w:tcPr>
            <w:tcW w:w="9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908</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14,0</w:t>
            </w:r>
          </w:p>
        </w:tc>
        <w:tc>
          <w:tcPr>
            <w:tcW w:w="1275"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882</w:t>
            </w:r>
          </w:p>
        </w:tc>
        <w:tc>
          <w:tcPr>
            <w:tcW w:w="1276" w:type="dxa"/>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13,7</w:t>
            </w:r>
          </w:p>
        </w:tc>
      </w:tr>
      <w:tr w:rsidR="00CF225D" w:rsidRPr="008157A3" w:rsidTr="003D7431">
        <w:trPr>
          <w:trHeight w:val="514"/>
        </w:trPr>
        <w:tc>
          <w:tcPr>
            <w:tcW w:w="156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Естественная убыль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-43</w:t>
            </w:r>
          </w:p>
        </w:tc>
        <w:tc>
          <w:tcPr>
            <w:tcW w:w="9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-89</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-1,4</w:t>
            </w:r>
          </w:p>
        </w:tc>
        <w:tc>
          <w:tcPr>
            <w:tcW w:w="1275"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-209</w:t>
            </w:r>
          </w:p>
        </w:tc>
        <w:tc>
          <w:tcPr>
            <w:tcW w:w="1276" w:type="dxa"/>
            <w:vAlign w:val="center"/>
          </w:tcPr>
          <w:p w:rsidR="00CF225D" w:rsidRPr="008157A3" w:rsidRDefault="00CF225D" w:rsidP="00CF225D">
            <w:pPr>
              <w:spacing w:before="0" w:beforeAutospacing="0" w:after="0" w:afterAutospacing="0"/>
              <w:jc w:val="center"/>
              <w:rPr>
                <w:rFonts w:ascii="Arial" w:eastAsia="Calibri" w:hAnsi="Arial" w:cs="Arial"/>
                <w:sz w:val="18"/>
                <w:szCs w:val="22"/>
              </w:rPr>
            </w:pPr>
            <w:r w:rsidRPr="008157A3">
              <w:rPr>
                <w:rFonts w:ascii="Arial" w:eastAsia="Calibri" w:hAnsi="Arial" w:cs="Arial"/>
                <w:sz w:val="18"/>
                <w:szCs w:val="22"/>
              </w:rPr>
              <w:t>-3,3</w:t>
            </w:r>
          </w:p>
        </w:tc>
      </w:tr>
    </w:tbl>
    <w:p w:rsidR="00F92D0E" w:rsidRPr="008157A3" w:rsidRDefault="00F92D0E" w:rsidP="00F92D0E">
      <w:pPr>
        <w:spacing w:before="0" w:beforeAutospacing="0" w:after="0" w:afterAutospacing="0"/>
        <w:jc w:val="right"/>
        <w:rPr>
          <w:rFonts w:ascii="Arial" w:eastAsia="Calibri" w:hAnsi="Arial" w:cs="Arial"/>
          <w:sz w:val="26"/>
          <w:szCs w:val="26"/>
        </w:rPr>
      </w:pPr>
      <w:r w:rsidRPr="008157A3">
        <w:rPr>
          <w:rFonts w:ascii="Arial" w:eastAsia="Calibri" w:hAnsi="Arial" w:cs="Arial"/>
          <w:sz w:val="26"/>
          <w:szCs w:val="26"/>
        </w:rPr>
        <w:t>Таблица 3</w:t>
      </w:r>
    </w:p>
    <w:p w:rsidR="00CF225D" w:rsidRPr="008157A3" w:rsidRDefault="00CF225D" w:rsidP="00CF225D">
      <w:pPr>
        <w:spacing w:before="0" w:beforeAutospacing="0" w:after="0" w:afterAutospacing="0"/>
        <w:jc w:val="center"/>
        <w:rPr>
          <w:rFonts w:ascii="Arial" w:eastAsia="Calibri" w:hAnsi="Arial" w:cs="Arial"/>
          <w:sz w:val="26"/>
          <w:szCs w:val="26"/>
        </w:rPr>
      </w:pPr>
      <w:r w:rsidRPr="008157A3">
        <w:rPr>
          <w:rFonts w:ascii="Arial" w:eastAsia="Calibri" w:hAnsi="Arial" w:cs="Arial"/>
          <w:sz w:val="26"/>
          <w:szCs w:val="26"/>
        </w:rPr>
        <w:t>Уровень безработицы</w:t>
      </w:r>
      <w:r w:rsidR="006B4609">
        <w:rPr>
          <w:rFonts w:ascii="Arial" w:eastAsia="Calibri" w:hAnsi="Arial" w:cs="Arial"/>
          <w:sz w:val="26"/>
          <w:szCs w:val="26"/>
        </w:rPr>
        <w:t xml:space="preserve"> </w:t>
      </w:r>
      <w:r w:rsidR="00C8213F" w:rsidRPr="008157A3">
        <w:rPr>
          <w:rFonts w:ascii="Arial" w:hAnsi="Arial" w:cs="Arial"/>
          <w:sz w:val="28"/>
          <w:szCs w:val="28"/>
        </w:rPr>
        <w:t>в</w:t>
      </w:r>
      <w:r w:rsidR="006B4609">
        <w:rPr>
          <w:rFonts w:ascii="Arial" w:hAnsi="Arial" w:cs="Arial"/>
          <w:sz w:val="28"/>
          <w:szCs w:val="28"/>
        </w:rPr>
        <w:t xml:space="preserve"> </w:t>
      </w:r>
      <w:r w:rsidR="00C8213F" w:rsidRPr="008157A3">
        <w:rPr>
          <w:rFonts w:ascii="Arial" w:hAnsi="Arial" w:cs="Arial"/>
          <w:sz w:val="28"/>
          <w:szCs w:val="28"/>
        </w:rPr>
        <w:t xml:space="preserve">г.о.г.Кумертау РБ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708"/>
        <w:gridCol w:w="851"/>
        <w:gridCol w:w="850"/>
        <w:gridCol w:w="709"/>
        <w:gridCol w:w="851"/>
        <w:gridCol w:w="708"/>
        <w:gridCol w:w="851"/>
        <w:gridCol w:w="850"/>
        <w:gridCol w:w="1276"/>
      </w:tblGrid>
      <w:tr w:rsidR="00CF225D" w:rsidRPr="008157A3" w:rsidTr="003D7431">
        <w:tc>
          <w:tcPr>
            <w:tcW w:w="2093" w:type="dxa"/>
            <w:vMerge w:val="restart"/>
            <w:tcBorders>
              <w:top w:val="single" w:sz="4" w:space="0" w:color="auto"/>
              <w:left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b/>
                <w:sz w:val="18"/>
                <w:szCs w:val="18"/>
              </w:rPr>
            </w:pPr>
            <w:r w:rsidRPr="008157A3">
              <w:rPr>
                <w:rFonts w:ascii="Arial" w:eastAsia="Calibri" w:hAnsi="Arial" w:cs="Arial"/>
                <w:b/>
                <w:sz w:val="18"/>
                <w:szCs w:val="18"/>
              </w:rPr>
              <w:t>Наименование показателя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b/>
                <w:sz w:val="18"/>
                <w:szCs w:val="18"/>
              </w:rPr>
            </w:pPr>
            <w:r w:rsidRPr="008157A3">
              <w:rPr>
                <w:rFonts w:ascii="Arial" w:eastAsia="Calibri" w:hAnsi="Arial" w:cs="Arial"/>
                <w:b/>
                <w:sz w:val="18"/>
                <w:szCs w:val="18"/>
              </w:rPr>
              <w:t>2013г.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b/>
                <w:sz w:val="18"/>
                <w:szCs w:val="18"/>
              </w:rPr>
            </w:pPr>
            <w:r w:rsidRPr="008157A3">
              <w:rPr>
                <w:rFonts w:ascii="Arial" w:eastAsia="Calibri" w:hAnsi="Arial" w:cs="Arial"/>
                <w:b/>
                <w:sz w:val="18"/>
                <w:szCs w:val="18"/>
              </w:rPr>
              <w:t>2014г.</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b/>
                <w:sz w:val="18"/>
                <w:szCs w:val="18"/>
              </w:rPr>
            </w:pPr>
            <w:r w:rsidRPr="008157A3">
              <w:rPr>
                <w:rFonts w:ascii="Arial" w:eastAsia="Calibri" w:hAnsi="Arial" w:cs="Arial"/>
                <w:b/>
                <w:sz w:val="18"/>
                <w:szCs w:val="18"/>
              </w:rPr>
              <w:t>2015г.</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b/>
                <w:sz w:val="18"/>
                <w:szCs w:val="18"/>
              </w:rPr>
            </w:pPr>
            <w:r w:rsidRPr="008157A3">
              <w:rPr>
                <w:rFonts w:ascii="Arial" w:eastAsia="Calibri" w:hAnsi="Arial" w:cs="Arial"/>
                <w:b/>
                <w:sz w:val="18"/>
                <w:szCs w:val="18"/>
              </w:rPr>
              <w:t>2016г.</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b/>
                <w:sz w:val="18"/>
                <w:szCs w:val="18"/>
              </w:rPr>
            </w:pPr>
            <w:r w:rsidRPr="008157A3">
              <w:rPr>
                <w:rFonts w:ascii="Arial" w:eastAsia="Calibri" w:hAnsi="Arial" w:cs="Arial"/>
                <w:b/>
                <w:sz w:val="18"/>
                <w:szCs w:val="18"/>
              </w:rPr>
              <w:t>2017г.</w:t>
            </w:r>
          </w:p>
        </w:tc>
      </w:tr>
      <w:tr w:rsidR="00CF225D" w:rsidRPr="008157A3" w:rsidTr="003D7431">
        <w:trPr>
          <w:cantSplit/>
          <w:trHeight w:val="1146"/>
        </w:trPr>
        <w:tc>
          <w:tcPr>
            <w:tcW w:w="2093" w:type="dxa"/>
            <w:vMerge/>
            <w:tcBorders>
              <w:left w:val="single" w:sz="4" w:space="0" w:color="auto"/>
              <w:bottom w:val="single" w:sz="4" w:space="0" w:color="auto"/>
              <w:right w:val="single" w:sz="4" w:space="0" w:color="auto"/>
            </w:tcBorders>
            <w:textDirection w:val="btLr"/>
            <w:vAlign w:val="center"/>
          </w:tcPr>
          <w:p w:rsidR="00CF225D" w:rsidRPr="008157A3" w:rsidRDefault="00CF225D" w:rsidP="00CF225D">
            <w:pPr>
              <w:spacing w:before="0" w:beforeAutospacing="0" w:after="0" w:afterAutospacing="0"/>
              <w:jc w:val="center"/>
              <w:rPr>
                <w:rFonts w:ascii="Arial" w:eastAsia="Calibri"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г.о.г.Кумертау</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Республика Башкортостан</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г.о.г.Кумертау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Республика Башкортостан</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г.о.г.Кумертау</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Республика Башкортостан</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г.о.г.Кумертау</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г.о.г.Кумертау</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Республика Башкортостан</w:t>
            </w:r>
          </w:p>
        </w:tc>
      </w:tr>
      <w:tr w:rsidR="00CF225D" w:rsidRPr="008157A3" w:rsidTr="003D7431">
        <w:tc>
          <w:tcPr>
            <w:tcW w:w="20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Численность безработных,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391</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23915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395</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23044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443</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26078</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406</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23598</w:t>
            </w:r>
          </w:p>
        </w:tc>
        <w:tc>
          <w:tcPr>
            <w:tcW w:w="850"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364</w:t>
            </w:r>
          </w:p>
        </w:tc>
        <w:tc>
          <w:tcPr>
            <w:tcW w:w="1276"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23044</w:t>
            </w:r>
          </w:p>
        </w:tc>
      </w:tr>
      <w:tr w:rsidR="00CF225D" w:rsidRPr="008157A3" w:rsidTr="003D7431">
        <w:tc>
          <w:tcPr>
            <w:tcW w:w="2093"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Уровень безработицы,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1,13</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1,28</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1,29</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1,17</w:t>
            </w:r>
          </w:p>
        </w:tc>
        <w:tc>
          <w:tcPr>
            <w:tcW w:w="850"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1,06</w:t>
            </w:r>
          </w:p>
        </w:tc>
        <w:tc>
          <w:tcPr>
            <w:tcW w:w="1276"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spacing w:before="0" w:beforeAutospacing="0" w:after="0" w:afterAutospacing="0"/>
              <w:jc w:val="center"/>
              <w:rPr>
                <w:rFonts w:ascii="Arial" w:eastAsia="Calibri" w:hAnsi="Arial" w:cs="Arial"/>
                <w:sz w:val="18"/>
                <w:szCs w:val="18"/>
              </w:rPr>
            </w:pPr>
            <w:r w:rsidRPr="008157A3">
              <w:rPr>
                <w:rFonts w:ascii="Arial" w:eastAsia="Calibri" w:hAnsi="Arial" w:cs="Arial"/>
                <w:sz w:val="18"/>
                <w:szCs w:val="18"/>
              </w:rPr>
              <w:t>1,17</w:t>
            </w:r>
          </w:p>
        </w:tc>
      </w:tr>
    </w:tbl>
    <w:p w:rsidR="00CF225D" w:rsidRPr="008157A3" w:rsidRDefault="00CF225D" w:rsidP="00CF225D">
      <w:pPr>
        <w:tabs>
          <w:tab w:val="left" w:pos="8647"/>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8647"/>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В то же время ожидается усиление негативных факторов, отрицательно влияющих на положение рынка труда: </w:t>
      </w:r>
    </w:p>
    <w:p w:rsidR="00CF225D" w:rsidRPr="008157A3" w:rsidRDefault="00CF225D" w:rsidP="00CF225D">
      <w:pPr>
        <w:tabs>
          <w:tab w:val="left" w:pos="8647"/>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-продолжение процессов высвобождения работников в связи </w:t>
      </w:r>
      <w:r w:rsidRPr="008157A3">
        <w:rPr>
          <w:rFonts w:ascii="Arial" w:hAnsi="Arial" w:cs="Arial"/>
          <w:sz w:val="28"/>
          <w:szCs w:val="28"/>
        </w:rPr>
        <w:br/>
        <w:t xml:space="preserve">со структурными преобразованиями в жилищно-коммунальной сфере, промышленности, оптимизации численности в бюджетных отраслях, </w:t>
      </w:r>
      <w:r w:rsidRPr="008157A3">
        <w:rPr>
          <w:rFonts w:ascii="Arial" w:hAnsi="Arial" w:cs="Arial"/>
          <w:sz w:val="28"/>
          <w:szCs w:val="28"/>
        </w:rPr>
        <w:br/>
        <w:t>в образовании, здравоохранении;</w:t>
      </w:r>
    </w:p>
    <w:p w:rsidR="00CF225D" w:rsidRPr="008157A3" w:rsidRDefault="00CF225D" w:rsidP="00CF225D">
      <w:pPr>
        <w:tabs>
          <w:tab w:val="left" w:pos="8647"/>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-сохранение несоответствия между профессиональным составом ищущих работу и структурой имеющихся рабочих мест;</w:t>
      </w:r>
    </w:p>
    <w:p w:rsidR="00CF225D" w:rsidRPr="008157A3" w:rsidRDefault="00CF225D" w:rsidP="00CF225D">
      <w:pPr>
        <w:tabs>
          <w:tab w:val="left" w:pos="8647"/>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-невысокий уровень заработной платы.</w:t>
      </w:r>
    </w:p>
    <w:p w:rsidR="00CF225D" w:rsidRPr="008157A3" w:rsidRDefault="00CF225D" w:rsidP="00CF225D">
      <w:pPr>
        <w:spacing w:before="0" w:beforeAutospacing="0" w:after="0" w:afterAutospacing="0"/>
        <w:ind w:firstLine="709"/>
        <w:jc w:val="both"/>
        <w:rPr>
          <w:rFonts w:ascii="Arial" w:hAnsi="Arial" w:cs="Arial"/>
          <w:sz w:val="28"/>
          <w:szCs w:val="28"/>
        </w:rPr>
      </w:pPr>
      <w:r w:rsidRPr="008157A3">
        <w:rPr>
          <w:rFonts w:ascii="Arial" w:hAnsi="Arial" w:cs="Arial"/>
          <w:sz w:val="28"/>
          <w:szCs w:val="28"/>
        </w:rPr>
        <w:t>Одним из главных направлений экономики является предпринимательство. Предпринимательством охвачены все сферы экономической деятельности округа: торговля, общественное питание, бытовое обслуживание населения, обрабатывающие производства, строительство, ЖКХ, транспорт, связь, и даже такие традиционно бюджетные отрасли, как образование, здравоохранение, юриспруденция.</w:t>
      </w:r>
    </w:p>
    <w:p w:rsidR="00CF225D" w:rsidRPr="008157A3" w:rsidRDefault="00CF225D" w:rsidP="00CF225D">
      <w:pPr>
        <w:spacing w:before="0" w:beforeAutospacing="0" w:after="0" w:afterAutospacing="0"/>
        <w:ind w:firstLine="709"/>
        <w:jc w:val="both"/>
        <w:rPr>
          <w:rFonts w:ascii="Arial" w:hAnsi="Arial" w:cs="Arial"/>
          <w:sz w:val="28"/>
          <w:szCs w:val="28"/>
        </w:rPr>
      </w:pPr>
      <w:r w:rsidRPr="008157A3">
        <w:rPr>
          <w:rFonts w:ascii="Arial" w:hAnsi="Arial" w:cs="Arial"/>
          <w:sz w:val="28"/>
          <w:szCs w:val="28"/>
        </w:rPr>
        <w:t>Современные темпы развития, ужесточение конкуренции, особенно в сфере платных услуг населению, диктуют необходимость в постоянном обновлении средств производства, внедрении новых технологий, новых принципов менеджмента, только в этом случае бизнес может оставаться успешным.</w:t>
      </w:r>
    </w:p>
    <w:p w:rsidR="00CF225D" w:rsidRPr="008157A3" w:rsidRDefault="00CF225D" w:rsidP="00CF225D">
      <w:pPr>
        <w:pStyle w:val="af6"/>
        <w:spacing w:before="0" w:beforeAutospacing="0" w:after="0" w:afterAutospacing="0"/>
        <w:ind w:firstLine="709"/>
        <w:jc w:val="both"/>
        <w:rPr>
          <w:rFonts w:ascii="Arial" w:hAnsi="Arial" w:cs="Arial"/>
          <w:bCs/>
          <w:sz w:val="28"/>
          <w:szCs w:val="28"/>
        </w:rPr>
      </w:pPr>
      <w:r w:rsidRPr="008157A3">
        <w:rPr>
          <w:rFonts w:ascii="Arial" w:hAnsi="Arial" w:cs="Arial"/>
          <w:bCs/>
          <w:sz w:val="28"/>
          <w:szCs w:val="28"/>
        </w:rPr>
        <w:lastRenderedPageBreak/>
        <w:t xml:space="preserve">Активизация действий администрации городского округа в части поддержки субъектов малого и среднего предпринимательства является </w:t>
      </w:r>
      <w:r w:rsidRPr="008157A3">
        <w:rPr>
          <w:rFonts w:ascii="Arial" w:hAnsi="Arial" w:cs="Arial"/>
          <w:bCs/>
          <w:sz w:val="28"/>
          <w:szCs w:val="28"/>
        </w:rPr>
        <w:br/>
        <w:t>в настоящее время весьма актуальной, а нерешенность назревших проблем в этой области может оказать негативное влияние на дальнейшее развитие малого и среднего бизнеса.</w:t>
      </w:r>
    </w:p>
    <w:p w:rsidR="008157A3" w:rsidRDefault="008157A3" w:rsidP="00F92D0E">
      <w:pPr>
        <w:pStyle w:val="af6"/>
        <w:spacing w:before="0" w:beforeAutospacing="0" w:after="0" w:afterAutospacing="0"/>
        <w:ind w:firstLine="709"/>
        <w:jc w:val="right"/>
        <w:rPr>
          <w:rFonts w:ascii="Arial" w:hAnsi="Arial" w:cs="Arial"/>
          <w:bCs/>
          <w:sz w:val="28"/>
          <w:szCs w:val="28"/>
        </w:rPr>
      </w:pPr>
    </w:p>
    <w:p w:rsidR="008157A3" w:rsidRDefault="008157A3" w:rsidP="00F92D0E">
      <w:pPr>
        <w:pStyle w:val="af6"/>
        <w:spacing w:before="0" w:beforeAutospacing="0" w:after="0" w:afterAutospacing="0"/>
        <w:ind w:firstLine="709"/>
        <w:jc w:val="right"/>
        <w:rPr>
          <w:rFonts w:ascii="Arial" w:hAnsi="Arial" w:cs="Arial"/>
          <w:bCs/>
          <w:sz w:val="28"/>
          <w:szCs w:val="28"/>
        </w:rPr>
      </w:pPr>
    </w:p>
    <w:p w:rsidR="00653346" w:rsidRPr="008157A3" w:rsidRDefault="00F92D0E" w:rsidP="00F92D0E">
      <w:pPr>
        <w:pStyle w:val="af6"/>
        <w:spacing w:before="0" w:beforeAutospacing="0" w:after="0" w:afterAutospacing="0"/>
        <w:ind w:firstLine="709"/>
        <w:jc w:val="right"/>
        <w:rPr>
          <w:rFonts w:ascii="Arial" w:hAnsi="Arial" w:cs="Arial"/>
          <w:bCs/>
          <w:sz w:val="28"/>
          <w:szCs w:val="28"/>
        </w:rPr>
      </w:pPr>
      <w:r w:rsidRPr="008157A3">
        <w:rPr>
          <w:rFonts w:ascii="Arial" w:hAnsi="Arial" w:cs="Arial"/>
          <w:bCs/>
          <w:sz w:val="28"/>
          <w:szCs w:val="28"/>
        </w:rPr>
        <w:t>Таблица 4</w:t>
      </w:r>
    </w:p>
    <w:p w:rsidR="00CF225D" w:rsidRPr="008157A3" w:rsidRDefault="00CF225D" w:rsidP="00CF225D">
      <w:pPr>
        <w:pStyle w:val="af6"/>
        <w:spacing w:before="0" w:beforeAutospacing="0" w:after="0" w:afterAutospacing="0"/>
        <w:ind w:firstLine="709"/>
        <w:jc w:val="center"/>
        <w:rPr>
          <w:rFonts w:ascii="Arial" w:hAnsi="Arial" w:cs="Arial"/>
          <w:sz w:val="28"/>
          <w:szCs w:val="28"/>
        </w:rPr>
      </w:pPr>
      <w:r w:rsidRPr="008157A3">
        <w:rPr>
          <w:rFonts w:ascii="Arial" w:hAnsi="Arial" w:cs="Arial"/>
          <w:sz w:val="28"/>
          <w:szCs w:val="28"/>
        </w:rPr>
        <w:t>Мониторинг деятельности предприятий сферы малого и среднего предпринимательства</w:t>
      </w:r>
    </w:p>
    <w:p w:rsidR="00653346" w:rsidRPr="008157A3" w:rsidRDefault="00653346" w:rsidP="00CF225D">
      <w:pPr>
        <w:pStyle w:val="af6"/>
        <w:spacing w:before="0" w:beforeAutospacing="0" w:after="0" w:afterAutospacing="0"/>
        <w:ind w:firstLine="709"/>
        <w:jc w:val="center"/>
        <w:rPr>
          <w:rFonts w:ascii="Arial" w:hAnsi="Arial" w:cs="Arial"/>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992"/>
        <w:gridCol w:w="992"/>
        <w:gridCol w:w="1134"/>
        <w:gridCol w:w="1134"/>
        <w:gridCol w:w="1134"/>
        <w:gridCol w:w="2268"/>
      </w:tblGrid>
      <w:tr w:rsidR="00CF225D" w:rsidRPr="008157A3" w:rsidTr="003D7431">
        <w:trPr>
          <w:trHeight w:val="632"/>
        </w:trPr>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b/>
                <w:sz w:val="22"/>
              </w:rPr>
            </w:pPr>
            <w:r w:rsidRPr="008157A3">
              <w:rPr>
                <w:rFonts w:ascii="Arial" w:hAnsi="Arial" w:cs="Arial"/>
                <w:b/>
                <w:sz w:val="22"/>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b/>
                <w:sz w:val="22"/>
              </w:rPr>
            </w:pPr>
            <w:r w:rsidRPr="008157A3">
              <w:rPr>
                <w:rFonts w:ascii="Arial" w:hAnsi="Arial" w:cs="Arial"/>
                <w:b/>
                <w:sz w:val="22"/>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b/>
                <w:sz w:val="22"/>
              </w:rPr>
            </w:pPr>
            <w:r w:rsidRPr="008157A3">
              <w:rPr>
                <w:rFonts w:ascii="Arial" w:hAnsi="Arial" w:cs="Arial"/>
                <w:b/>
                <w:sz w:val="22"/>
              </w:rPr>
              <w:t>Ед.изм.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b/>
                <w:sz w:val="22"/>
              </w:rPr>
            </w:pPr>
            <w:r w:rsidRPr="008157A3">
              <w:rPr>
                <w:rFonts w:ascii="Arial" w:hAnsi="Arial" w:cs="Arial"/>
                <w:b/>
                <w:sz w:val="22"/>
              </w:rPr>
              <w:t>2013г.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b/>
                <w:sz w:val="22"/>
              </w:rPr>
            </w:pPr>
            <w:r w:rsidRPr="008157A3">
              <w:rPr>
                <w:rFonts w:ascii="Arial" w:hAnsi="Arial" w:cs="Arial"/>
                <w:b/>
                <w:sz w:val="22"/>
              </w:rPr>
              <w:t>2014г.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b/>
                <w:sz w:val="22"/>
              </w:rPr>
            </w:pPr>
            <w:r w:rsidRPr="008157A3">
              <w:rPr>
                <w:rFonts w:ascii="Arial" w:hAnsi="Arial" w:cs="Arial"/>
                <w:b/>
                <w:sz w:val="22"/>
              </w:rPr>
              <w:t>2015г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b/>
                <w:sz w:val="22"/>
              </w:rPr>
            </w:pPr>
            <w:r w:rsidRPr="008157A3">
              <w:rPr>
                <w:rFonts w:ascii="Arial" w:hAnsi="Arial" w:cs="Arial"/>
                <w:b/>
                <w:sz w:val="22"/>
              </w:rPr>
              <w:t>2016г</w:t>
            </w:r>
          </w:p>
        </w:tc>
        <w:tc>
          <w:tcPr>
            <w:tcW w:w="2268"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pStyle w:val="af6"/>
              <w:spacing w:before="0" w:beforeAutospacing="0" w:after="0" w:afterAutospacing="0"/>
              <w:jc w:val="center"/>
              <w:rPr>
                <w:rFonts w:ascii="Arial" w:hAnsi="Arial" w:cs="Arial"/>
                <w:b/>
                <w:sz w:val="22"/>
              </w:rPr>
            </w:pPr>
            <w:r w:rsidRPr="008157A3">
              <w:rPr>
                <w:rFonts w:ascii="Arial" w:hAnsi="Arial" w:cs="Arial"/>
                <w:b/>
                <w:sz w:val="22"/>
              </w:rPr>
              <w:t>2017г</w:t>
            </w:r>
          </w:p>
        </w:tc>
      </w:tr>
      <w:tr w:rsidR="00CF225D" w:rsidRPr="008157A3" w:rsidTr="003D7431">
        <w:trPr>
          <w:trHeight w:val="948"/>
        </w:trPr>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spacing w:before="0" w:beforeAutospacing="0" w:after="0" w:afterAutospacing="0"/>
              <w:rPr>
                <w:rFonts w:ascii="Arial" w:hAnsi="Arial" w:cs="Arial"/>
                <w:sz w:val="22"/>
              </w:rPr>
            </w:pPr>
            <w:r w:rsidRPr="008157A3">
              <w:rPr>
                <w:rFonts w:ascii="Arial" w:hAnsi="Arial" w:cs="Arial"/>
                <w:sz w:val="22"/>
              </w:rPr>
              <w:t>Количество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единиц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2475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1872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1837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2043</w:t>
            </w:r>
          </w:p>
        </w:tc>
        <w:tc>
          <w:tcPr>
            <w:tcW w:w="2268"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1764</w:t>
            </w:r>
          </w:p>
        </w:tc>
      </w:tr>
      <w:tr w:rsidR="00CF225D" w:rsidRPr="008157A3" w:rsidTr="003D7431">
        <w:trPr>
          <w:trHeight w:val="632"/>
        </w:trPr>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rPr>
                <w:rFonts w:ascii="Arial" w:hAnsi="Arial" w:cs="Arial"/>
                <w:sz w:val="22"/>
              </w:rPr>
            </w:pPr>
            <w:r w:rsidRPr="008157A3">
              <w:rPr>
                <w:rFonts w:ascii="Arial" w:hAnsi="Arial" w:cs="Arial"/>
                <w:sz w:val="22"/>
              </w:rPr>
              <w:t>Оборот малых и средних предприятий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8760,6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8936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14176,3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14541,9</w:t>
            </w:r>
          </w:p>
        </w:tc>
        <w:tc>
          <w:tcPr>
            <w:tcW w:w="2268"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15278,0</w:t>
            </w:r>
          </w:p>
        </w:tc>
      </w:tr>
      <w:tr w:rsidR="00CF225D" w:rsidRPr="008157A3" w:rsidTr="003D7431">
        <w:trPr>
          <w:trHeight w:val="963"/>
        </w:trPr>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rPr>
                <w:rFonts w:ascii="Arial" w:hAnsi="Arial" w:cs="Arial"/>
                <w:sz w:val="22"/>
              </w:rPr>
            </w:pPr>
            <w:r w:rsidRPr="008157A3">
              <w:rPr>
                <w:rFonts w:ascii="Arial" w:hAnsi="Arial" w:cs="Arial"/>
                <w:sz w:val="22"/>
              </w:rPr>
              <w:t>Объем инвестиций в основной капитал малых и средних предприятий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млн.руб.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82,7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154,03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157,91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3600</w:t>
            </w:r>
          </w:p>
        </w:tc>
        <w:tc>
          <w:tcPr>
            <w:tcW w:w="2268"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1025,4</w:t>
            </w:r>
          </w:p>
        </w:tc>
      </w:tr>
      <w:tr w:rsidR="00CF225D" w:rsidRPr="008157A3" w:rsidTr="003D7431">
        <w:trPr>
          <w:trHeight w:val="1279"/>
        </w:trPr>
        <w:tc>
          <w:tcPr>
            <w:tcW w:w="56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rPr>
                <w:rFonts w:ascii="Arial" w:hAnsi="Arial" w:cs="Arial"/>
                <w:sz w:val="22"/>
              </w:rPr>
            </w:pPr>
            <w:r w:rsidRPr="008157A3">
              <w:rPr>
                <w:rFonts w:ascii="Arial" w:hAnsi="Arial" w:cs="Arial"/>
                <w:sz w:val="22"/>
              </w:rPr>
              <w:t>Количество субъектов малого и среднего предпринимательства на 10000 человек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единиц</w:t>
            </w:r>
          </w:p>
        </w:tc>
        <w:tc>
          <w:tcPr>
            <w:tcW w:w="992"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372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283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279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312,9</w:t>
            </w:r>
          </w:p>
        </w:tc>
        <w:tc>
          <w:tcPr>
            <w:tcW w:w="2268" w:type="dxa"/>
            <w:tcBorders>
              <w:top w:val="single" w:sz="4" w:space="0" w:color="auto"/>
              <w:left w:val="single" w:sz="4" w:space="0" w:color="auto"/>
              <w:bottom w:val="single" w:sz="4" w:space="0" w:color="auto"/>
              <w:right w:val="single" w:sz="4" w:space="0" w:color="auto"/>
            </w:tcBorders>
            <w:vAlign w:val="center"/>
          </w:tcPr>
          <w:p w:rsidR="00CF225D" w:rsidRPr="008157A3" w:rsidRDefault="00CF225D" w:rsidP="00CF225D">
            <w:pPr>
              <w:pStyle w:val="af6"/>
              <w:spacing w:before="0" w:beforeAutospacing="0" w:after="0" w:afterAutospacing="0"/>
              <w:jc w:val="center"/>
              <w:rPr>
                <w:rFonts w:ascii="Arial" w:hAnsi="Arial" w:cs="Arial"/>
                <w:sz w:val="22"/>
              </w:rPr>
            </w:pPr>
            <w:r w:rsidRPr="008157A3">
              <w:rPr>
                <w:rFonts w:ascii="Arial" w:hAnsi="Arial" w:cs="Arial"/>
                <w:sz w:val="22"/>
              </w:rPr>
              <w:t>272</w:t>
            </w:r>
          </w:p>
        </w:tc>
      </w:tr>
    </w:tbl>
    <w:p w:rsidR="00CF225D" w:rsidRPr="008157A3" w:rsidRDefault="00CF225D" w:rsidP="00CF225D">
      <w:pPr>
        <w:pStyle w:val="af6"/>
        <w:spacing w:before="0" w:beforeAutospacing="0" w:after="0" w:afterAutospacing="0"/>
        <w:ind w:firstLine="709"/>
        <w:jc w:val="both"/>
        <w:rPr>
          <w:rFonts w:ascii="Arial" w:hAnsi="Arial" w:cs="Arial"/>
          <w:sz w:val="28"/>
          <w:szCs w:val="28"/>
        </w:rPr>
      </w:pPr>
    </w:p>
    <w:p w:rsidR="00CF225D" w:rsidRPr="008157A3" w:rsidRDefault="00CF225D" w:rsidP="00CF225D">
      <w:pPr>
        <w:pStyle w:val="af6"/>
        <w:spacing w:before="0" w:beforeAutospacing="0" w:after="0" w:afterAutospacing="0"/>
        <w:ind w:firstLine="709"/>
        <w:jc w:val="both"/>
        <w:rPr>
          <w:rFonts w:ascii="Arial" w:hAnsi="Arial" w:cs="Arial"/>
          <w:sz w:val="28"/>
          <w:szCs w:val="28"/>
        </w:rPr>
      </w:pPr>
      <w:r w:rsidRPr="008157A3">
        <w:rPr>
          <w:rFonts w:ascii="Arial" w:hAnsi="Arial" w:cs="Arial"/>
          <w:sz w:val="28"/>
          <w:szCs w:val="28"/>
        </w:rPr>
        <w:t>Отраслевая структура субъектов малого и среднего предпринимательства в городском округе город Кумертау складывается следующим образом:</w:t>
      </w:r>
    </w:p>
    <w:p w:rsidR="00CF225D" w:rsidRPr="008157A3" w:rsidRDefault="004564E5" w:rsidP="004564E5">
      <w:pPr>
        <w:pStyle w:val="af6"/>
        <w:spacing w:before="0" w:beforeAutospacing="0" w:after="0" w:afterAutospacing="0"/>
        <w:jc w:val="right"/>
        <w:rPr>
          <w:rFonts w:ascii="Arial" w:hAnsi="Arial" w:cs="Arial"/>
          <w:sz w:val="28"/>
          <w:szCs w:val="28"/>
        </w:rPr>
      </w:pPr>
      <w:r w:rsidRPr="008157A3">
        <w:rPr>
          <w:rFonts w:ascii="Arial" w:hAnsi="Arial" w:cs="Arial"/>
          <w:sz w:val="28"/>
          <w:szCs w:val="28"/>
        </w:rPr>
        <w:t>Рисунок 2</w:t>
      </w:r>
    </w:p>
    <w:p w:rsidR="004564E5" w:rsidRPr="008157A3" w:rsidRDefault="004564E5" w:rsidP="004564E5">
      <w:pPr>
        <w:pStyle w:val="af6"/>
        <w:jc w:val="center"/>
        <w:rPr>
          <w:rFonts w:ascii="Arial" w:hAnsi="Arial" w:cs="Arial"/>
          <w:sz w:val="28"/>
          <w:szCs w:val="28"/>
        </w:rPr>
      </w:pPr>
      <w:r w:rsidRPr="008157A3">
        <w:rPr>
          <w:rFonts w:ascii="Arial" w:hAnsi="Arial" w:cs="Arial"/>
          <w:sz w:val="28"/>
          <w:szCs w:val="28"/>
        </w:rPr>
        <w:t>Отраслевая структура субъектов МСП города Кумертау</w:t>
      </w:r>
    </w:p>
    <w:p w:rsidR="008276FE" w:rsidRPr="008157A3" w:rsidRDefault="008276FE" w:rsidP="00653346">
      <w:pPr>
        <w:pStyle w:val="af6"/>
        <w:spacing w:before="0" w:beforeAutospacing="0" w:after="0" w:afterAutospacing="0"/>
        <w:jc w:val="center"/>
        <w:rPr>
          <w:rFonts w:ascii="Arial" w:hAnsi="Arial" w:cs="Arial"/>
          <w:sz w:val="28"/>
          <w:szCs w:val="28"/>
        </w:rPr>
      </w:pPr>
      <w:r w:rsidRPr="008157A3">
        <w:rPr>
          <w:rFonts w:ascii="Arial" w:hAnsi="Arial" w:cs="Arial"/>
          <w:noProof/>
          <w:sz w:val="28"/>
          <w:szCs w:val="28"/>
        </w:rPr>
        <w:lastRenderedPageBreak/>
        <w:drawing>
          <wp:inline distT="0" distB="0" distL="0" distR="0">
            <wp:extent cx="4957010" cy="2261937"/>
            <wp:effectExtent l="0" t="0" r="1524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6FE" w:rsidRPr="008157A3" w:rsidRDefault="008276FE" w:rsidP="00653346">
      <w:pPr>
        <w:pStyle w:val="af6"/>
        <w:spacing w:before="0" w:beforeAutospacing="0" w:after="0" w:afterAutospacing="0"/>
        <w:jc w:val="center"/>
        <w:rPr>
          <w:rFonts w:ascii="Arial" w:hAnsi="Arial" w:cs="Arial"/>
          <w:sz w:val="28"/>
          <w:szCs w:val="28"/>
        </w:rPr>
      </w:pPr>
    </w:p>
    <w:p w:rsidR="003D7431" w:rsidRPr="008157A3" w:rsidRDefault="00CF225D" w:rsidP="00CF225D">
      <w:pPr>
        <w:pStyle w:val="af6"/>
        <w:spacing w:before="0" w:beforeAutospacing="0" w:after="0" w:afterAutospacing="0"/>
        <w:ind w:firstLine="709"/>
        <w:jc w:val="both"/>
        <w:rPr>
          <w:rFonts w:ascii="Arial" w:hAnsi="Arial" w:cs="Arial"/>
          <w:sz w:val="28"/>
          <w:szCs w:val="28"/>
        </w:rPr>
      </w:pPr>
      <w:r w:rsidRPr="008157A3">
        <w:rPr>
          <w:rFonts w:ascii="Arial" w:hAnsi="Arial" w:cs="Arial"/>
          <w:sz w:val="28"/>
          <w:szCs w:val="28"/>
        </w:rPr>
        <w:t>Администрация г.о.г.Кумертау активно участвует в Государственной программе «Развитие и поддержка малого и среднего предпринимательства в Республике Башкортостан», утвержденной постановлением от 20 июля 2012г. №249 (с последующими изменениями), используя все возможности привлечения финансовых ресурсов на поддержку бизнеса в городе. Так, если в 2013г., участвуя в конкурсе среди муниципальных образований республики, удалось привлечь 3,4 млн. рублей из республиканского и федеральных бюджетов, то в 2014г. уже 11 млн. рублей, в 2015г. – 16,8 млн.рублей, в 2016 г. – 95,4 млн.руб</w:t>
      </w:r>
      <w:r w:rsidR="00E12E75" w:rsidRPr="008157A3">
        <w:rPr>
          <w:rFonts w:ascii="Arial" w:hAnsi="Arial" w:cs="Arial"/>
          <w:sz w:val="28"/>
          <w:szCs w:val="28"/>
        </w:rPr>
        <w:t>лей., в 2017 – 91,7 млн.рублей.</w:t>
      </w:r>
    </w:p>
    <w:p w:rsidR="003D7431" w:rsidRPr="008157A3" w:rsidRDefault="003D7431" w:rsidP="00CF225D">
      <w:pPr>
        <w:pStyle w:val="af6"/>
        <w:spacing w:before="0" w:beforeAutospacing="0" w:after="0" w:afterAutospacing="0"/>
        <w:ind w:firstLine="709"/>
        <w:jc w:val="both"/>
        <w:rPr>
          <w:rFonts w:ascii="Arial" w:hAnsi="Arial" w:cs="Arial"/>
          <w:sz w:val="28"/>
          <w:szCs w:val="28"/>
        </w:rPr>
        <w:sectPr w:rsidR="003D7431" w:rsidRPr="008157A3" w:rsidSect="003D7431">
          <w:headerReference w:type="even" r:id="rId10"/>
          <w:headerReference w:type="default" r:id="rId11"/>
          <w:pgSz w:w="11905" w:h="16837"/>
          <w:pgMar w:top="851" w:right="706" w:bottom="851" w:left="851" w:header="426" w:footer="6" w:gutter="0"/>
          <w:cols w:space="720"/>
          <w:noEndnote/>
          <w:titlePg/>
          <w:docGrid w:linePitch="360"/>
        </w:sectPr>
      </w:pPr>
    </w:p>
    <w:p w:rsidR="003D7431" w:rsidRPr="008157A3" w:rsidRDefault="003D7431" w:rsidP="003D7431">
      <w:pPr>
        <w:spacing w:before="0" w:beforeAutospacing="0" w:after="0" w:afterAutospacing="0"/>
        <w:jc w:val="right"/>
        <w:rPr>
          <w:rFonts w:ascii="Arial" w:hAnsi="Arial" w:cs="Arial"/>
          <w:sz w:val="28"/>
          <w:szCs w:val="28"/>
        </w:rPr>
      </w:pPr>
      <w:r w:rsidRPr="008157A3">
        <w:rPr>
          <w:rFonts w:ascii="Arial" w:hAnsi="Arial" w:cs="Arial"/>
          <w:sz w:val="28"/>
          <w:szCs w:val="28"/>
        </w:rPr>
        <w:lastRenderedPageBreak/>
        <w:t>Таблица 5</w:t>
      </w:r>
    </w:p>
    <w:p w:rsidR="00E12E75" w:rsidRPr="008157A3" w:rsidRDefault="00770399" w:rsidP="003D7431">
      <w:pPr>
        <w:spacing w:before="0" w:beforeAutospacing="0" w:after="0" w:afterAutospacing="0"/>
        <w:jc w:val="center"/>
        <w:rPr>
          <w:rFonts w:ascii="Arial" w:hAnsi="Arial" w:cs="Arial"/>
          <w:sz w:val="28"/>
          <w:szCs w:val="28"/>
        </w:rPr>
      </w:pPr>
      <w:r w:rsidRPr="008157A3">
        <w:rPr>
          <w:rFonts w:ascii="Arial" w:hAnsi="Arial" w:cs="Arial"/>
          <w:sz w:val="28"/>
          <w:szCs w:val="28"/>
        </w:rPr>
        <w:t xml:space="preserve">Объем </w:t>
      </w:r>
      <w:r w:rsidR="007D293F" w:rsidRPr="008157A3">
        <w:rPr>
          <w:rFonts w:ascii="Arial" w:hAnsi="Arial" w:cs="Arial"/>
          <w:sz w:val="28"/>
          <w:szCs w:val="28"/>
        </w:rPr>
        <w:t>средств направленных на развитие малого и среднего предпринимательства в городском округе город Кумертау Республики Башкортостан, тыс.руб.</w:t>
      </w:r>
    </w:p>
    <w:tbl>
      <w:tblPr>
        <w:tblW w:w="15734" w:type="dxa"/>
        <w:tblInd w:w="-318" w:type="dxa"/>
        <w:tblLayout w:type="fixed"/>
        <w:tblLook w:val="04A0"/>
      </w:tblPr>
      <w:tblGrid>
        <w:gridCol w:w="2652"/>
        <w:gridCol w:w="849"/>
        <w:gridCol w:w="8"/>
        <w:gridCol w:w="1026"/>
        <w:gridCol w:w="992"/>
        <w:gridCol w:w="993"/>
        <w:gridCol w:w="708"/>
        <w:gridCol w:w="993"/>
        <w:gridCol w:w="850"/>
        <w:gridCol w:w="992"/>
        <w:gridCol w:w="851"/>
        <w:gridCol w:w="993"/>
        <w:gridCol w:w="851"/>
        <w:gridCol w:w="992"/>
        <w:gridCol w:w="992"/>
        <w:gridCol w:w="992"/>
      </w:tblGrid>
      <w:tr w:rsidR="00026744" w:rsidRPr="00976B92" w:rsidTr="00026744">
        <w:trPr>
          <w:trHeight w:val="315"/>
        </w:trPr>
        <w:tc>
          <w:tcPr>
            <w:tcW w:w="2652" w:type="dxa"/>
            <w:tcBorders>
              <w:top w:val="single" w:sz="4" w:space="0" w:color="auto"/>
              <w:left w:val="single" w:sz="4" w:space="0" w:color="auto"/>
              <w:bottom w:val="single" w:sz="4" w:space="0" w:color="auto"/>
              <w:right w:val="single" w:sz="4" w:space="0" w:color="auto"/>
            </w:tcBorders>
            <w:hideMark/>
          </w:tcPr>
          <w:p w:rsidR="00026744" w:rsidRPr="00976B92" w:rsidRDefault="00026744" w:rsidP="00026744">
            <w:pPr>
              <w:ind w:firstLine="709"/>
            </w:pPr>
            <w:r w:rsidRPr="00976B92">
              <w:t> </w:t>
            </w:r>
          </w:p>
        </w:tc>
        <w:tc>
          <w:tcPr>
            <w:tcW w:w="1883" w:type="dxa"/>
            <w:gridSpan w:val="3"/>
            <w:tcBorders>
              <w:top w:val="single" w:sz="4" w:space="0" w:color="auto"/>
              <w:left w:val="nil"/>
              <w:bottom w:val="single" w:sz="4" w:space="0" w:color="auto"/>
              <w:right w:val="single" w:sz="4" w:space="0" w:color="000000"/>
            </w:tcBorders>
            <w:hideMark/>
          </w:tcPr>
          <w:p w:rsidR="00026744" w:rsidRPr="00976B92" w:rsidRDefault="00026744" w:rsidP="00026744">
            <w:pPr>
              <w:jc w:val="center"/>
              <w:rPr>
                <w:b/>
              </w:rPr>
            </w:pPr>
            <w:r w:rsidRPr="00976B92">
              <w:rPr>
                <w:b/>
              </w:rPr>
              <w:t>2013 г.</w:t>
            </w:r>
          </w:p>
        </w:tc>
        <w:tc>
          <w:tcPr>
            <w:tcW w:w="1985" w:type="dxa"/>
            <w:gridSpan w:val="2"/>
            <w:tcBorders>
              <w:top w:val="single" w:sz="4" w:space="0" w:color="auto"/>
              <w:left w:val="nil"/>
              <w:bottom w:val="single" w:sz="4" w:space="0" w:color="auto"/>
              <w:right w:val="single" w:sz="4" w:space="0" w:color="000000"/>
            </w:tcBorders>
          </w:tcPr>
          <w:p w:rsidR="00026744" w:rsidRPr="00976B92" w:rsidRDefault="00026744" w:rsidP="00026744">
            <w:pPr>
              <w:jc w:val="center"/>
              <w:rPr>
                <w:b/>
              </w:rPr>
            </w:pPr>
            <w:r w:rsidRPr="00976B92">
              <w:rPr>
                <w:b/>
              </w:rPr>
              <w:t>2014 г.</w:t>
            </w:r>
          </w:p>
        </w:tc>
        <w:tc>
          <w:tcPr>
            <w:tcW w:w="1701" w:type="dxa"/>
            <w:gridSpan w:val="2"/>
            <w:tcBorders>
              <w:top w:val="single" w:sz="4" w:space="0" w:color="auto"/>
              <w:left w:val="nil"/>
              <w:bottom w:val="single" w:sz="4" w:space="0" w:color="auto"/>
              <w:right w:val="single" w:sz="4" w:space="0" w:color="000000"/>
            </w:tcBorders>
          </w:tcPr>
          <w:p w:rsidR="00026744" w:rsidRPr="00976B92" w:rsidRDefault="00026744" w:rsidP="00026744">
            <w:pPr>
              <w:jc w:val="center"/>
              <w:rPr>
                <w:b/>
              </w:rPr>
            </w:pPr>
            <w:r w:rsidRPr="00976B92">
              <w:rPr>
                <w:b/>
              </w:rPr>
              <w:t>2015 г.</w:t>
            </w:r>
          </w:p>
        </w:tc>
        <w:tc>
          <w:tcPr>
            <w:tcW w:w="1842" w:type="dxa"/>
            <w:gridSpan w:val="2"/>
            <w:tcBorders>
              <w:top w:val="single" w:sz="4" w:space="0" w:color="auto"/>
              <w:left w:val="nil"/>
              <w:bottom w:val="single" w:sz="4" w:space="0" w:color="auto"/>
              <w:right w:val="single" w:sz="4" w:space="0" w:color="000000"/>
            </w:tcBorders>
          </w:tcPr>
          <w:p w:rsidR="00026744" w:rsidRPr="00976B92" w:rsidRDefault="00026744" w:rsidP="00026744">
            <w:pPr>
              <w:jc w:val="center"/>
              <w:rPr>
                <w:b/>
              </w:rPr>
            </w:pPr>
            <w:r w:rsidRPr="00976B92">
              <w:rPr>
                <w:b/>
              </w:rPr>
              <w:t>2016 г.</w:t>
            </w:r>
          </w:p>
        </w:tc>
        <w:tc>
          <w:tcPr>
            <w:tcW w:w="1844" w:type="dxa"/>
            <w:gridSpan w:val="2"/>
            <w:tcBorders>
              <w:top w:val="single" w:sz="4" w:space="0" w:color="auto"/>
              <w:left w:val="nil"/>
              <w:bottom w:val="single" w:sz="4" w:space="0" w:color="auto"/>
              <w:right w:val="single" w:sz="4" w:space="0" w:color="auto"/>
            </w:tcBorders>
          </w:tcPr>
          <w:p w:rsidR="00026744" w:rsidRPr="00976B92" w:rsidRDefault="00026744" w:rsidP="00026744">
            <w:pPr>
              <w:jc w:val="center"/>
              <w:rPr>
                <w:b/>
              </w:rPr>
            </w:pPr>
            <w:r w:rsidRPr="00976B92">
              <w:rPr>
                <w:b/>
              </w:rPr>
              <w:t>2017 г.</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26744" w:rsidRPr="00976B92" w:rsidRDefault="00026744" w:rsidP="00026744">
            <w:pPr>
              <w:jc w:val="center"/>
              <w:rPr>
                <w:b/>
              </w:rPr>
            </w:pPr>
            <w:r w:rsidRPr="00976B92">
              <w:rPr>
                <w:b/>
              </w:rPr>
              <w:t>2018 г.</w:t>
            </w:r>
          </w:p>
        </w:tc>
        <w:tc>
          <w:tcPr>
            <w:tcW w:w="1984" w:type="dxa"/>
            <w:gridSpan w:val="2"/>
            <w:tcBorders>
              <w:top w:val="single" w:sz="4" w:space="0" w:color="auto"/>
              <w:left w:val="single" w:sz="4" w:space="0" w:color="auto"/>
              <w:bottom w:val="single" w:sz="4" w:space="0" w:color="auto"/>
              <w:right w:val="single" w:sz="4" w:space="0" w:color="auto"/>
            </w:tcBorders>
          </w:tcPr>
          <w:p w:rsidR="00026744" w:rsidRPr="00976B92" w:rsidRDefault="00026744" w:rsidP="00026744">
            <w:pPr>
              <w:jc w:val="center"/>
              <w:rPr>
                <w:b/>
              </w:rPr>
            </w:pPr>
            <w:r w:rsidRPr="00976B92">
              <w:rPr>
                <w:b/>
              </w:rPr>
              <w:t>2019 г.</w:t>
            </w:r>
          </w:p>
        </w:tc>
      </w:tr>
      <w:tr w:rsidR="00026744" w:rsidRPr="00976B92" w:rsidTr="00026744">
        <w:trPr>
          <w:trHeight w:val="476"/>
        </w:trPr>
        <w:tc>
          <w:tcPr>
            <w:tcW w:w="2652" w:type="dxa"/>
            <w:tcBorders>
              <w:top w:val="nil"/>
              <w:left w:val="single" w:sz="4" w:space="0" w:color="auto"/>
              <w:bottom w:val="single" w:sz="4" w:space="0" w:color="auto"/>
              <w:right w:val="single" w:sz="4" w:space="0" w:color="auto"/>
              <w:tr2bl w:val="single" w:sz="4" w:space="0" w:color="auto"/>
            </w:tcBorders>
            <w:hideMark/>
          </w:tcPr>
          <w:p w:rsidR="00026744" w:rsidRPr="00976B92" w:rsidRDefault="00026744" w:rsidP="00026744">
            <w:pPr>
              <w:ind w:firstLine="709"/>
            </w:pPr>
          </w:p>
        </w:tc>
        <w:tc>
          <w:tcPr>
            <w:tcW w:w="849" w:type="dxa"/>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МБ</w:t>
            </w:r>
          </w:p>
        </w:tc>
        <w:tc>
          <w:tcPr>
            <w:tcW w:w="1034" w:type="dxa"/>
            <w:gridSpan w:val="2"/>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РБ, ФБ</w:t>
            </w:r>
          </w:p>
        </w:tc>
        <w:tc>
          <w:tcPr>
            <w:tcW w:w="992"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МБ</w:t>
            </w:r>
          </w:p>
        </w:tc>
        <w:tc>
          <w:tcPr>
            <w:tcW w:w="993"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РБ, ФБ</w:t>
            </w:r>
          </w:p>
        </w:tc>
        <w:tc>
          <w:tcPr>
            <w:tcW w:w="708"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МБ</w:t>
            </w:r>
          </w:p>
        </w:tc>
        <w:tc>
          <w:tcPr>
            <w:tcW w:w="993"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РБ, ФБ</w:t>
            </w:r>
          </w:p>
        </w:tc>
        <w:tc>
          <w:tcPr>
            <w:tcW w:w="850"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МБ</w:t>
            </w:r>
          </w:p>
        </w:tc>
        <w:tc>
          <w:tcPr>
            <w:tcW w:w="992"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РБ, ФБ</w:t>
            </w:r>
          </w:p>
        </w:tc>
        <w:tc>
          <w:tcPr>
            <w:tcW w:w="851"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МБ</w:t>
            </w:r>
          </w:p>
        </w:tc>
        <w:tc>
          <w:tcPr>
            <w:tcW w:w="993"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РБ, ФБ</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МБ</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r w:rsidRPr="00976B92">
              <w:t>РБ, ФБ</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МБ</w:t>
            </w:r>
          </w:p>
        </w:tc>
        <w:tc>
          <w:tcPr>
            <w:tcW w:w="992" w:type="dxa"/>
            <w:tcBorders>
              <w:top w:val="single" w:sz="4" w:space="0" w:color="auto"/>
              <w:bottom w:val="single" w:sz="4" w:space="0" w:color="auto"/>
              <w:right w:val="single" w:sz="4" w:space="0" w:color="auto"/>
            </w:tcBorders>
          </w:tcPr>
          <w:p w:rsidR="00026744" w:rsidRPr="00976B92" w:rsidRDefault="00026744" w:rsidP="00026744">
            <w:r w:rsidRPr="00976B92">
              <w:t>РБ, ФБ</w:t>
            </w:r>
          </w:p>
        </w:tc>
      </w:tr>
      <w:tr w:rsidR="00026744" w:rsidRPr="00976B92" w:rsidTr="00026744">
        <w:trPr>
          <w:trHeight w:val="271"/>
        </w:trPr>
        <w:tc>
          <w:tcPr>
            <w:tcW w:w="15734" w:type="dxa"/>
            <w:gridSpan w:val="16"/>
            <w:tcBorders>
              <w:top w:val="single" w:sz="4" w:space="0" w:color="auto"/>
              <w:left w:val="single" w:sz="4" w:space="0" w:color="auto"/>
              <w:bottom w:val="single" w:sz="4" w:space="0" w:color="auto"/>
              <w:right w:val="single" w:sz="4" w:space="0" w:color="auto"/>
            </w:tcBorders>
            <w:shd w:val="clear" w:color="auto" w:fill="auto"/>
            <w:hideMark/>
          </w:tcPr>
          <w:p w:rsidR="00026744" w:rsidRPr="00976B92" w:rsidRDefault="00026744" w:rsidP="00026744">
            <w:pPr>
              <w:ind w:left="318" w:hanging="318"/>
              <w:jc w:val="center"/>
              <w:rPr>
                <w:b/>
              </w:rPr>
            </w:pPr>
            <w:r w:rsidRPr="00976B92">
              <w:rPr>
                <w:b/>
              </w:rPr>
              <w:t>Субсидирование части планируемых затрат субъектов малого предпринимательства</w:t>
            </w:r>
            <w:r w:rsidRPr="00976B92">
              <w:rPr>
                <w:b/>
                <w:bCs/>
              </w:rPr>
              <w:t xml:space="preserve"> на начальной стадии становления бизнеса</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hideMark/>
          </w:tcPr>
          <w:p w:rsidR="00026744" w:rsidRPr="00976B92" w:rsidRDefault="00026744" w:rsidP="00026744">
            <w:r w:rsidRPr="00976B92">
              <w:t>сумма, тыс.руб.</w:t>
            </w:r>
          </w:p>
        </w:tc>
        <w:tc>
          <w:tcPr>
            <w:tcW w:w="849" w:type="dxa"/>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300</w:t>
            </w:r>
          </w:p>
        </w:tc>
        <w:tc>
          <w:tcPr>
            <w:tcW w:w="1034" w:type="dxa"/>
            <w:gridSpan w:val="2"/>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300</w:t>
            </w:r>
          </w:p>
        </w:tc>
        <w:tc>
          <w:tcPr>
            <w:tcW w:w="992"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300</w:t>
            </w:r>
          </w:p>
        </w:tc>
        <w:tc>
          <w:tcPr>
            <w:tcW w:w="993"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935,6</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600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6072,5</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600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18 587,32</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200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100</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hideMark/>
          </w:tcPr>
          <w:p w:rsidR="00026744" w:rsidRPr="00976B92" w:rsidRDefault="00026744" w:rsidP="00026744">
            <w:r w:rsidRPr="00976B92">
              <w:t>кол-во СМиСП, ед.</w:t>
            </w:r>
          </w:p>
        </w:tc>
        <w:tc>
          <w:tcPr>
            <w:tcW w:w="849" w:type="dxa"/>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2</w:t>
            </w:r>
          </w:p>
        </w:tc>
        <w:tc>
          <w:tcPr>
            <w:tcW w:w="1034" w:type="dxa"/>
            <w:gridSpan w:val="2"/>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2</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2</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4</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2</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13</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2</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46</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1</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r>
      <w:tr w:rsidR="00026744" w:rsidRPr="00976B92" w:rsidTr="00026744">
        <w:trPr>
          <w:trHeight w:val="184"/>
        </w:trPr>
        <w:tc>
          <w:tcPr>
            <w:tcW w:w="15734"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26744" w:rsidRPr="00976B92" w:rsidRDefault="00026744" w:rsidP="00026744">
            <w:pPr>
              <w:jc w:val="center"/>
              <w:rPr>
                <w:b/>
              </w:rPr>
            </w:pPr>
            <w:r w:rsidRPr="00976B92">
              <w:rPr>
                <w:b/>
              </w:rPr>
              <w:t>Субсидирование части затрат связанных с</w:t>
            </w:r>
            <w:r w:rsidRPr="00976B92">
              <w:rPr>
                <w:b/>
                <w:bCs/>
              </w:rPr>
              <w:t xml:space="preserve"> уплатой лизинговых платежей</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hideMark/>
          </w:tcPr>
          <w:p w:rsidR="00026744" w:rsidRPr="00976B92" w:rsidRDefault="00026744" w:rsidP="00026744">
            <w:r w:rsidRPr="00976B92">
              <w:t>сумма, тыс.руб.</w:t>
            </w:r>
          </w:p>
        </w:tc>
        <w:tc>
          <w:tcPr>
            <w:tcW w:w="849" w:type="dxa"/>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600</w:t>
            </w:r>
          </w:p>
        </w:tc>
        <w:tc>
          <w:tcPr>
            <w:tcW w:w="1034" w:type="dxa"/>
            <w:gridSpan w:val="2"/>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3124,7</w:t>
            </w:r>
          </w:p>
        </w:tc>
        <w:tc>
          <w:tcPr>
            <w:tcW w:w="992"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2245,6</w:t>
            </w:r>
          </w:p>
        </w:tc>
        <w:tc>
          <w:tcPr>
            <w:tcW w:w="993"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8420,4</w:t>
            </w:r>
          </w:p>
        </w:tc>
        <w:tc>
          <w:tcPr>
            <w:tcW w:w="708" w:type="dxa"/>
            <w:tcBorders>
              <w:top w:val="single" w:sz="4" w:space="0" w:color="auto"/>
              <w:bottom w:val="single" w:sz="4" w:space="0" w:color="auto"/>
              <w:right w:val="single" w:sz="4" w:space="0" w:color="auto"/>
            </w:tcBorders>
            <w:vAlign w:val="center"/>
          </w:tcPr>
          <w:p w:rsidR="00026744" w:rsidRPr="00976B92" w:rsidRDefault="00026744" w:rsidP="00026744">
            <w:pPr>
              <w:jc w:val="center"/>
            </w:pPr>
            <w:r w:rsidRPr="00976B92">
              <w:t>1800</w:t>
            </w:r>
          </w:p>
        </w:tc>
        <w:tc>
          <w:tcPr>
            <w:tcW w:w="993" w:type="dxa"/>
            <w:tcBorders>
              <w:top w:val="single" w:sz="4" w:space="0" w:color="auto"/>
              <w:bottom w:val="single" w:sz="4" w:space="0" w:color="auto"/>
              <w:right w:val="single" w:sz="4" w:space="0" w:color="auto"/>
            </w:tcBorders>
            <w:vAlign w:val="center"/>
          </w:tcPr>
          <w:p w:rsidR="00026744" w:rsidRPr="00976B92" w:rsidRDefault="00026744" w:rsidP="00026744">
            <w:pPr>
              <w:jc w:val="center"/>
            </w:pPr>
            <w:r w:rsidRPr="00976B92">
              <w:t>10790,2</w:t>
            </w:r>
          </w:p>
        </w:tc>
        <w:tc>
          <w:tcPr>
            <w:tcW w:w="850"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1 150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38 952,03</w:t>
            </w:r>
          </w:p>
        </w:tc>
        <w:tc>
          <w:tcPr>
            <w:tcW w:w="851" w:type="dxa"/>
            <w:tcBorders>
              <w:top w:val="single" w:sz="4" w:space="0" w:color="auto"/>
              <w:bottom w:val="single" w:sz="4" w:space="0" w:color="auto"/>
              <w:right w:val="single" w:sz="4" w:space="0" w:color="auto"/>
            </w:tcBorders>
            <w:vAlign w:val="center"/>
          </w:tcPr>
          <w:p w:rsidR="00026744" w:rsidRPr="00976B92" w:rsidRDefault="00026744" w:rsidP="00026744">
            <w:pPr>
              <w:jc w:val="center"/>
            </w:pPr>
            <w:r w:rsidRPr="00976B92">
              <w:t>1800</w:t>
            </w:r>
          </w:p>
        </w:tc>
        <w:tc>
          <w:tcPr>
            <w:tcW w:w="993" w:type="dxa"/>
            <w:tcBorders>
              <w:top w:val="single" w:sz="4" w:space="0" w:color="auto"/>
              <w:bottom w:val="single" w:sz="4" w:space="0" w:color="auto"/>
              <w:right w:val="single" w:sz="4" w:space="0" w:color="auto"/>
            </w:tcBorders>
            <w:vAlign w:val="center"/>
          </w:tcPr>
          <w:p w:rsidR="00026744" w:rsidRPr="00976B92" w:rsidRDefault="00026744" w:rsidP="00026744">
            <w:pPr>
              <w:jc w:val="center"/>
            </w:pPr>
            <w:r w:rsidRPr="00976B92">
              <w:t>57073,60</w:t>
            </w:r>
          </w:p>
        </w:tc>
        <w:tc>
          <w:tcPr>
            <w:tcW w:w="851" w:type="dxa"/>
            <w:tcBorders>
              <w:top w:val="single" w:sz="4" w:space="0" w:color="auto"/>
              <w:left w:val="single" w:sz="4" w:space="0" w:color="auto"/>
              <w:bottom w:val="single" w:sz="4" w:space="0" w:color="auto"/>
              <w:right w:val="single" w:sz="4" w:space="0" w:color="auto"/>
            </w:tcBorders>
            <w:vAlign w:val="center"/>
          </w:tcPr>
          <w:p w:rsidR="00026744" w:rsidRPr="00976B92" w:rsidRDefault="00026744" w:rsidP="00026744">
            <w:pPr>
              <w:jc w:val="center"/>
            </w:pPr>
            <w:r w:rsidRPr="00976B92">
              <w:t>656,</w:t>
            </w:r>
            <w:r w:rsidRPr="00976B92">
              <w:br/>
              <w:t>96</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2667,</w:t>
            </w:r>
            <w:r w:rsidRPr="00976B92">
              <w:br/>
              <w:t>74</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t>2276,</w:t>
            </w:r>
            <w:r>
              <w:br/>
              <w:t>18639</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8395,</w:t>
            </w:r>
            <w:r w:rsidRPr="00976B92">
              <w:br/>
              <w:t>4</w:t>
            </w:r>
            <w:r>
              <w:t>2785</w:t>
            </w:r>
          </w:p>
        </w:tc>
      </w:tr>
      <w:tr w:rsidR="00026744" w:rsidRPr="00976B92" w:rsidTr="00026744">
        <w:trPr>
          <w:trHeight w:val="315"/>
        </w:trPr>
        <w:tc>
          <w:tcPr>
            <w:tcW w:w="2652" w:type="dxa"/>
            <w:tcBorders>
              <w:top w:val="single" w:sz="4" w:space="0" w:color="auto"/>
              <w:left w:val="single" w:sz="4" w:space="0" w:color="auto"/>
              <w:bottom w:val="single" w:sz="4" w:space="0" w:color="auto"/>
              <w:right w:val="single" w:sz="4" w:space="0" w:color="auto"/>
            </w:tcBorders>
            <w:hideMark/>
          </w:tcPr>
          <w:p w:rsidR="00026744" w:rsidRPr="00976B92" w:rsidRDefault="00026744" w:rsidP="00026744">
            <w:r w:rsidRPr="00976B92">
              <w:t>кол-во СМиСП, ед.</w:t>
            </w:r>
          </w:p>
        </w:tc>
        <w:tc>
          <w:tcPr>
            <w:tcW w:w="849" w:type="dxa"/>
            <w:tcBorders>
              <w:top w:val="single" w:sz="4" w:space="0" w:color="auto"/>
              <w:left w:val="nil"/>
              <w:bottom w:val="single" w:sz="4" w:space="0" w:color="auto"/>
              <w:right w:val="single" w:sz="4" w:space="0" w:color="auto"/>
            </w:tcBorders>
            <w:vAlign w:val="center"/>
            <w:hideMark/>
          </w:tcPr>
          <w:p w:rsidR="00026744" w:rsidRPr="00976B92" w:rsidRDefault="00026744" w:rsidP="00026744">
            <w:pPr>
              <w:jc w:val="center"/>
            </w:pPr>
            <w:r w:rsidRPr="00976B92">
              <w:t>2</w:t>
            </w:r>
          </w:p>
        </w:tc>
        <w:tc>
          <w:tcPr>
            <w:tcW w:w="1034" w:type="dxa"/>
            <w:gridSpan w:val="2"/>
            <w:tcBorders>
              <w:top w:val="single" w:sz="4" w:space="0" w:color="auto"/>
              <w:left w:val="nil"/>
              <w:bottom w:val="single" w:sz="4" w:space="0" w:color="auto"/>
              <w:right w:val="single" w:sz="4" w:space="0" w:color="auto"/>
            </w:tcBorders>
            <w:vAlign w:val="center"/>
            <w:hideMark/>
          </w:tcPr>
          <w:p w:rsidR="00026744" w:rsidRPr="00976B92" w:rsidRDefault="00026744" w:rsidP="00026744">
            <w:pPr>
              <w:jc w:val="center"/>
            </w:pPr>
            <w:r w:rsidRPr="00976B92">
              <w:t>4</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4</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w:t>
            </w:r>
          </w:p>
        </w:tc>
        <w:tc>
          <w:tcPr>
            <w:tcW w:w="708" w:type="dxa"/>
            <w:tcBorders>
              <w:top w:val="single" w:sz="4" w:space="0" w:color="auto"/>
              <w:bottom w:val="single" w:sz="4" w:space="0" w:color="auto"/>
              <w:right w:val="single" w:sz="4" w:space="0" w:color="auto"/>
            </w:tcBorders>
            <w:vAlign w:val="center"/>
          </w:tcPr>
          <w:p w:rsidR="00026744" w:rsidRPr="00976B92" w:rsidRDefault="00026744" w:rsidP="00026744">
            <w:pPr>
              <w:jc w:val="center"/>
            </w:pPr>
            <w:r w:rsidRPr="00976B92">
              <w:t>3</w:t>
            </w:r>
          </w:p>
        </w:tc>
        <w:tc>
          <w:tcPr>
            <w:tcW w:w="993" w:type="dxa"/>
            <w:tcBorders>
              <w:top w:val="single" w:sz="4" w:space="0" w:color="auto"/>
              <w:bottom w:val="single" w:sz="4" w:space="0" w:color="auto"/>
              <w:right w:val="single" w:sz="4" w:space="0" w:color="auto"/>
            </w:tcBorders>
            <w:vAlign w:val="center"/>
          </w:tcPr>
          <w:p w:rsidR="00026744" w:rsidRPr="00976B92" w:rsidRDefault="00026744" w:rsidP="00026744">
            <w:pPr>
              <w:jc w:val="center"/>
            </w:pPr>
            <w:r w:rsidRPr="00976B92">
              <w:t>18</w:t>
            </w:r>
          </w:p>
        </w:tc>
        <w:tc>
          <w:tcPr>
            <w:tcW w:w="850"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2</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14</w:t>
            </w:r>
          </w:p>
        </w:tc>
        <w:tc>
          <w:tcPr>
            <w:tcW w:w="851" w:type="dxa"/>
            <w:tcBorders>
              <w:top w:val="single" w:sz="4" w:space="0" w:color="auto"/>
              <w:bottom w:val="single" w:sz="4" w:space="0" w:color="auto"/>
              <w:right w:val="single" w:sz="4" w:space="0" w:color="auto"/>
            </w:tcBorders>
            <w:vAlign w:val="center"/>
          </w:tcPr>
          <w:p w:rsidR="00026744" w:rsidRPr="00976B92" w:rsidRDefault="00026744" w:rsidP="00026744">
            <w:pPr>
              <w:jc w:val="center"/>
            </w:pPr>
            <w:r w:rsidRPr="00976B92">
              <w:t>2</w:t>
            </w:r>
          </w:p>
        </w:tc>
        <w:tc>
          <w:tcPr>
            <w:tcW w:w="993" w:type="dxa"/>
            <w:tcBorders>
              <w:top w:val="single" w:sz="4" w:space="0" w:color="auto"/>
              <w:bottom w:val="single" w:sz="4" w:space="0" w:color="auto"/>
              <w:right w:val="single" w:sz="4" w:space="0" w:color="auto"/>
            </w:tcBorders>
            <w:vAlign w:val="center"/>
          </w:tcPr>
          <w:p w:rsidR="00026744" w:rsidRPr="00976B92" w:rsidRDefault="00026744" w:rsidP="00026744">
            <w:pPr>
              <w:jc w:val="center"/>
            </w:pPr>
            <w:r w:rsidRPr="00976B92">
              <w:t>30</w:t>
            </w:r>
          </w:p>
        </w:tc>
        <w:tc>
          <w:tcPr>
            <w:tcW w:w="851" w:type="dxa"/>
            <w:tcBorders>
              <w:top w:val="single" w:sz="4" w:space="0" w:color="auto"/>
              <w:left w:val="single" w:sz="4" w:space="0" w:color="auto"/>
              <w:bottom w:val="single" w:sz="4" w:space="0" w:color="auto"/>
              <w:right w:val="single" w:sz="4" w:space="0" w:color="auto"/>
            </w:tcBorders>
            <w:vAlign w:val="center"/>
          </w:tcPr>
          <w:p w:rsidR="00026744" w:rsidRPr="00976B92" w:rsidRDefault="00026744" w:rsidP="00026744">
            <w:pPr>
              <w:jc w:val="center"/>
            </w:pPr>
            <w:r w:rsidRPr="00976B92">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4</w:t>
            </w:r>
          </w:p>
        </w:tc>
        <w:tc>
          <w:tcPr>
            <w:tcW w:w="992" w:type="dxa"/>
            <w:tcBorders>
              <w:top w:val="single" w:sz="4" w:space="0" w:color="auto"/>
              <w:left w:val="single" w:sz="4" w:space="0" w:color="auto"/>
              <w:bottom w:val="single" w:sz="4" w:space="0" w:color="auto"/>
              <w:right w:val="single" w:sz="4" w:space="0" w:color="auto"/>
            </w:tcBorders>
          </w:tcPr>
          <w:p w:rsidR="00026744" w:rsidRPr="00976B92" w:rsidRDefault="00026744" w:rsidP="00026744">
            <w:pPr>
              <w:jc w:val="center"/>
            </w:pPr>
            <w:r w:rsidRPr="00976B92">
              <w:t>1</w:t>
            </w:r>
          </w:p>
        </w:tc>
        <w:tc>
          <w:tcPr>
            <w:tcW w:w="992" w:type="dxa"/>
            <w:tcBorders>
              <w:top w:val="single" w:sz="4" w:space="0" w:color="auto"/>
              <w:left w:val="single" w:sz="4" w:space="0" w:color="auto"/>
              <w:bottom w:val="single" w:sz="4" w:space="0" w:color="auto"/>
              <w:right w:val="single" w:sz="4" w:space="0" w:color="auto"/>
            </w:tcBorders>
          </w:tcPr>
          <w:p w:rsidR="00026744" w:rsidRPr="00976B92" w:rsidRDefault="00026744" w:rsidP="00026744">
            <w:pPr>
              <w:jc w:val="center"/>
            </w:pPr>
            <w:r w:rsidRPr="00976B92">
              <w:t>3</w:t>
            </w:r>
          </w:p>
        </w:tc>
      </w:tr>
      <w:tr w:rsidR="00026744" w:rsidRPr="00976B92" w:rsidTr="00026744">
        <w:trPr>
          <w:trHeight w:val="240"/>
        </w:trPr>
        <w:tc>
          <w:tcPr>
            <w:tcW w:w="15734"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26744" w:rsidRPr="00976B92" w:rsidRDefault="00026744" w:rsidP="00026744">
            <w:pPr>
              <w:jc w:val="center"/>
              <w:rPr>
                <w:b/>
              </w:rPr>
            </w:pPr>
            <w:r w:rsidRPr="00976B92">
              <w:rPr>
                <w:b/>
              </w:rPr>
              <w:t>Субсидирование части затрат связанных с</w:t>
            </w:r>
            <w:r w:rsidRPr="00976B92">
              <w:rPr>
                <w:b/>
                <w:bCs/>
              </w:rPr>
              <w:t xml:space="preserve"> уплатой процентов по кредитам</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hideMark/>
          </w:tcPr>
          <w:p w:rsidR="00026744" w:rsidRPr="00976B92" w:rsidRDefault="00026744" w:rsidP="00026744">
            <w:r w:rsidRPr="00976B92">
              <w:t>сумма, тыс.руб.</w:t>
            </w:r>
          </w:p>
        </w:tc>
        <w:tc>
          <w:tcPr>
            <w:tcW w:w="849" w:type="dxa"/>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0</w:t>
            </w:r>
          </w:p>
        </w:tc>
        <w:tc>
          <w:tcPr>
            <w:tcW w:w="1034" w:type="dxa"/>
            <w:gridSpan w:val="2"/>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454,4</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600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100,</w:t>
            </w:r>
            <w:r w:rsidRPr="00976B92">
              <w:br/>
              <w:t>00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hideMark/>
          </w:tcPr>
          <w:p w:rsidR="00026744" w:rsidRPr="00976B92" w:rsidRDefault="00026744" w:rsidP="00026744">
            <w:r w:rsidRPr="00976B92">
              <w:t>кол-во СМиСП, ед.</w:t>
            </w:r>
          </w:p>
        </w:tc>
        <w:tc>
          <w:tcPr>
            <w:tcW w:w="849" w:type="dxa"/>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0</w:t>
            </w:r>
          </w:p>
        </w:tc>
        <w:tc>
          <w:tcPr>
            <w:tcW w:w="1034" w:type="dxa"/>
            <w:gridSpan w:val="2"/>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4</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r>
      <w:tr w:rsidR="00026744" w:rsidRPr="00976B92" w:rsidTr="00026744">
        <w:trPr>
          <w:trHeight w:val="315"/>
        </w:trPr>
        <w:tc>
          <w:tcPr>
            <w:tcW w:w="15734" w:type="dxa"/>
            <w:gridSpan w:val="16"/>
            <w:tcBorders>
              <w:top w:val="single" w:sz="4" w:space="0" w:color="auto"/>
              <w:left w:val="single" w:sz="4" w:space="0" w:color="auto"/>
              <w:bottom w:val="single" w:sz="4" w:space="0" w:color="auto"/>
              <w:right w:val="single" w:sz="4" w:space="0" w:color="auto"/>
            </w:tcBorders>
          </w:tcPr>
          <w:p w:rsidR="00026744" w:rsidRPr="00976B92" w:rsidRDefault="00026744" w:rsidP="00026744">
            <w:pPr>
              <w:jc w:val="center"/>
              <w:rPr>
                <w:b/>
              </w:rPr>
            </w:pPr>
            <w:r w:rsidRPr="00976B92">
              <w:rPr>
                <w:b/>
              </w:rPr>
              <w:t>Субсидирование части затрат связанных с приобретением оборудования</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tcPr>
          <w:p w:rsidR="00026744" w:rsidRPr="00976B92" w:rsidRDefault="00026744" w:rsidP="00026744">
            <w:r w:rsidRPr="00976B92">
              <w:t>сумма, тыс.руб.</w:t>
            </w:r>
          </w:p>
        </w:tc>
        <w:tc>
          <w:tcPr>
            <w:tcW w:w="857" w:type="dxa"/>
            <w:gridSpan w:val="2"/>
            <w:tcBorders>
              <w:top w:val="nil"/>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1026"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1 000,00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33125,40</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300,</w:t>
            </w:r>
            <w:r w:rsidRPr="00976B92">
              <w:br/>
              <w:t>00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1" w:type="dxa"/>
            <w:tcBorders>
              <w:top w:val="single" w:sz="4" w:space="0" w:color="auto"/>
              <w:bottom w:val="single" w:sz="4" w:space="0" w:color="auto"/>
              <w:right w:val="single" w:sz="4" w:space="0" w:color="auto"/>
            </w:tcBorders>
            <w:shd w:val="clear" w:color="auto" w:fill="auto"/>
            <w:vAlign w:val="center"/>
          </w:tcPr>
          <w:p w:rsidR="00026744" w:rsidRPr="00976B92" w:rsidRDefault="00026744" w:rsidP="00026744">
            <w:pPr>
              <w:jc w:val="center"/>
            </w:pPr>
            <w:r w:rsidRPr="00976B92">
              <w:t>100</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tcPr>
          <w:p w:rsidR="00026744" w:rsidRPr="00976B92" w:rsidRDefault="00026744" w:rsidP="00026744">
            <w:r w:rsidRPr="00976B92">
              <w:t>кол-во СМиСП, ед.</w:t>
            </w:r>
          </w:p>
        </w:tc>
        <w:tc>
          <w:tcPr>
            <w:tcW w:w="857" w:type="dxa"/>
            <w:gridSpan w:val="2"/>
            <w:tcBorders>
              <w:top w:val="nil"/>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1026"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36</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2</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1" w:type="dxa"/>
            <w:tcBorders>
              <w:top w:val="single" w:sz="4" w:space="0" w:color="auto"/>
              <w:bottom w:val="single" w:sz="4" w:space="0" w:color="auto"/>
              <w:right w:val="single" w:sz="4" w:space="0" w:color="auto"/>
            </w:tcBorders>
            <w:shd w:val="clear" w:color="auto" w:fill="auto"/>
            <w:vAlign w:val="center"/>
          </w:tcPr>
          <w:p w:rsidR="00026744" w:rsidRPr="00976B92" w:rsidRDefault="00026744" w:rsidP="00026744">
            <w:pPr>
              <w:jc w:val="center"/>
            </w:pPr>
            <w:r w:rsidRPr="00976B92">
              <w:t>1</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0</w:t>
            </w:r>
          </w:p>
        </w:tc>
      </w:tr>
      <w:tr w:rsidR="00026744" w:rsidRPr="00976B92" w:rsidTr="00026744">
        <w:trPr>
          <w:trHeight w:val="315"/>
        </w:trPr>
        <w:tc>
          <w:tcPr>
            <w:tcW w:w="15734" w:type="dxa"/>
            <w:gridSpan w:val="16"/>
            <w:tcBorders>
              <w:top w:val="single" w:sz="4" w:space="0" w:color="auto"/>
              <w:left w:val="single" w:sz="4" w:space="0" w:color="auto"/>
              <w:bottom w:val="single" w:sz="4" w:space="0" w:color="auto"/>
              <w:right w:val="single" w:sz="4" w:space="0" w:color="auto"/>
            </w:tcBorders>
          </w:tcPr>
          <w:p w:rsidR="00026744" w:rsidRPr="00976B92" w:rsidRDefault="00026744" w:rsidP="00026744">
            <w:pPr>
              <w:jc w:val="center"/>
              <w:rPr>
                <w:b/>
              </w:rPr>
            </w:pPr>
            <w:r w:rsidRPr="00976B92">
              <w:rPr>
                <w:b/>
              </w:rPr>
              <w:t>Субсидирование части планируемых затрат субъектов социального предпринимательства</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tcPr>
          <w:p w:rsidR="00026744" w:rsidRPr="00976B92" w:rsidRDefault="00026744" w:rsidP="00026744">
            <w:r w:rsidRPr="00976B92">
              <w:t>сумма, тыс.руб.</w:t>
            </w:r>
          </w:p>
        </w:tc>
        <w:tc>
          <w:tcPr>
            <w:tcW w:w="857" w:type="dxa"/>
            <w:gridSpan w:val="2"/>
            <w:tcBorders>
              <w:top w:val="nil"/>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1026"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150,</w:t>
            </w:r>
            <w:r w:rsidRPr="00976B92">
              <w:br/>
              <w:t>00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4771,</w:t>
            </w:r>
            <w:r w:rsidRPr="00976B92">
              <w:br/>
              <w:t>83</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1200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34715,73</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2811,94</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12 942,04</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510,1</w:t>
            </w:r>
            <w:r>
              <w:t>5</w:t>
            </w:r>
            <w:r w:rsidRPr="00976B92">
              <w:t>6</w:t>
            </w:r>
            <w:r>
              <w:t>23</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t>34564,50177</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tcPr>
          <w:p w:rsidR="00026744" w:rsidRPr="00976B92" w:rsidRDefault="00026744" w:rsidP="00026744">
            <w:r w:rsidRPr="00976B92">
              <w:t xml:space="preserve">кол-во СМиСП, ед. </w:t>
            </w:r>
          </w:p>
        </w:tc>
        <w:tc>
          <w:tcPr>
            <w:tcW w:w="857" w:type="dxa"/>
            <w:gridSpan w:val="2"/>
            <w:tcBorders>
              <w:top w:val="nil"/>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1026" w:type="dxa"/>
            <w:tcBorders>
              <w:top w:val="nil"/>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0</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5</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71</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r w:rsidRPr="00976B92">
              <w:t xml:space="preserve">       11</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br/>
              <w:t>27</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1</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34</w:t>
            </w:r>
          </w:p>
        </w:tc>
      </w:tr>
      <w:tr w:rsidR="00026744" w:rsidRPr="00976B92" w:rsidTr="00026744">
        <w:trPr>
          <w:trHeight w:val="315"/>
        </w:trPr>
        <w:tc>
          <w:tcPr>
            <w:tcW w:w="15734" w:type="dxa"/>
            <w:gridSpan w:val="16"/>
            <w:tcBorders>
              <w:top w:val="single" w:sz="4" w:space="0" w:color="auto"/>
              <w:left w:val="single" w:sz="4" w:space="0" w:color="auto"/>
              <w:bottom w:val="single" w:sz="4" w:space="0" w:color="auto"/>
              <w:right w:val="single" w:sz="4" w:space="0" w:color="auto"/>
            </w:tcBorders>
            <w:shd w:val="clear" w:color="auto" w:fill="auto"/>
            <w:hideMark/>
          </w:tcPr>
          <w:p w:rsidR="00026744" w:rsidRPr="00976B92" w:rsidRDefault="00026744" w:rsidP="00026744">
            <w:pPr>
              <w:rPr>
                <w:b/>
                <w:bCs/>
              </w:rPr>
            </w:pPr>
            <w:r w:rsidRPr="00976B92">
              <w:rPr>
                <w:b/>
                <w:bCs/>
              </w:rPr>
              <w:t>Всего</w:t>
            </w:r>
          </w:p>
        </w:tc>
      </w:tr>
      <w:tr w:rsidR="00026744" w:rsidRPr="00976B92" w:rsidTr="00026744">
        <w:trPr>
          <w:trHeight w:val="85"/>
        </w:trPr>
        <w:tc>
          <w:tcPr>
            <w:tcW w:w="2652" w:type="dxa"/>
            <w:tcBorders>
              <w:top w:val="nil"/>
              <w:left w:val="single" w:sz="4" w:space="0" w:color="auto"/>
              <w:bottom w:val="single" w:sz="4" w:space="0" w:color="auto"/>
              <w:right w:val="single" w:sz="4" w:space="0" w:color="auto"/>
            </w:tcBorders>
            <w:hideMark/>
          </w:tcPr>
          <w:p w:rsidR="00026744" w:rsidRPr="00976B92" w:rsidRDefault="00026744" w:rsidP="00026744">
            <w:r w:rsidRPr="00976B92">
              <w:t>сумма, тыс.руб.</w:t>
            </w:r>
          </w:p>
        </w:tc>
        <w:tc>
          <w:tcPr>
            <w:tcW w:w="857" w:type="dxa"/>
            <w:gridSpan w:val="2"/>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900</w:t>
            </w:r>
          </w:p>
        </w:tc>
        <w:tc>
          <w:tcPr>
            <w:tcW w:w="1026" w:type="dxa"/>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3424,7</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3000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9356</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3000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16862,7</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3000</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95436,58</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3500,00</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91 789,</w:t>
            </w:r>
            <w:r w:rsidRPr="00976B92">
              <w:br/>
              <w:t>33</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3668,</w:t>
            </w:r>
            <w:r w:rsidRPr="00976B92">
              <w:br/>
              <w:t>90</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t>15609,</w:t>
            </w:r>
            <w:r w:rsidRPr="00976B92">
              <w:br/>
              <w:t>79</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2786,</w:t>
            </w:r>
            <w:r w:rsidRPr="00976B92">
              <w:br/>
              <w:t>3</w:t>
            </w:r>
            <w:r>
              <w:t>4262</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t>42959,92962</w:t>
            </w:r>
          </w:p>
        </w:tc>
      </w:tr>
      <w:tr w:rsidR="00026744" w:rsidRPr="00976B92" w:rsidTr="00026744">
        <w:trPr>
          <w:trHeight w:val="315"/>
        </w:trPr>
        <w:tc>
          <w:tcPr>
            <w:tcW w:w="2652" w:type="dxa"/>
            <w:tcBorders>
              <w:top w:val="nil"/>
              <w:left w:val="single" w:sz="4" w:space="0" w:color="auto"/>
              <w:bottom w:val="single" w:sz="4" w:space="0" w:color="auto"/>
              <w:right w:val="single" w:sz="4" w:space="0" w:color="auto"/>
            </w:tcBorders>
            <w:hideMark/>
          </w:tcPr>
          <w:p w:rsidR="00026744" w:rsidRPr="00976B92" w:rsidRDefault="00026744" w:rsidP="00026744">
            <w:r w:rsidRPr="00976B92">
              <w:t>кол-во СМиСП, ед.</w:t>
            </w:r>
          </w:p>
        </w:tc>
        <w:tc>
          <w:tcPr>
            <w:tcW w:w="857" w:type="dxa"/>
            <w:gridSpan w:val="2"/>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4</w:t>
            </w:r>
          </w:p>
        </w:tc>
        <w:tc>
          <w:tcPr>
            <w:tcW w:w="1026" w:type="dxa"/>
            <w:tcBorders>
              <w:top w:val="nil"/>
              <w:left w:val="nil"/>
              <w:bottom w:val="single" w:sz="4" w:space="0" w:color="auto"/>
              <w:right w:val="single" w:sz="4" w:space="0" w:color="auto"/>
            </w:tcBorders>
            <w:vAlign w:val="center"/>
            <w:hideMark/>
          </w:tcPr>
          <w:p w:rsidR="00026744" w:rsidRPr="00976B92" w:rsidRDefault="00026744" w:rsidP="00026744">
            <w:pPr>
              <w:jc w:val="center"/>
            </w:pPr>
            <w:r w:rsidRPr="00976B92">
              <w:t>6</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9</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7</w:t>
            </w:r>
          </w:p>
        </w:tc>
        <w:tc>
          <w:tcPr>
            <w:tcW w:w="708"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9</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31</w:t>
            </w:r>
          </w:p>
        </w:tc>
        <w:tc>
          <w:tcPr>
            <w:tcW w:w="850"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9</w:t>
            </w:r>
          </w:p>
        </w:tc>
        <w:tc>
          <w:tcPr>
            <w:tcW w:w="992"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101</w:t>
            </w:r>
          </w:p>
        </w:tc>
        <w:tc>
          <w:tcPr>
            <w:tcW w:w="851"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6</w:t>
            </w:r>
          </w:p>
        </w:tc>
        <w:tc>
          <w:tcPr>
            <w:tcW w:w="993" w:type="dxa"/>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101</w:t>
            </w:r>
          </w:p>
        </w:tc>
        <w:tc>
          <w:tcPr>
            <w:tcW w:w="851"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br/>
              <w:t>16</w:t>
            </w:r>
          </w:p>
        </w:tc>
        <w:tc>
          <w:tcPr>
            <w:tcW w:w="992" w:type="dxa"/>
            <w:tcBorders>
              <w:top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br/>
              <w:t>31</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2</w:t>
            </w:r>
          </w:p>
        </w:tc>
        <w:tc>
          <w:tcPr>
            <w:tcW w:w="992" w:type="dxa"/>
            <w:tcBorders>
              <w:top w:val="single" w:sz="4" w:space="0" w:color="auto"/>
              <w:bottom w:val="single" w:sz="4" w:space="0" w:color="auto"/>
              <w:right w:val="single" w:sz="4" w:space="0" w:color="auto"/>
            </w:tcBorders>
          </w:tcPr>
          <w:p w:rsidR="00026744" w:rsidRPr="00976B92" w:rsidRDefault="00026744" w:rsidP="00026744">
            <w:pPr>
              <w:jc w:val="center"/>
            </w:pPr>
            <w:r w:rsidRPr="00976B92">
              <w:t>37</w:t>
            </w:r>
          </w:p>
        </w:tc>
      </w:tr>
      <w:tr w:rsidR="00026744" w:rsidRPr="00976B92" w:rsidTr="00026744">
        <w:trPr>
          <w:trHeight w:val="316"/>
        </w:trPr>
        <w:tc>
          <w:tcPr>
            <w:tcW w:w="2652" w:type="dxa"/>
            <w:tcBorders>
              <w:top w:val="single" w:sz="4" w:space="0" w:color="auto"/>
              <w:left w:val="single" w:sz="4" w:space="0" w:color="auto"/>
              <w:bottom w:val="single" w:sz="4" w:space="0" w:color="auto"/>
              <w:right w:val="single" w:sz="4" w:space="0" w:color="auto"/>
            </w:tcBorders>
            <w:hideMark/>
          </w:tcPr>
          <w:p w:rsidR="00026744" w:rsidRPr="00976B92" w:rsidRDefault="00026744" w:rsidP="00026744">
            <w:r w:rsidRPr="00976B92">
              <w:t>итого сумма, тыс.руб</w:t>
            </w:r>
          </w:p>
        </w:tc>
        <w:tc>
          <w:tcPr>
            <w:tcW w:w="1883" w:type="dxa"/>
            <w:gridSpan w:val="3"/>
            <w:tcBorders>
              <w:top w:val="single" w:sz="4" w:space="0" w:color="auto"/>
              <w:left w:val="nil"/>
              <w:bottom w:val="single" w:sz="4" w:space="0" w:color="auto"/>
              <w:right w:val="single" w:sz="4" w:space="0" w:color="000000"/>
            </w:tcBorders>
            <w:vAlign w:val="center"/>
            <w:hideMark/>
          </w:tcPr>
          <w:p w:rsidR="00026744" w:rsidRPr="00976B92" w:rsidRDefault="00026744" w:rsidP="00026744">
            <w:pPr>
              <w:jc w:val="center"/>
            </w:pPr>
            <w:r w:rsidRPr="00976B92">
              <w:t>4 324,7</w:t>
            </w:r>
          </w:p>
        </w:tc>
        <w:tc>
          <w:tcPr>
            <w:tcW w:w="1985" w:type="dxa"/>
            <w:gridSpan w:val="2"/>
            <w:tcBorders>
              <w:top w:val="single" w:sz="4" w:space="0" w:color="auto"/>
              <w:left w:val="nil"/>
              <w:bottom w:val="single" w:sz="4" w:space="0" w:color="auto"/>
              <w:right w:val="single" w:sz="4" w:space="0" w:color="000000"/>
            </w:tcBorders>
            <w:vAlign w:val="center"/>
          </w:tcPr>
          <w:p w:rsidR="00026744" w:rsidRPr="00976B92" w:rsidRDefault="00026744" w:rsidP="00026744">
            <w:pPr>
              <w:jc w:val="center"/>
            </w:pPr>
            <w:r w:rsidRPr="00976B92">
              <w:t>12 356</w:t>
            </w:r>
          </w:p>
        </w:tc>
        <w:tc>
          <w:tcPr>
            <w:tcW w:w="1701" w:type="dxa"/>
            <w:gridSpan w:val="2"/>
            <w:tcBorders>
              <w:top w:val="single" w:sz="4" w:space="0" w:color="auto"/>
              <w:left w:val="nil"/>
              <w:bottom w:val="single" w:sz="4" w:space="0" w:color="auto"/>
              <w:right w:val="single" w:sz="4" w:space="0" w:color="000000"/>
            </w:tcBorders>
            <w:vAlign w:val="center"/>
          </w:tcPr>
          <w:p w:rsidR="00026744" w:rsidRPr="00976B92" w:rsidRDefault="00026744" w:rsidP="00026744">
            <w:pPr>
              <w:jc w:val="center"/>
            </w:pPr>
            <w:r w:rsidRPr="00976B92">
              <w:t>19 862,7</w:t>
            </w:r>
          </w:p>
        </w:tc>
        <w:tc>
          <w:tcPr>
            <w:tcW w:w="1842" w:type="dxa"/>
            <w:gridSpan w:val="2"/>
            <w:tcBorders>
              <w:top w:val="single" w:sz="4" w:space="0" w:color="auto"/>
              <w:left w:val="nil"/>
              <w:bottom w:val="single" w:sz="4" w:space="0" w:color="auto"/>
              <w:right w:val="single" w:sz="4" w:space="0" w:color="000000"/>
            </w:tcBorders>
            <w:vAlign w:val="center"/>
          </w:tcPr>
          <w:p w:rsidR="00026744" w:rsidRPr="00976B92" w:rsidRDefault="00026744" w:rsidP="00026744">
            <w:pPr>
              <w:jc w:val="center"/>
            </w:pPr>
            <w:r w:rsidRPr="00976B92">
              <w:t>98 436,58</w:t>
            </w:r>
          </w:p>
        </w:tc>
        <w:tc>
          <w:tcPr>
            <w:tcW w:w="1844" w:type="dxa"/>
            <w:gridSpan w:val="2"/>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95 289,33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br/>
              <w:t>19 278,69</w:t>
            </w:r>
          </w:p>
        </w:tc>
        <w:tc>
          <w:tcPr>
            <w:tcW w:w="1984" w:type="dxa"/>
            <w:gridSpan w:val="2"/>
            <w:tcBorders>
              <w:top w:val="single" w:sz="4" w:space="0" w:color="auto"/>
              <w:left w:val="single" w:sz="4" w:space="0" w:color="auto"/>
              <w:bottom w:val="single" w:sz="4" w:space="0" w:color="auto"/>
              <w:right w:val="single" w:sz="4" w:space="0" w:color="auto"/>
            </w:tcBorders>
          </w:tcPr>
          <w:p w:rsidR="00026744" w:rsidRPr="00976B92" w:rsidRDefault="00026744" w:rsidP="00026744">
            <w:pPr>
              <w:jc w:val="center"/>
            </w:pPr>
            <w:r>
              <w:t>45746,27224</w:t>
            </w:r>
          </w:p>
        </w:tc>
      </w:tr>
      <w:tr w:rsidR="00026744" w:rsidRPr="00976B92" w:rsidTr="00026744">
        <w:trPr>
          <w:trHeight w:val="348"/>
        </w:trPr>
        <w:tc>
          <w:tcPr>
            <w:tcW w:w="2652" w:type="dxa"/>
            <w:tcBorders>
              <w:top w:val="nil"/>
              <w:left w:val="single" w:sz="4" w:space="0" w:color="auto"/>
              <w:bottom w:val="single" w:sz="4" w:space="0" w:color="auto"/>
              <w:right w:val="single" w:sz="4" w:space="0" w:color="auto"/>
            </w:tcBorders>
            <w:hideMark/>
          </w:tcPr>
          <w:p w:rsidR="00026744" w:rsidRPr="00976B92" w:rsidRDefault="00026744" w:rsidP="00026744">
            <w:r w:rsidRPr="00976B92">
              <w:t>итого кол-во СМиСП, ед.</w:t>
            </w:r>
          </w:p>
        </w:tc>
        <w:tc>
          <w:tcPr>
            <w:tcW w:w="1883" w:type="dxa"/>
            <w:gridSpan w:val="3"/>
            <w:tcBorders>
              <w:top w:val="single" w:sz="4" w:space="0" w:color="auto"/>
              <w:left w:val="nil"/>
              <w:bottom w:val="single" w:sz="4" w:space="0" w:color="auto"/>
              <w:right w:val="single" w:sz="4" w:space="0" w:color="000000"/>
            </w:tcBorders>
            <w:vAlign w:val="center"/>
            <w:hideMark/>
          </w:tcPr>
          <w:p w:rsidR="00026744" w:rsidRPr="00976B92" w:rsidRDefault="00026744" w:rsidP="00026744">
            <w:pPr>
              <w:jc w:val="center"/>
            </w:pPr>
            <w:r w:rsidRPr="00976B92">
              <w:t>10</w:t>
            </w:r>
          </w:p>
        </w:tc>
        <w:tc>
          <w:tcPr>
            <w:tcW w:w="1985" w:type="dxa"/>
            <w:gridSpan w:val="2"/>
            <w:tcBorders>
              <w:top w:val="single" w:sz="4" w:space="0" w:color="auto"/>
              <w:left w:val="nil"/>
              <w:bottom w:val="single" w:sz="4" w:space="0" w:color="auto"/>
              <w:right w:val="single" w:sz="4" w:space="0" w:color="000000"/>
            </w:tcBorders>
            <w:vAlign w:val="center"/>
          </w:tcPr>
          <w:p w:rsidR="00026744" w:rsidRPr="00976B92" w:rsidRDefault="00026744" w:rsidP="00026744">
            <w:pPr>
              <w:jc w:val="center"/>
            </w:pPr>
            <w:r w:rsidRPr="00976B92">
              <w:t>16</w:t>
            </w:r>
          </w:p>
        </w:tc>
        <w:tc>
          <w:tcPr>
            <w:tcW w:w="1701" w:type="dxa"/>
            <w:gridSpan w:val="2"/>
            <w:tcBorders>
              <w:top w:val="single" w:sz="4" w:space="0" w:color="auto"/>
              <w:left w:val="nil"/>
              <w:bottom w:val="single" w:sz="4" w:space="0" w:color="auto"/>
              <w:right w:val="single" w:sz="4" w:space="0" w:color="000000"/>
            </w:tcBorders>
            <w:vAlign w:val="center"/>
          </w:tcPr>
          <w:p w:rsidR="00026744" w:rsidRPr="00976B92" w:rsidRDefault="00026744" w:rsidP="00026744">
            <w:pPr>
              <w:jc w:val="center"/>
            </w:pPr>
            <w:r w:rsidRPr="00976B92">
              <w:t>40</w:t>
            </w:r>
          </w:p>
        </w:tc>
        <w:tc>
          <w:tcPr>
            <w:tcW w:w="1842" w:type="dxa"/>
            <w:gridSpan w:val="2"/>
            <w:tcBorders>
              <w:top w:val="single" w:sz="4" w:space="0" w:color="auto"/>
              <w:left w:val="nil"/>
              <w:bottom w:val="single" w:sz="4" w:space="0" w:color="auto"/>
              <w:right w:val="single" w:sz="4" w:space="0" w:color="000000"/>
            </w:tcBorders>
            <w:vAlign w:val="center"/>
          </w:tcPr>
          <w:p w:rsidR="00026744" w:rsidRPr="00976B92" w:rsidRDefault="00026744" w:rsidP="00026744">
            <w:pPr>
              <w:jc w:val="center"/>
            </w:pPr>
            <w:r w:rsidRPr="00976B92">
              <w:t>110</w:t>
            </w:r>
          </w:p>
        </w:tc>
        <w:tc>
          <w:tcPr>
            <w:tcW w:w="1844" w:type="dxa"/>
            <w:gridSpan w:val="2"/>
            <w:tcBorders>
              <w:top w:val="single" w:sz="4" w:space="0" w:color="auto"/>
              <w:left w:val="nil"/>
              <w:bottom w:val="single" w:sz="4" w:space="0" w:color="auto"/>
              <w:right w:val="single" w:sz="4" w:space="0" w:color="auto"/>
            </w:tcBorders>
            <w:vAlign w:val="center"/>
          </w:tcPr>
          <w:p w:rsidR="00026744" w:rsidRPr="00976B92" w:rsidRDefault="00026744" w:rsidP="00026744">
            <w:pPr>
              <w:jc w:val="center"/>
            </w:pPr>
            <w:r w:rsidRPr="00976B92">
              <w:t>107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26744" w:rsidRPr="00976B92" w:rsidRDefault="00026744" w:rsidP="00026744">
            <w:pPr>
              <w:jc w:val="center"/>
            </w:pPr>
            <w:r w:rsidRPr="00976B92">
              <w:br/>
              <w:t>47</w:t>
            </w:r>
          </w:p>
        </w:tc>
        <w:tc>
          <w:tcPr>
            <w:tcW w:w="1984" w:type="dxa"/>
            <w:gridSpan w:val="2"/>
            <w:tcBorders>
              <w:top w:val="single" w:sz="4" w:space="0" w:color="auto"/>
              <w:left w:val="single" w:sz="4" w:space="0" w:color="auto"/>
              <w:bottom w:val="single" w:sz="4" w:space="0" w:color="auto"/>
              <w:right w:val="single" w:sz="4" w:space="0" w:color="auto"/>
            </w:tcBorders>
          </w:tcPr>
          <w:p w:rsidR="00026744" w:rsidRPr="00976B92" w:rsidRDefault="00026744" w:rsidP="00026744">
            <w:pPr>
              <w:jc w:val="center"/>
            </w:pPr>
            <w:r>
              <w:t>39</w:t>
            </w:r>
          </w:p>
        </w:tc>
      </w:tr>
    </w:tbl>
    <w:p w:rsidR="003D7431" w:rsidRPr="008157A3" w:rsidRDefault="003D7431" w:rsidP="00CF225D">
      <w:pPr>
        <w:spacing w:before="0" w:beforeAutospacing="0" w:after="0" w:afterAutospacing="0"/>
        <w:ind w:firstLine="709"/>
        <w:jc w:val="both"/>
        <w:rPr>
          <w:rFonts w:ascii="Arial" w:hAnsi="Arial" w:cs="Arial"/>
          <w:sz w:val="28"/>
          <w:szCs w:val="28"/>
        </w:rPr>
        <w:sectPr w:rsidR="003D7431" w:rsidRPr="008157A3" w:rsidSect="00026744">
          <w:pgSz w:w="16837" w:h="11905" w:orient="landscape"/>
          <w:pgMar w:top="851" w:right="851" w:bottom="284" w:left="851" w:header="426" w:footer="6" w:gutter="0"/>
          <w:cols w:space="720"/>
          <w:noEndnote/>
          <w:docGrid w:linePitch="360"/>
        </w:sectPr>
      </w:pPr>
    </w:p>
    <w:p w:rsidR="00CF225D" w:rsidRPr="008157A3" w:rsidRDefault="0067440D" w:rsidP="003F3C30">
      <w:pPr>
        <w:pStyle w:val="aff1"/>
        <w:tabs>
          <w:tab w:val="left" w:pos="1560"/>
        </w:tabs>
        <w:spacing w:before="0" w:beforeAutospacing="0" w:after="0" w:afterAutospacing="0" w:line="240" w:lineRule="auto"/>
        <w:ind w:left="0"/>
        <w:jc w:val="center"/>
        <w:rPr>
          <w:rFonts w:ascii="Arial" w:hAnsi="Arial" w:cs="Arial"/>
          <w:b/>
          <w:sz w:val="28"/>
          <w:szCs w:val="28"/>
        </w:rPr>
      </w:pPr>
      <w:r w:rsidRPr="008157A3">
        <w:rPr>
          <w:rFonts w:ascii="Arial" w:hAnsi="Arial" w:cs="Arial"/>
          <w:b/>
          <w:sz w:val="28"/>
          <w:szCs w:val="28"/>
        </w:rPr>
        <w:lastRenderedPageBreak/>
        <w:t>3</w:t>
      </w:r>
      <w:r w:rsidR="009D4D1A">
        <w:rPr>
          <w:rFonts w:ascii="Arial" w:hAnsi="Arial" w:cs="Arial"/>
          <w:b/>
          <w:sz w:val="28"/>
          <w:szCs w:val="28"/>
        </w:rPr>
        <w:t xml:space="preserve"> </w:t>
      </w:r>
      <w:r w:rsidR="00CF225D" w:rsidRPr="008157A3">
        <w:rPr>
          <w:rFonts w:ascii="Arial" w:hAnsi="Arial" w:cs="Arial"/>
          <w:b/>
          <w:sz w:val="28"/>
          <w:szCs w:val="28"/>
        </w:rPr>
        <w:t>«Цели и задачи муниципальной программы».</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Целью Программы является:</w:t>
      </w:r>
    </w:p>
    <w:p w:rsidR="00CF225D" w:rsidRPr="008157A3" w:rsidRDefault="00CF225D" w:rsidP="00F92D0E">
      <w:pPr>
        <w:pStyle w:val="aff1"/>
        <w:numPr>
          <w:ilvl w:val="0"/>
          <w:numId w:val="7"/>
        </w:numPr>
        <w:tabs>
          <w:tab w:val="left" w:pos="1134"/>
        </w:tabs>
        <w:spacing w:before="0" w:beforeAutospacing="0" w:after="0" w:afterAutospacing="0" w:line="240" w:lineRule="auto"/>
        <w:ind w:left="0" w:firstLine="709"/>
        <w:jc w:val="both"/>
        <w:rPr>
          <w:rFonts w:ascii="Arial" w:hAnsi="Arial" w:cs="Arial"/>
          <w:sz w:val="28"/>
          <w:szCs w:val="28"/>
        </w:rPr>
      </w:pPr>
      <w:r w:rsidRPr="008157A3">
        <w:rPr>
          <w:rFonts w:ascii="Arial" w:hAnsi="Arial" w:cs="Arial"/>
          <w:sz w:val="28"/>
          <w:szCs w:val="28"/>
        </w:rPr>
        <w:t>Создание условий для развития малого и среднего предпринимательства в г.о.г.</w:t>
      </w:r>
      <w:r w:rsidR="009D4D1A">
        <w:rPr>
          <w:rFonts w:ascii="Arial" w:hAnsi="Arial" w:cs="Arial"/>
          <w:sz w:val="28"/>
          <w:szCs w:val="28"/>
        </w:rPr>
        <w:t xml:space="preserve"> </w:t>
      </w:r>
      <w:r w:rsidRPr="008157A3">
        <w:rPr>
          <w:rFonts w:ascii="Arial" w:hAnsi="Arial" w:cs="Arial"/>
          <w:sz w:val="28"/>
          <w:szCs w:val="28"/>
        </w:rPr>
        <w:t>Кумертау на основе формирования эффективных механизмов его поддержки, повышения вклада малого и среднего предпринимательства в социально-экономическое развитие городского округа;</w:t>
      </w:r>
    </w:p>
    <w:p w:rsidR="00CF225D" w:rsidRPr="008157A3" w:rsidRDefault="00CF225D" w:rsidP="00F92D0E">
      <w:pPr>
        <w:pStyle w:val="aff1"/>
        <w:numPr>
          <w:ilvl w:val="0"/>
          <w:numId w:val="7"/>
        </w:numPr>
        <w:tabs>
          <w:tab w:val="left" w:pos="1134"/>
          <w:tab w:val="left" w:pos="1560"/>
        </w:tabs>
        <w:spacing w:before="0" w:beforeAutospacing="0" w:after="0" w:afterAutospacing="0" w:line="240" w:lineRule="auto"/>
        <w:ind w:left="0" w:firstLine="709"/>
        <w:jc w:val="both"/>
        <w:rPr>
          <w:rFonts w:ascii="Arial" w:hAnsi="Arial" w:cs="Arial"/>
          <w:sz w:val="28"/>
          <w:szCs w:val="28"/>
        </w:rPr>
      </w:pPr>
      <w:r w:rsidRPr="008157A3">
        <w:rPr>
          <w:rFonts w:ascii="Arial" w:hAnsi="Arial" w:cs="Arial"/>
          <w:sz w:val="28"/>
          <w:szCs w:val="28"/>
        </w:rPr>
        <w:t>Диверсификация экономики монопрофильного муниципального образования.</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Задачи:</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1.</w:t>
      </w:r>
      <w:r w:rsidRPr="008157A3">
        <w:rPr>
          <w:rFonts w:ascii="Arial" w:hAnsi="Arial" w:cs="Arial"/>
          <w:sz w:val="28"/>
          <w:szCs w:val="28"/>
        </w:rPr>
        <w:tab/>
        <w:t>Формирование благоприятного институционального климата для развития малого и среднего предпринимательства в городском округе город Кумертау Республики Башкортостан:</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содействие в устранении административных барьеров и препятствий, сдерживающих развитие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совершенствование нормативного правового регулирования в сфере развития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обеспечение взаимодействия между органами государственной власти Республики Башкортостан, Администрацией городского округа г.Кумертау, организациями, образующими инфраструктуру поддержки малого и среднего предпринимательства, общественными объединениями предпринимателей и субъектами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2.</w:t>
      </w:r>
      <w:r w:rsidRPr="008157A3">
        <w:rPr>
          <w:rFonts w:ascii="Arial" w:hAnsi="Arial" w:cs="Arial"/>
          <w:sz w:val="28"/>
          <w:szCs w:val="28"/>
        </w:rPr>
        <w:tab/>
        <w:t>Внедрение современных технологий финансовой и инвестиционной поддержки.</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3.</w:t>
      </w:r>
      <w:r w:rsidRPr="008157A3">
        <w:rPr>
          <w:rFonts w:ascii="Arial" w:hAnsi="Arial" w:cs="Arial"/>
          <w:sz w:val="28"/>
          <w:szCs w:val="28"/>
        </w:rPr>
        <w:tab/>
        <w:t>Создание и развитие эффективной инфраструктуры поддержки субъектов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обеспечение доступа субъектов малого и среднего предпринимательства к объектам технологической инфраструктуры;</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-создание и обеспечение материально-технической поддержки инновационной инфраструктуры поддержки субъектов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4.</w:t>
      </w:r>
      <w:r w:rsidRPr="008157A3">
        <w:rPr>
          <w:rFonts w:ascii="Arial" w:hAnsi="Arial" w:cs="Arial"/>
          <w:sz w:val="28"/>
          <w:szCs w:val="28"/>
        </w:rPr>
        <w:tab/>
        <w:t>Развитие системы информационно-консультационной поддержки субъектов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функционирование и развитие информационно-консультационного бюро по обслуживанию субъектов малого предпринимательства в городском округе;</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-внедрение современных технологий информационной поддержки субъектов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5.</w:t>
      </w:r>
      <w:r w:rsidRPr="008157A3">
        <w:rPr>
          <w:rFonts w:ascii="Arial" w:hAnsi="Arial" w:cs="Arial"/>
          <w:sz w:val="28"/>
          <w:szCs w:val="28"/>
        </w:rPr>
        <w:tab/>
        <w:t>Содействие росту конкурентоспособности и продвижению продукции субъектов малого и среднего предпринимательства на товарные рынки:</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-увеличение доли производимых субъектами малого и среднего предпринимательства товаров (работ, услуг) в общем объеме организаций городского округа город Кумертау Республики Башкортостан;</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lastRenderedPageBreak/>
        <w:t>- увеличение доли продукции, производимой субъектами малого и среднего предпринимательства городского округа город Кумертау Республики Башкортостан на республиканском рынке;</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повышение качества продукции, производимой субъектами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6.</w:t>
      </w:r>
      <w:r w:rsidRPr="008157A3">
        <w:rPr>
          <w:rFonts w:ascii="Arial" w:hAnsi="Arial" w:cs="Arial"/>
          <w:sz w:val="28"/>
          <w:szCs w:val="28"/>
        </w:rPr>
        <w:tab/>
        <w:t>Повышение престижа предпринимательской деятельности в городе:</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распространение лучших практик предпринимательской деятельности;</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-формирование положительного имиджа малого и среднего предпринимательства.</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7.</w:t>
      </w:r>
      <w:r w:rsidRPr="008157A3">
        <w:rPr>
          <w:rFonts w:ascii="Arial" w:hAnsi="Arial" w:cs="Arial"/>
          <w:sz w:val="28"/>
          <w:szCs w:val="28"/>
        </w:rPr>
        <w:tab/>
        <w:t>Развитие малого и среднего предпринимательства во всех отраслях и секторах экономики городского округа город Кумертау Республики Башкортостан.</w:t>
      </w:r>
    </w:p>
    <w:p w:rsidR="00CF225D" w:rsidRPr="008157A3" w:rsidRDefault="00CF225D" w:rsidP="00F92D0E">
      <w:pPr>
        <w:tabs>
          <w:tab w:val="left" w:pos="1134"/>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Оценка эффективности Программы будет осуществляться с применением следующих целевых индикаторов:</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 количество субъектов малого и среднего предпринимательства (ед.);                                    </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оборот малых и средних предприятий (тыс. руб.);</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-объем инвестиций в основной капитал малых и средних предприятий </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(млн. руб.);</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-количество субъектов малого и среднего предпринимательства на</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1000 - человек населения (ед.).</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Целевые индикаторы подлежат корректировке в соответствии с реально выделяемыми объемами финансирования Программы.</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Комплексная оценка реализации Программы осуществляется администрацией городского округа город Кумертау Республики Башкортостан.</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Поддержка субъектов малого и среднего предпринимательстваи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в том числе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F225D" w:rsidRPr="008157A3" w:rsidRDefault="00CF225D" w:rsidP="00CF225D">
      <w:pPr>
        <w:tabs>
          <w:tab w:val="left" w:pos="1560"/>
        </w:tabs>
        <w:spacing w:before="0" w:beforeAutospacing="0" w:after="0" w:afterAutospacing="0"/>
        <w:ind w:firstLine="709"/>
        <w:jc w:val="both"/>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center"/>
        <w:rPr>
          <w:rFonts w:ascii="Arial" w:hAnsi="Arial" w:cs="Arial"/>
          <w:b/>
          <w:sz w:val="28"/>
          <w:szCs w:val="28"/>
        </w:rPr>
      </w:pPr>
      <w:r w:rsidRPr="008157A3">
        <w:rPr>
          <w:rFonts w:ascii="Arial" w:hAnsi="Arial" w:cs="Arial"/>
          <w:b/>
          <w:sz w:val="28"/>
          <w:szCs w:val="28"/>
        </w:rPr>
        <w:t>4 «Ресурсное обеспечение муниципальной программы»</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Реализация мероприятий Программы осуществляется за счет средств бюджета городского округа г.Кумертау и привлеченных на условиях софинансирования средств федерального и республиканского бюджетов, внебюджетных источников.</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Реализация мероприятий Программы предполагает участие городского округа город Кумертау в федеральных и республиканских конкурсах и грантах.</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lastRenderedPageBreak/>
        <w:t xml:space="preserve">Объем средств федерального и республиканского бюджетов, направляемых на софинансирование программных мероприятий, устанавливается после подписания соответствующих соглашений между Администрацией городского округа город Кумертау и республиканскими и федеральными органами исполнительной власти, осуществляющими </w:t>
      </w:r>
      <w:r w:rsidRPr="008157A3">
        <w:rPr>
          <w:rFonts w:ascii="Arial" w:hAnsi="Arial" w:cs="Arial"/>
          <w:sz w:val="28"/>
          <w:szCs w:val="28"/>
        </w:rPr>
        <w:br/>
        <w:t xml:space="preserve">в пределах своей компетенции регулирование в области развития </w:t>
      </w:r>
      <w:r w:rsidRPr="008157A3">
        <w:rPr>
          <w:rFonts w:ascii="Arial" w:hAnsi="Arial" w:cs="Arial"/>
          <w:sz w:val="28"/>
          <w:szCs w:val="28"/>
        </w:rPr>
        <w:br/>
        <w:t>и поддержки СМиСП.</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Финансовые средства в полном объеме планируется направить </w:t>
      </w:r>
      <w:r w:rsidRPr="008157A3">
        <w:rPr>
          <w:rFonts w:ascii="Arial" w:hAnsi="Arial" w:cs="Arial"/>
          <w:sz w:val="28"/>
          <w:szCs w:val="28"/>
        </w:rPr>
        <w:br/>
        <w:t xml:space="preserve">на реализацию мероприятий Программы «Предоставление финансовой поддержки». </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Прогнозируемый объем финансирования Программы составляет </w:t>
      </w:r>
      <w:r w:rsidRPr="008157A3">
        <w:rPr>
          <w:rFonts w:ascii="Arial" w:hAnsi="Arial" w:cs="Arial"/>
          <w:sz w:val="28"/>
          <w:szCs w:val="28"/>
        </w:rPr>
        <w:br/>
      </w:r>
      <w:r w:rsidR="00B261EA">
        <w:rPr>
          <w:rFonts w:ascii="Arial" w:hAnsi="Arial" w:cs="Arial"/>
          <w:sz w:val="28"/>
          <w:szCs w:val="28"/>
        </w:rPr>
        <w:t>23 932 108,61</w:t>
      </w:r>
      <w:r w:rsidRPr="008157A3">
        <w:rPr>
          <w:rFonts w:ascii="Arial" w:hAnsi="Arial" w:cs="Arial"/>
          <w:sz w:val="28"/>
          <w:szCs w:val="28"/>
        </w:rPr>
        <w:t xml:space="preserve"> рублей, в том числе по годам:</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За счет средств местного бюджета:</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2019 год - 3 500 000,00 рублей;</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2020 год - 3 500 000,00 рублей;</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2021 год - 3 500 000,00 рублей;</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2022 год - 3 500 000,00 рублей;</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2023 год - 3 500 000,00 рублей;</w:t>
      </w:r>
    </w:p>
    <w:p w:rsidR="008157A3" w:rsidRPr="008157A3" w:rsidRDefault="008157A3" w:rsidP="008157A3">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2024 год - 3 500 000,00 рублей.</w:t>
      </w:r>
    </w:p>
    <w:p w:rsidR="008157A3" w:rsidRPr="008157A3" w:rsidRDefault="008157A3" w:rsidP="00B261EA">
      <w:pPr>
        <w:widowControl w:val="0"/>
        <w:autoSpaceDE w:val="0"/>
        <w:autoSpaceDN w:val="0"/>
        <w:adjustRightInd w:val="0"/>
        <w:spacing w:before="0" w:beforeAutospacing="0" w:after="0" w:afterAutospacing="0" w:line="276" w:lineRule="auto"/>
        <w:ind w:right="-1"/>
        <w:jc w:val="both"/>
        <w:rPr>
          <w:rFonts w:ascii="Arial" w:hAnsi="Arial" w:cs="Arial"/>
          <w:sz w:val="28"/>
          <w:szCs w:val="28"/>
        </w:rPr>
      </w:pPr>
    </w:p>
    <w:p w:rsidR="005202FA" w:rsidRPr="005202FA" w:rsidRDefault="005202FA" w:rsidP="005202FA">
      <w:pPr>
        <w:widowControl w:val="0"/>
        <w:autoSpaceDE w:val="0"/>
        <w:autoSpaceDN w:val="0"/>
        <w:adjustRightInd w:val="0"/>
        <w:spacing w:before="0" w:beforeAutospacing="0" w:after="0" w:afterAutospacing="0" w:line="276" w:lineRule="auto"/>
        <w:ind w:left="567" w:right="-1"/>
        <w:jc w:val="both"/>
        <w:rPr>
          <w:rFonts w:ascii="Arial" w:hAnsi="Arial" w:cs="Arial"/>
          <w:sz w:val="28"/>
          <w:szCs w:val="28"/>
        </w:rPr>
      </w:pPr>
      <w:r w:rsidRPr="005202FA">
        <w:rPr>
          <w:rFonts w:ascii="Arial" w:hAnsi="Arial" w:cs="Arial"/>
          <w:sz w:val="28"/>
          <w:szCs w:val="28"/>
        </w:rPr>
        <w:t>Средств бюджета Республики Башкортостан:</w:t>
      </w:r>
    </w:p>
    <w:p w:rsidR="005202FA" w:rsidRPr="005202FA" w:rsidRDefault="005202FA" w:rsidP="005202FA">
      <w:pPr>
        <w:widowControl w:val="0"/>
        <w:autoSpaceDE w:val="0"/>
        <w:autoSpaceDN w:val="0"/>
        <w:adjustRightInd w:val="0"/>
        <w:spacing w:before="0" w:beforeAutospacing="0" w:after="0" w:afterAutospacing="0" w:line="276" w:lineRule="auto"/>
        <w:ind w:left="567" w:right="-1"/>
        <w:jc w:val="both"/>
        <w:rPr>
          <w:rFonts w:ascii="Arial" w:hAnsi="Arial" w:cs="Arial"/>
          <w:sz w:val="28"/>
          <w:szCs w:val="28"/>
        </w:rPr>
      </w:pPr>
      <w:r w:rsidRPr="005202FA">
        <w:rPr>
          <w:rFonts w:ascii="Arial" w:hAnsi="Arial" w:cs="Arial"/>
          <w:sz w:val="28"/>
          <w:szCs w:val="28"/>
        </w:rPr>
        <w:t>2019 год – 13 857 672,16 рублей;</w:t>
      </w:r>
    </w:p>
    <w:p w:rsidR="005202FA" w:rsidRPr="005202FA" w:rsidRDefault="005202FA" w:rsidP="005202FA">
      <w:pPr>
        <w:widowControl w:val="0"/>
        <w:autoSpaceDE w:val="0"/>
        <w:autoSpaceDN w:val="0"/>
        <w:adjustRightInd w:val="0"/>
        <w:spacing w:before="0" w:beforeAutospacing="0" w:after="0" w:afterAutospacing="0" w:line="276" w:lineRule="auto"/>
        <w:ind w:left="567" w:right="-1"/>
        <w:jc w:val="both"/>
        <w:rPr>
          <w:rFonts w:ascii="Arial" w:hAnsi="Arial" w:cs="Arial"/>
          <w:sz w:val="28"/>
          <w:szCs w:val="28"/>
        </w:rPr>
      </w:pPr>
      <w:r w:rsidRPr="005202FA">
        <w:rPr>
          <w:rFonts w:ascii="Arial" w:hAnsi="Arial" w:cs="Arial"/>
          <w:sz w:val="28"/>
          <w:szCs w:val="28"/>
        </w:rPr>
        <w:t>2020 год – 58 643,39.</w:t>
      </w:r>
    </w:p>
    <w:p w:rsidR="005202FA" w:rsidRPr="005202FA" w:rsidRDefault="005202FA" w:rsidP="005202FA">
      <w:pPr>
        <w:widowControl w:val="0"/>
        <w:autoSpaceDE w:val="0"/>
        <w:autoSpaceDN w:val="0"/>
        <w:adjustRightInd w:val="0"/>
        <w:spacing w:before="0" w:beforeAutospacing="0" w:after="0" w:afterAutospacing="0" w:line="276" w:lineRule="auto"/>
        <w:ind w:left="567" w:right="-1"/>
        <w:jc w:val="both"/>
        <w:rPr>
          <w:rFonts w:ascii="Arial" w:hAnsi="Arial" w:cs="Arial"/>
          <w:sz w:val="28"/>
          <w:szCs w:val="28"/>
        </w:rPr>
      </w:pPr>
    </w:p>
    <w:p w:rsidR="005202FA" w:rsidRPr="005202FA" w:rsidRDefault="005202FA" w:rsidP="005202FA">
      <w:pPr>
        <w:widowControl w:val="0"/>
        <w:autoSpaceDE w:val="0"/>
        <w:autoSpaceDN w:val="0"/>
        <w:adjustRightInd w:val="0"/>
        <w:spacing w:before="0" w:beforeAutospacing="0" w:after="0" w:afterAutospacing="0" w:line="276" w:lineRule="auto"/>
        <w:ind w:left="567" w:right="-1"/>
        <w:jc w:val="both"/>
        <w:rPr>
          <w:rFonts w:ascii="Arial" w:hAnsi="Arial" w:cs="Arial"/>
          <w:sz w:val="28"/>
          <w:szCs w:val="28"/>
        </w:rPr>
      </w:pPr>
      <w:r w:rsidRPr="005202FA">
        <w:rPr>
          <w:rFonts w:ascii="Arial" w:hAnsi="Arial" w:cs="Arial"/>
          <w:sz w:val="28"/>
          <w:szCs w:val="28"/>
        </w:rPr>
        <w:t>Средств федерального бюджета:</w:t>
      </w:r>
    </w:p>
    <w:p w:rsidR="005202FA" w:rsidRPr="005202FA" w:rsidRDefault="005202FA" w:rsidP="005202FA">
      <w:pPr>
        <w:widowControl w:val="0"/>
        <w:autoSpaceDE w:val="0"/>
        <w:autoSpaceDN w:val="0"/>
        <w:adjustRightInd w:val="0"/>
        <w:spacing w:before="0" w:beforeAutospacing="0" w:after="0" w:afterAutospacing="0" w:line="276" w:lineRule="auto"/>
        <w:ind w:left="567" w:right="-1"/>
        <w:jc w:val="both"/>
        <w:rPr>
          <w:rFonts w:ascii="Arial" w:hAnsi="Arial" w:cs="Arial"/>
          <w:sz w:val="28"/>
          <w:szCs w:val="28"/>
        </w:rPr>
      </w:pPr>
      <w:r w:rsidRPr="005202FA">
        <w:rPr>
          <w:rFonts w:ascii="Arial" w:hAnsi="Arial" w:cs="Arial"/>
          <w:sz w:val="28"/>
          <w:szCs w:val="28"/>
        </w:rPr>
        <w:t>2019 год - 31 388 600,08 рублей;</w:t>
      </w:r>
    </w:p>
    <w:p w:rsidR="00BA15FD" w:rsidRDefault="005202FA" w:rsidP="005202FA">
      <w:pPr>
        <w:widowControl w:val="0"/>
        <w:autoSpaceDE w:val="0"/>
        <w:autoSpaceDN w:val="0"/>
        <w:adjustRightInd w:val="0"/>
        <w:spacing w:before="0" w:beforeAutospacing="0" w:after="0" w:afterAutospacing="0" w:line="276" w:lineRule="auto"/>
        <w:ind w:left="567" w:right="-1"/>
        <w:jc w:val="both"/>
        <w:rPr>
          <w:rFonts w:ascii="Arial" w:hAnsi="Arial" w:cs="Arial"/>
          <w:sz w:val="28"/>
          <w:szCs w:val="28"/>
        </w:rPr>
      </w:pPr>
      <w:r w:rsidRPr="005202FA">
        <w:rPr>
          <w:rFonts w:ascii="Arial" w:hAnsi="Arial" w:cs="Arial"/>
          <w:sz w:val="28"/>
          <w:szCs w:val="28"/>
        </w:rPr>
        <w:t>2020 год – 2 873 466,41.</w:t>
      </w:r>
    </w:p>
    <w:p w:rsidR="005202FA" w:rsidRPr="008157A3" w:rsidRDefault="005202FA" w:rsidP="005202FA">
      <w:pPr>
        <w:widowControl w:val="0"/>
        <w:autoSpaceDE w:val="0"/>
        <w:autoSpaceDN w:val="0"/>
        <w:adjustRightInd w:val="0"/>
        <w:spacing w:before="0" w:beforeAutospacing="0" w:after="0" w:afterAutospacing="0" w:line="276" w:lineRule="auto"/>
        <w:ind w:left="567" w:right="-1"/>
        <w:jc w:val="both"/>
        <w:rPr>
          <w:rFonts w:ascii="Arial" w:eastAsia="Calibri" w:hAnsi="Arial" w:cs="Arial"/>
          <w:sz w:val="28"/>
          <w:szCs w:val="28"/>
          <w:lang w:eastAsia="en-US"/>
        </w:rPr>
      </w:pPr>
    </w:p>
    <w:p w:rsidR="00CF225D" w:rsidRPr="008157A3" w:rsidRDefault="00130EDE" w:rsidP="00D927C1">
      <w:pPr>
        <w:pStyle w:val="aff1"/>
        <w:tabs>
          <w:tab w:val="left" w:pos="1560"/>
        </w:tabs>
        <w:spacing w:before="0" w:beforeAutospacing="0" w:after="0" w:afterAutospacing="0" w:line="240" w:lineRule="auto"/>
        <w:ind w:left="0"/>
        <w:jc w:val="center"/>
        <w:rPr>
          <w:rFonts w:ascii="Arial" w:hAnsi="Arial" w:cs="Arial"/>
          <w:b/>
          <w:sz w:val="28"/>
          <w:szCs w:val="28"/>
        </w:rPr>
      </w:pPr>
      <w:r w:rsidRPr="008157A3">
        <w:rPr>
          <w:rFonts w:ascii="Arial" w:hAnsi="Arial" w:cs="Arial"/>
          <w:b/>
          <w:sz w:val="28"/>
          <w:szCs w:val="28"/>
        </w:rPr>
        <w:t>5</w:t>
      </w:r>
      <w:r w:rsidR="00B261EA">
        <w:rPr>
          <w:rFonts w:ascii="Arial" w:hAnsi="Arial" w:cs="Arial"/>
          <w:b/>
          <w:sz w:val="28"/>
          <w:szCs w:val="28"/>
        </w:rPr>
        <w:t xml:space="preserve"> </w:t>
      </w:r>
      <w:r w:rsidR="00CF225D" w:rsidRPr="008157A3">
        <w:rPr>
          <w:rFonts w:ascii="Arial" w:hAnsi="Arial" w:cs="Arial"/>
          <w:b/>
          <w:sz w:val="28"/>
          <w:szCs w:val="28"/>
        </w:rPr>
        <w:t xml:space="preserve">«План реализации и финансовое обеспечение </w:t>
      </w:r>
      <w:r w:rsidR="00D927C1" w:rsidRPr="008157A3">
        <w:rPr>
          <w:rFonts w:ascii="Arial" w:hAnsi="Arial" w:cs="Arial"/>
          <w:b/>
          <w:sz w:val="28"/>
          <w:szCs w:val="28"/>
        </w:rPr>
        <w:br/>
      </w:r>
      <w:r w:rsidR="00CF225D" w:rsidRPr="008157A3">
        <w:rPr>
          <w:rFonts w:ascii="Arial" w:hAnsi="Arial" w:cs="Arial"/>
          <w:b/>
          <w:sz w:val="28"/>
          <w:szCs w:val="28"/>
        </w:rPr>
        <w:t>муниципальной программы».</w:t>
      </w:r>
    </w:p>
    <w:p w:rsidR="00CF225D" w:rsidRPr="008157A3" w:rsidRDefault="00CF225D" w:rsidP="00CF225D">
      <w:pPr>
        <w:pStyle w:val="aff1"/>
        <w:autoSpaceDE w:val="0"/>
        <w:autoSpaceDN w:val="0"/>
        <w:adjustRightInd w:val="0"/>
        <w:spacing w:before="0" w:beforeAutospacing="0" w:after="0" w:afterAutospacing="0" w:line="240" w:lineRule="auto"/>
        <w:ind w:left="0" w:firstLine="851"/>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Мероприятие 1.</w:t>
      </w:r>
      <w:r w:rsidR="00B261EA">
        <w:rPr>
          <w:rFonts w:ascii="Arial" w:hAnsi="Arial" w:cs="Arial"/>
          <w:b/>
          <w:sz w:val="28"/>
          <w:szCs w:val="28"/>
        </w:rPr>
        <w:t xml:space="preserve"> </w:t>
      </w:r>
      <w:r w:rsidRPr="008157A3">
        <w:rPr>
          <w:rFonts w:ascii="Arial" w:hAnsi="Arial" w:cs="Arial"/>
          <w:b/>
          <w:sz w:val="28"/>
          <w:szCs w:val="28"/>
        </w:rPr>
        <w:t>Оказание содействия в создании благоприятных институциональных условий для ведения малого и среднего бизнеса</w:t>
      </w:r>
    </w:p>
    <w:p w:rsidR="00CF225D" w:rsidRPr="008157A3" w:rsidRDefault="00CF225D" w:rsidP="00CF225D">
      <w:pPr>
        <w:tabs>
          <w:tab w:val="left" w:pos="284"/>
        </w:tabs>
        <w:spacing w:before="0" w:beforeAutospacing="0" w:after="0" w:afterAutospacing="0"/>
        <w:jc w:val="both"/>
        <w:rPr>
          <w:rFonts w:ascii="Arial" w:hAnsi="Arial" w:cs="Arial"/>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Развитие предпринимательства является долговременным процессом, во многом зависящим от наличия экономических, правовых, политических и других условий, в значительной степени определяемых законодательством и нормативными правовыми актами органов государственной власти.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Мероприятия Программы по формированию благоприятного институционального климата для малого и среднего бизнеса, внедрение современных стандартов в сфере государственного и муниципального регулирования предпринимательской деятельности направлены на: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lastRenderedPageBreak/>
        <w:t>- содействие в устранении административных барьеров и препятствий, сдерживающих развитие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совершенствование нормативного правового регулирования в сфере развития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обеспечение взаимодействия между органами государственной власти Республики Башкортостан, Администрацией городского округа г.Кумертау, организациями, образующими инфраструктуру поддержки малого и среднего предпринимательства, общественными объединениями предпринимателей и субъектами малого и среднего предпринимательства.</w:t>
      </w:r>
    </w:p>
    <w:p w:rsidR="00CF225D" w:rsidRDefault="00B261EA" w:rsidP="00CF225D">
      <w:pPr>
        <w:tabs>
          <w:tab w:val="left" w:pos="284"/>
        </w:tabs>
        <w:spacing w:before="0" w:beforeAutospacing="0" w:after="0" w:afterAutospacing="0"/>
        <w:ind w:firstLine="709"/>
        <w:jc w:val="both"/>
        <w:rPr>
          <w:rFonts w:ascii="Arial" w:hAnsi="Arial" w:cs="Arial"/>
          <w:sz w:val="28"/>
          <w:szCs w:val="28"/>
        </w:rPr>
      </w:pPr>
      <w:r>
        <w:rPr>
          <w:rFonts w:ascii="Arial" w:hAnsi="Arial" w:cs="Arial"/>
          <w:sz w:val="28"/>
          <w:szCs w:val="28"/>
        </w:rPr>
        <w:t>Финансовое обеспечение</w:t>
      </w:r>
      <w:r w:rsidR="00CF225D" w:rsidRPr="008157A3">
        <w:rPr>
          <w:rFonts w:ascii="Arial" w:hAnsi="Arial" w:cs="Arial"/>
          <w:sz w:val="28"/>
          <w:szCs w:val="28"/>
        </w:rPr>
        <w:t>: не требуется.</w:t>
      </w:r>
    </w:p>
    <w:p w:rsidR="00B261EA" w:rsidRPr="008157A3" w:rsidRDefault="00B261EA" w:rsidP="00CF225D">
      <w:pPr>
        <w:tabs>
          <w:tab w:val="left" w:pos="284"/>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Мероприятие 1.1. Организация работы Координационного Совета</w:t>
      </w: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по развитию и поддержке малого и среднего предпринимательства городского округа город Кумертау Республики Башкортостан</w:t>
      </w:r>
    </w:p>
    <w:p w:rsidR="00CF225D" w:rsidRPr="008157A3" w:rsidRDefault="00CF225D" w:rsidP="00CF225D">
      <w:pPr>
        <w:tabs>
          <w:tab w:val="left" w:pos="284"/>
        </w:tabs>
        <w:spacing w:before="0" w:beforeAutospacing="0" w:after="0" w:afterAutospacing="0"/>
        <w:jc w:val="both"/>
        <w:rPr>
          <w:rFonts w:ascii="Arial" w:hAnsi="Arial" w:cs="Arial"/>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координация деятельности по устранению излишнего и неэффективного административного регулирования предпринимательской деятельности, формирование и реализация государственной политики в области развития малого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Реализация мероприятия: участие в заседаниях, встречах и (или) совещаниях координационных и совещательных органов по вопросам поддержки и развития субъектов малого и среднего предпринимательства, в т.ч. межрегиональных. Подготовка комплектов раздаточного материала для мероприятий, а также информационных, методических и справочных материалов, в т.ч. брошюр, пособий, буклетов и т.п., по вопросам организации и ведения предпринимательской деятельности.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 (расшифровка сокращений указана в разделе 10 настоящей Программы).</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 активное влияние муниципалитета на развитие потенциала деловой активности бизнеса, в рамках мероприятия обеспечивается доведение в установленные сроки решений указанных органов до сведения всех органов власти, которых они касаются. Обеспечивается контроль исполнения принятых решений силами лиц, наделенных полномочиями для этих целей.</w:t>
      </w:r>
    </w:p>
    <w:p w:rsidR="00CF225D"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Финансовое обеспечение: не требуется.</w:t>
      </w:r>
    </w:p>
    <w:p w:rsidR="00B261EA" w:rsidRPr="008157A3" w:rsidRDefault="00B261EA" w:rsidP="00CF225D">
      <w:pPr>
        <w:tabs>
          <w:tab w:val="left" w:pos="284"/>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Мероприятие 1.2. Мониторинг мероприятий, направленных на снижение административных барьеров</w:t>
      </w: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актуализация информации об имеющихся административных барьерах и мерах по их устранению.</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Реализация мероприятия: проведение анкетирования, опросов, встреч для выявления проблем развития субъектов малого и среднего предпринимательства и путей их устранения. Привлечение широкого круга </w:t>
      </w:r>
      <w:r w:rsidRPr="008157A3">
        <w:rPr>
          <w:rFonts w:ascii="Arial" w:hAnsi="Arial" w:cs="Arial"/>
          <w:sz w:val="28"/>
          <w:szCs w:val="28"/>
        </w:rPr>
        <w:lastRenderedPageBreak/>
        <w:t xml:space="preserve">экспертов инфраструктуры поддержки предпринимательства города Кумертау к изучению существующих барьеров. Подготовка рекомендаций и предложений по итогам анализа действующих нормативных правовых актов.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Высокая актуальность мероприятия обусловлена следующими факторами:</w:t>
      </w:r>
    </w:p>
    <w:p w:rsidR="00CF225D" w:rsidRPr="008157A3" w:rsidRDefault="00DF5636"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В</w:t>
      </w:r>
      <w:r w:rsidR="00CF225D" w:rsidRPr="008157A3">
        <w:rPr>
          <w:rFonts w:ascii="Arial" w:hAnsi="Arial" w:cs="Arial"/>
          <w:sz w:val="28"/>
          <w:szCs w:val="28"/>
        </w:rPr>
        <w:t xml:space="preserve"> соответствии с требованиями статьи 11 Федерального закона РФ от 24.07.2007 № 209-ФЗ «О развитии малого и среднего предпринимательства в Российской Федерации» организация проведения исследований в сфере МСП является одной из основных функций муниципалитета в части реализации мер государственной поддержки МСП.</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Исполнитель: ОП и ПР, ЮО, Союз предпринимателей г. Кумертау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(по согласованию)</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 выявление состояния, тенденций и причин изменения показателей деятельности субъектов предпринимательства по итогам каждого календарного года Программы; проведение исследований по проблемам развития малого и среднего предпринимательства; снижение административных барьеров и повышения доступности государственных и муниципальных услуг.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Финансовое обеспечение: не требуется.</w:t>
      </w:r>
    </w:p>
    <w:p w:rsidR="00CF225D" w:rsidRPr="008157A3" w:rsidRDefault="00CF225D" w:rsidP="00CF225D">
      <w:pPr>
        <w:tabs>
          <w:tab w:val="left" w:pos="284"/>
        </w:tabs>
        <w:spacing w:before="0" w:beforeAutospacing="0" w:after="0" w:afterAutospacing="0"/>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Мероприятие 1.3. Имущественная поддержка малого и среднего предпринимательства</w:t>
      </w: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имущественная поддержка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Реализация мероприятия:</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ведение информационных банков данных по неиспользуемым площадям (свободным, пригодным для сдачи в аренду, предлагаемым к реализации) в муниципальной, государственной и республиканской собственности, а также предприятий, находящихся на ликвидации, под конкурсным управлением, с размещением информации на городском сайте;</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выделение земельных участков под строительство и реконструкцию объектов недвижимости субъектам малого и среднего предпринимательства путем проведения конкурсов и аукционов;</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мониторинг отчуждения муниципального имущества с предоставлением субъектам малого и среднего предпринимательства преимущественного права выкупа в установленном законодательством порядке;</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предоставление муниципальной преференции по передаче во владение и (или) в пользование муниципального недвижимого имущества путем заключения на новый срок без проведения торгов, указанных в частях 1 и 3 статьи 17.1. Федерального закона от 26 июля 2006 года № 135 «О защите конкуренции» и заключенных до 1 июля 2008 года.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КУС МЗИО РБ по г. Кумертау (по согласованию).</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lastRenderedPageBreak/>
        <w:t>Результативность мероприятия: повышение эффективности использования муниципального имущества, реализация прав субъектов малого и среднего предпринимательства, создание равных условий доступа к муниципальному имуществу.</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Финансовое обеспечение: не требуется.</w:t>
      </w:r>
    </w:p>
    <w:p w:rsidR="00CF225D" w:rsidRPr="008157A3" w:rsidRDefault="00CF225D" w:rsidP="00CF225D">
      <w:pPr>
        <w:tabs>
          <w:tab w:val="left" w:pos="284"/>
        </w:tabs>
        <w:spacing w:before="0" w:beforeAutospacing="0" w:after="0" w:afterAutospacing="0"/>
        <w:jc w:val="both"/>
        <w:rPr>
          <w:rFonts w:ascii="Arial" w:hAnsi="Arial" w:cs="Arial"/>
          <w:sz w:val="28"/>
          <w:szCs w:val="28"/>
        </w:rPr>
      </w:pPr>
    </w:p>
    <w:p w:rsidR="00AB0786" w:rsidRPr="00AB0786" w:rsidRDefault="00AB0786" w:rsidP="00AB0786">
      <w:pPr>
        <w:tabs>
          <w:tab w:val="left" w:pos="284"/>
        </w:tabs>
        <w:spacing w:before="0" w:beforeAutospacing="0" w:after="0" w:afterAutospacing="0"/>
        <w:ind w:firstLine="567"/>
        <w:jc w:val="center"/>
        <w:rPr>
          <w:rFonts w:ascii="Arial" w:hAnsi="Arial" w:cs="Arial"/>
          <w:b/>
          <w:sz w:val="28"/>
          <w:szCs w:val="28"/>
        </w:rPr>
      </w:pPr>
      <w:r w:rsidRPr="00AB0786">
        <w:rPr>
          <w:rFonts w:ascii="Arial" w:hAnsi="Arial" w:cs="Arial"/>
          <w:b/>
          <w:sz w:val="28"/>
          <w:szCs w:val="28"/>
        </w:rPr>
        <w:t>Мероприятие 2. Финансовая поддержка</w:t>
      </w:r>
    </w:p>
    <w:p w:rsidR="00AB0786" w:rsidRPr="00AB0786" w:rsidRDefault="00AB0786" w:rsidP="00AB0786">
      <w:pPr>
        <w:tabs>
          <w:tab w:val="left" w:pos="284"/>
        </w:tabs>
        <w:spacing w:before="0" w:beforeAutospacing="0" w:after="0" w:afterAutospacing="0"/>
        <w:ind w:firstLine="567"/>
        <w:jc w:val="center"/>
        <w:rPr>
          <w:rFonts w:ascii="Arial" w:hAnsi="Arial" w:cs="Arial"/>
          <w:b/>
          <w:sz w:val="28"/>
          <w:szCs w:val="28"/>
        </w:rPr>
      </w:pPr>
    </w:p>
    <w:p w:rsidR="00AB0786" w:rsidRPr="00AB0786" w:rsidRDefault="00AB0786" w:rsidP="00AB0786">
      <w:pPr>
        <w:tabs>
          <w:tab w:val="left" w:pos="284"/>
        </w:tabs>
        <w:spacing w:before="0" w:beforeAutospacing="0" w:after="0" w:afterAutospacing="0"/>
        <w:ind w:firstLine="567"/>
        <w:jc w:val="both"/>
        <w:rPr>
          <w:rFonts w:ascii="Arial" w:hAnsi="Arial" w:cs="Arial"/>
          <w:sz w:val="28"/>
          <w:szCs w:val="28"/>
        </w:rPr>
      </w:pPr>
      <w:r w:rsidRPr="00AB0786">
        <w:rPr>
          <w:rFonts w:ascii="Arial" w:hAnsi="Arial" w:cs="Arial"/>
          <w:sz w:val="28"/>
          <w:szCs w:val="28"/>
        </w:rPr>
        <w:t xml:space="preserve">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 </w:t>
      </w:r>
    </w:p>
    <w:p w:rsidR="00AB0786" w:rsidRPr="00AB0786" w:rsidRDefault="00AB0786" w:rsidP="00AB0786">
      <w:pPr>
        <w:tabs>
          <w:tab w:val="left" w:pos="284"/>
        </w:tabs>
        <w:spacing w:before="0" w:beforeAutospacing="0" w:after="0" w:afterAutospacing="0"/>
        <w:ind w:firstLine="567"/>
        <w:jc w:val="both"/>
        <w:rPr>
          <w:rFonts w:ascii="Arial" w:hAnsi="Arial" w:cs="Arial"/>
          <w:sz w:val="28"/>
          <w:szCs w:val="28"/>
        </w:rPr>
      </w:pPr>
      <w:r w:rsidRPr="00AB0786">
        <w:rPr>
          <w:rFonts w:ascii="Arial" w:hAnsi="Arial" w:cs="Arial"/>
          <w:sz w:val="28"/>
          <w:szCs w:val="28"/>
        </w:rPr>
        <w:t xml:space="preserve">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из-за отсутствия программы долгосрочного кредитования, отсутствия у них залоговых возможностей, выдачи кредитов только предприятиям, проработавшим более 6 месяцев, а также больших ставок ссудного процента. </w:t>
      </w:r>
    </w:p>
    <w:p w:rsidR="00AB0786" w:rsidRPr="00AB0786" w:rsidRDefault="00AB0786" w:rsidP="00AB0786">
      <w:pPr>
        <w:tabs>
          <w:tab w:val="left" w:pos="284"/>
        </w:tabs>
        <w:spacing w:before="0" w:beforeAutospacing="0" w:after="0" w:afterAutospacing="0"/>
        <w:ind w:firstLine="567"/>
        <w:jc w:val="both"/>
        <w:rPr>
          <w:rFonts w:ascii="Arial" w:hAnsi="Arial" w:cs="Arial"/>
          <w:sz w:val="28"/>
          <w:szCs w:val="28"/>
        </w:rPr>
      </w:pPr>
      <w:r w:rsidRPr="00AB0786">
        <w:rPr>
          <w:rFonts w:ascii="Arial" w:hAnsi="Arial" w:cs="Arial"/>
          <w:sz w:val="28"/>
          <w:szCs w:val="28"/>
        </w:rPr>
        <w:t>Финансовое обеспечение:</w:t>
      </w:r>
    </w:p>
    <w:p w:rsidR="00AB0786" w:rsidRPr="00AB0786" w:rsidRDefault="00AB0786" w:rsidP="00AB0786">
      <w:pPr>
        <w:autoSpaceDE w:val="0"/>
        <w:autoSpaceDN w:val="0"/>
        <w:adjustRightInd w:val="0"/>
        <w:spacing w:before="0" w:beforeAutospacing="0" w:after="0" w:afterAutospacing="0"/>
        <w:ind w:firstLine="567"/>
        <w:jc w:val="both"/>
        <w:rPr>
          <w:rFonts w:ascii="Arial" w:eastAsia="Calibri" w:hAnsi="Arial" w:cs="Arial"/>
          <w:sz w:val="28"/>
          <w:szCs w:val="28"/>
          <w:lang w:eastAsia="en-US"/>
        </w:rPr>
      </w:pPr>
      <w:r w:rsidRPr="00AB0786">
        <w:rPr>
          <w:rFonts w:ascii="Arial" w:eastAsia="Calibri" w:hAnsi="Arial" w:cs="Arial"/>
          <w:sz w:val="28"/>
          <w:szCs w:val="28"/>
          <w:lang w:eastAsia="en-US"/>
        </w:rPr>
        <w:t>За счет средств местного бюджета:</w:t>
      </w:r>
    </w:p>
    <w:p w:rsidR="00AB0786" w:rsidRPr="00AB0786" w:rsidRDefault="00AB0786" w:rsidP="00AB0786">
      <w:pPr>
        <w:autoSpaceDE w:val="0"/>
        <w:autoSpaceDN w:val="0"/>
        <w:adjustRightInd w:val="0"/>
        <w:spacing w:before="0" w:beforeAutospacing="0" w:after="0" w:afterAutospacing="0"/>
        <w:ind w:firstLine="567"/>
        <w:jc w:val="both"/>
        <w:rPr>
          <w:rFonts w:ascii="Arial" w:eastAsia="Calibri" w:hAnsi="Arial" w:cs="Arial"/>
          <w:sz w:val="28"/>
          <w:szCs w:val="28"/>
          <w:lang w:eastAsia="en-US"/>
        </w:rPr>
      </w:pPr>
      <w:r w:rsidRPr="00AB0786">
        <w:rPr>
          <w:rFonts w:ascii="Arial" w:eastAsia="Calibri" w:hAnsi="Arial" w:cs="Arial"/>
          <w:sz w:val="28"/>
          <w:szCs w:val="28"/>
          <w:lang w:eastAsia="en-US"/>
        </w:rPr>
        <w:t>2019 год - 3 500 000,00 рублей;</w:t>
      </w:r>
    </w:p>
    <w:p w:rsidR="00AB0786" w:rsidRPr="00AB0786" w:rsidRDefault="00AB0786" w:rsidP="00AB0786">
      <w:pPr>
        <w:autoSpaceDE w:val="0"/>
        <w:autoSpaceDN w:val="0"/>
        <w:adjustRightInd w:val="0"/>
        <w:spacing w:before="0" w:beforeAutospacing="0" w:after="0" w:afterAutospacing="0"/>
        <w:ind w:firstLine="567"/>
        <w:jc w:val="both"/>
        <w:rPr>
          <w:rFonts w:ascii="Arial" w:eastAsia="Calibri" w:hAnsi="Arial" w:cs="Arial"/>
          <w:sz w:val="28"/>
          <w:szCs w:val="28"/>
          <w:lang w:eastAsia="en-US"/>
        </w:rPr>
      </w:pPr>
      <w:r w:rsidRPr="00AB0786">
        <w:rPr>
          <w:rFonts w:ascii="Arial" w:eastAsia="Calibri" w:hAnsi="Arial" w:cs="Arial"/>
          <w:sz w:val="28"/>
          <w:szCs w:val="28"/>
          <w:lang w:eastAsia="en-US"/>
        </w:rPr>
        <w:t>2020 год - 3 500 000,00 рублей;</w:t>
      </w:r>
    </w:p>
    <w:p w:rsidR="00AB0786" w:rsidRPr="00AB0786" w:rsidRDefault="00AB0786" w:rsidP="00AB0786">
      <w:pPr>
        <w:autoSpaceDE w:val="0"/>
        <w:autoSpaceDN w:val="0"/>
        <w:adjustRightInd w:val="0"/>
        <w:spacing w:before="0" w:beforeAutospacing="0" w:after="0" w:afterAutospacing="0"/>
        <w:ind w:firstLine="567"/>
        <w:jc w:val="both"/>
        <w:rPr>
          <w:rFonts w:ascii="Arial" w:eastAsia="Calibri" w:hAnsi="Arial" w:cs="Arial"/>
          <w:sz w:val="28"/>
          <w:szCs w:val="28"/>
          <w:lang w:eastAsia="en-US"/>
        </w:rPr>
      </w:pPr>
      <w:r w:rsidRPr="00AB0786">
        <w:rPr>
          <w:rFonts w:ascii="Arial" w:eastAsia="Calibri" w:hAnsi="Arial" w:cs="Arial"/>
          <w:sz w:val="28"/>
          <w:szCs w:val="28"/>
          <w:lang w:eastAsia="en-US"/>
        </w:rPr>
        <w:t>2021 год - 3 500 000,00 рублей;</w:t>
      </w:r>
    </w:p>
    <w:p w:rsidR="00AB0786" w:rsidRPr="00AB0786" w:rsidRDefault="00AB0786" w:rsidP="00AB0786">
      <w:pPr>
        <w:autoSpaceDE w:val="0"/>
        <w:autoSpaceDN w:val="0"/>
        <w:adjustRightInd w:val="0"/>
        <w:spacing w:before="0" w:beforeAutospacing="0" w:after="0" w:afterAutospacing="0"/>
        <w:ind w:firstLine="567"/>
        <w:jc w:val="both"/>
        <w:rPr>
          <w:rFonts w:ascii="Arial" w:eastAsia="Calibri" w:hAnsi="Arial" w:cs="Arial"/>
          <w:sz w:val="28"/>
          <w:szCs w:val="28"/>
          <w:lang w:eastAsia="en-US"/>
        </w:rPr>
      </w:pPr>
      <w:r w:rsidRPr="00AB0786">
        <w:rPr>
          <w:rFonts w:ascii="Arial" w:eastAsia="Calibri" w:hAnsi="Arial" w:cs="Arial"/>
          <w:sz w:val="28"/>
          <w:szCs w:val="28"/>
          <w:lang w:eastAsia="en-US"/>
        </w:rPr>
        <w:t>2022 год - 3 500 000,00 рублей;</w:t>
      </w:r>
    </w:p>
    <w:p w:rsidR="00AB0786" w:rsidRPr="00AB0786" w:rsidRDefault="00AB0786" w:rsidP="00AB0786">
      <w:pPr>
        <w:autoSpaceDE w:val="0"/>
        <w:autoSpaceDN w:val="0"/>
        <w:adjustRightInd w:val="0"/>
        <w:spacing w:before="0" w:beforeAutospacing="0" w:after="0" w:afterAutospacing="0"/>
        <w:ind w:firstLine="567"/>
        <w:jc w:val="both"/>
        <w:rPr>
          <w:rFonts w:ascii="Arial" w:eastAsia="Calibri" w:hAnsi="Arial" w:cs="Arial"/>
          <w:sz w:val="28"/>
          <w:szCs w:val="28"/>
          <w:lang w:eastAsia="en-US"/>
        </w:rPr>
      </w:pPr>
      <w:r w:rsidRPr="00AB0786">
        <w:rPr>
          <w:rFonts w:ascii="Arial" w:eastAsia="Calibri" w:hAnsi="Arial" w:cs="Arial"/>
          <w:sz w:val="28"/>
          <w:szCs w:val="28"/>
          <w:lang w:eastAsia="en-US"/>
        </w:rPr>
        <w:t>2023 год - 3 500 000,00 рублей;</w:t>
      </w:r>
    </w:p>
    <w:p w:rsidR="00AB0786" w:rsidRPr="00AB0786" w:rsidRDefault="00AB0786" w:rsidP="00AB0786">
      <w:pPr>
        <w:autoSpaceDE w:val="0"/>
        <w:autoSpaceDN w:val="0"/>
        <w:adjustRightInd w:val="0"/>
        <w:spacing w:before="0" w:beforeAutospacing="0" w:after="0" w:afterAutospacing="0"/>
        <w:ind w:firstLine="567"/>
        <w:jc w:val="both"/>
        <w:rPr>
          <w:rFonts w:ascii="Arial" w:eastAsia="Calibri" w:hAnsi="Arial" w:cs="Arial"/>
          <w:sz w:val="28"/>
          <w:szCs w:val="28"/>
          <w:lang w:eastAsia="en-US"/>
        </w:rPr>
      </w:pPr>
      <w:r w:rsidRPr="00AB0786">
        <w:rPr>
          <w:rFonts w:ascii="Arial" w:eastAsia="Calibri" w:hAnsi="Arial" w:cs="Arial"/>
          <w:sz w:val="28"/>
          <w:szCs w:val="28"/>
          <w:lang w:eastAsia="en-US"/>
        </w:rPr>
        <w:t>2024 год - 3 500 000,00 рублей.</w:t>
      </w:r>
    </w:p>
    <w:p w:rsidR="00AB0786" w:rsidRPr="00AB0786" w:rsidRDefault="00AB0786" w:rsidP="00B261EA">
      <w:pPr>
        <w:autoSpaceDE w:val="0"/>
        <w:autoSpaceDN w:val="0"/>
        <w:adjustRightInd w:val="0"/>
        <w:spacing w:before="0" w:beforeAutospacing="0" w:after="0" w:afterAutospacing="0"/>
        <w:jc w:val="both"/>
        <w:rPr>
          <w:rFonts w:ascii="Arial" w:eastAsia="Calibri" w:hAnsi="Arial" w:cs="Arial"/>
          <w:sz w:val="28"/>
          <w:szCs w:val="28"/>
          <w:lang w:eastAsia="en-US"/>
        </w:rPr>
      </w:pPr>
    </w:p>
    <w:p w:rsidR="005202FA" w:rsidRPr="005202FA" w:rsidRDefault="005202FA" w:rsidP="005202FA">
      <w:pPr>
        <w:tabs>
          <w:tab w:val="left" w:pos="284"/>
        </w:tabs>
        <w:spacing w:before="0" w:beforeAutospacing="0" w:after="0" w:afterAutospacing="0"/>
        <w:ind w:firstLine="567"/>
        <w:jc w:val="both"/>
        <w:rPr>
          <w:rFonts w:ascii="Arial" w:eastAsia="Calibri" w:hAnsi="Arial" w:cs="Arial"/>
          <w:sz w:val="28"/>
          <w:szCs w:val="28"/>
          <w:lang w:eastAsia="en-US"/>
        </w:rPr>
      </w:pPr>
      <w:r w:rsidRPr="005202FA">
        <w:rPr>
          <w:rFonts w:ascii="Arial" w:eastAsia="Calibri" w:hAnsi="Arial" w:cs="Arial"/>
          <w:sz w:val="28"/>
          <w:szCs w:val="28"/>
          <w:lang w:eastAsia="en-US"/>
        </w:rPr>
        <w:t>Средств бюджета Республики Башкортостан:</w:t>
      </w:r>
    </w:p>
    <w:p w:rsidR="005202FA" w:rsidRPr="005202FA" w:rsidRDefault="005202FA" w:rsidP="005202FA">
      <w:pPr>
        <w:tabs>
          <w:tab w:val="left" w:pos="284"/>
        </w:tabs>
        <w:spacing w:before="0" w:beforeAutospacing="0" w:after="0" w:afterAutospacing="0"/>
        <w:ind w:firstLine="567"/>
        <w:jc w:val="both"/>
        <w:rPr>
          <w:rFonts w:ascii="Arial" w:eastAsia="Calibri" w:hAnsi="Arial" w:cs="Arial"/>
          <w:sz w:val="28"/>
          <w:szCs w:val="28"/>
          <w:lang w:eastAsia="en-US"/>
        </w:rPr>
      </w:pPr>
      <w:r w:rsidRPr="005202FA">
        <w:rPr>
          <w:rFonts w:ascii="Arial" w:eastAsia="Calibri" w:hAnsi="Arial" w:cs="Arial"/>
          <w:sz w:val="28"/>
          <w:szCs w:val="28"/>
          <w:lang w:eastAsia="en-US"/>
        </w:rPr>
        <w:t>2019 год – 13 857 672,16 рублей;</w:t>
      </w:r>
    </w:p>
    <w:p w:rsidR="005202FA" w:rsidRPr="005202FA" w:rsidRDefault="005202FA" w:rsidP="005202FA">
      <w:pPr>
        <w:tabs>
          <w:tab w:val="left" w:pos="284"/>
        </w:tabs>
        <w:spacing w:before="0" w:beforeAutospacing="0" w:after="0" w:afterAutospacing="0"/>
        <w:ind w:firstLine="567"/>
        <w:jc w:val="both"/>
        <w:rPr>
          <w:rFonts w:ascii="Arial" w:eastAsia="Calibri" w:hAnsi="Arial" w:cs="Arial"/>
          <w:sz w:val="28"/>
          <w:szCs w:val="28"/>
          <w:lang w:eastAsia="en-US"/>
        </w:rPr>
      </w:pPr>
      <w:r w:rsidRPr="005202FA">
        <w:rPr>
          <w:rFonts w:ascii="Arial" w:eastAsia="Calibri" w:hAnsi="Arial" w:cs="Arial"/>
          <w:sz w:val="28"/>
          <w:szCs w:val="28"/>
          <w:lang w:eastAsia="en-US"/>
        </w:rPr>
        <w:t>2020 год – 58 643,39.</w:t>
      </w:r>
    </w:p>
    <w:p w:rsidR="005202FA" w:rsidRPr="005202FA" w:rsidRDefault="005202FA" w:rsidP="005202FA">
      <w:pPr>
        <w:tabs>
          <w:tab w:val="left" w:pos="284"/>
        </w:tabs>
        <w:spacing w:before="0" w:beforeAutospacing="0" w:after="0" w:afterAutospacing="0"/>
        <w:ind w:firstLine="567"/>
        <w:jc w:val="both"/>
        <w:rPr>
          <w:rFonts w:ascii="Arial" w:eastAsia="Calibri" w:hAnsi="Arial" w:cs="Arial"/>
          <w:sz w:val="28"/>
          <w:szCs w:val="28"/>
          <w:lang w:eastAsia="en-US"/>
        </w:rPr>
      </w:pPr>
    </w:p>
    <w:p w:rsidR="005202FA" w:rsidRPr="005202FA" w:rsidRDefault="005202FA" w:rsidP="005202FA">
      <w:pPr>
        <w:tabs>
          <w:tab w:val="left" w:pos="284"/>
        </w:tabs>
        <w:spacing w:before="0" w:beforeAutospacing="0" w:after="0" w:afterAutospacing="0"/>
        <w:ind w:firstLine="567"/>
        <w:jc w:val="both"/>
        <w:rPr>
          <w:rFonts w:ascii="Arial" w:eastAsia="Calibri" w:hAnsi="Arial" w:cs="Arial"/>
          <w:sz w:val="28"/>
          <w:szCs w:val="28"/>
          <w:lang w:eastAsia="en-US"/>
        </w:rPr>
      </w:pPr>
      <w:r w:rsidRPr="005202FA">
        <w:rPr>
          <w:rFonts w:ascii="Arial" w:eastAsia="Calibri" w:hAnsi="Arial" w:cs="Arial"/>
          <w:sz w:val="28"/>
          <w:szCs w:val="28"/>
          <w:lang w:eastAsia="en-US"/>
        </w:rPr>
        <w:t>Средств федерального бюджета:</w:t>
      </w:r>
    </w:p>
    <w:p w:rsidR="005202FA" w:rsidRPr="005202FA" w:rsidRDefault="005202FA" w:rsidP="005202FA">
      <w:pPr>
        <w:tabs>
          <w:tab w:val="left" w:pos="284"/>
        </w:tabs>
        <w:spacing w:before="0" w:beforeAutospacing="0" w:after="0" w:afterAutospacing="0"/>
        <w:ind w:firstLine="567"/>
        <w:jc w:val="both"/>
        <w:rPr>
          <w:rFonts w:ascii="Arial" w:eastAsia="Calibri" w:hAnsi="Arial" w:cs="Arial"/>
          <w:sz w:val="28"/>
          <w:szCs w:val="28"/>
          <w:lang w:eastAsia="en-US"/>
        </w:rPr>
      </w:pPr>
      <w:r w:rsidRPr="005202FA">
        <w:rPr>
          <w:rFonts w:ascii="Arial" w:eastAsia="Calibri" w:hAnsi="Arial" w:cs="Arial"/>
          <w:sz w:val="28"/>
          <w:szCs w:val="28"/>
          <w:lang w:eastAsia="en-US"/>
        </w:rPr>
        <w:t>2019 год - 31 388 600,08 рублей;</w:t>
      </w:r>
    </w:p>
    <w:p w:rsidR="00B261EA" w:rsidRDefault="005202FA" w:rsidP="005202FA">
      <w:pPr>
        <w:tabs>
          <w:tab w:val="left" w:pos="284"/>
        </w:tabs>
        <w:spacing w:before="0" w:beforeAutospacing="0" w:after="0" w:afterAutospacing="0"/>
        <w:ind w:firstLine="567"/>
        <w:jc w:val="both"/>
        <w:rPr>
          <w:rFonts w:ascii="Arial" w:eastAsia="Calibri" w:hAnsi="Arial" w:cs="Arial"/>
          <w:sz w:val="28"/>
          <w:szCs w:val="28"/>
          <w:lang w:eastAsia="en-US"/>
        </w:rPr>
      </w:pPr>
      <w:r w:rsidRPr="005202FA">
        <w:rPr>
          <w:rFonts w:ascii="Arial" w:eastAsia="Calibri" w:hAnsi="Arial" w:cs="Arial"/>
          <w:sz w:val="28"/>
          <w:szCs w:val="28"/>
          <w:lang w:eastAsia="en-US"/>
        </w:rPr>
        <w:t>2020 год – 2 873 466,41.</w:t>
      </w:r>
    </w:p>
    <w:p w:rsidR="005202FA" w:rsidRPr="008157A3" w:rsidRDefault="005202FA" w:rsidP="005202FA">
      <w:pPr>
        <w:tabs>
          <w:tab w:val="left" w:pos="284"/>
        </w:tabs>
        <w:spacing w:before="0" w:beforeAutospacing="0" w:after="0" w:afterAutospacing="0"/>
        <w:ind w:firstLine="567"/>
        <w:jc w:val="both"/>
        <w:rPr>
          <w:rFonts w:ascii="Arial" w:hAnsi="Arial" w:cs="Arial"/>
          <w:sz w:val="28"/>
          <w:szCs w:val="28"/>
        </w:rPr>
      </w:pPr>
    </w:p>
    <w:p w:rsidR="00CF225D" w:rsidRPr="008157A3" w:rsidRDefault="00CF225D" w:rsidP="00CF225D">
      <w:pPr>
        <w:tabs>
          <w:tab w:val="left" w:pos="284"/>
        </w:tabs>
        <w:spacing w:before="0" w:beforeAutospacing="0" w:after="0" w:afterAutospacing="0"/>
        <w:ind w:firstLine="709"/>
        <w:jc w:val="center"/>
        <w:rPr>
          <w:rFonts w:ascii="Arial" w:hAnsi="Arial" w:cs="Arial"/>
          <w:b/>
          <w:sz w:val="28"/>
          <w:szCs w:val="28"/>
        </w:rPr>
      </w:pPr>
      <w:r w:rsidRPr="008157A3">
        <w:rPr>
          <w:rFonts w:ascii="Arial" w:hAnsi="Arial" w:cs="Arial"/>
          <w:b/>
          <w:sz w:val="28"/>
          <w:szCs w:val="28"/>
        </w:rPr>
        <w:t>Мероприятие 2.1.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CF225D" w:rsidRPr="008157A3" w:rsidRDefault="00CF225D" w:rsidP="00CF225D">
      <w:pPr>
        <w:tabs>
          <w:tab w:val="left" w:pos="284"/>
        </w:tabs>
        <w:spacing w:before="0" w:beforeAutospacing="0" w:after="0" w:afterAutospacing="0"/>
        <w:ind w:firstLine="709"/>
        <w:jc w:val="center"/>
        <w:rPr>
          <w:rFonts w:ascii="Arial" w:hAnsi="Arial" w:cs="Arial"/>
          <w:b/>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повысить эффективность деятельности субъектов малого предпринимательства, создание новых рабочих мест, увеличение количества субъектовпредпринимательства.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Реализация мероприятия: проведение конкурса на оказание субъектам малого предпринимательства финансовой поддержки за счет средств муниципального, республиканского и федерального бюджетов.</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lastRenderedPageBreak/>
        <w:t>Результативность мероприятия:</w:t>
      </w:r>
    </w:p>
    <w:p w:rsidR="00CF225D" w:rsidRPr="008157A3" w:rsidRDefault="00CF225D" w:rsidP="00DF5636">
      <w:pPr>
        <w:tabs>
          <w:tab w:val="left" w:pos="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повышение предпринимательской активности;</w:t>
      </w:r>
    </w:p>
    <w:p w:rsidR="00CF225D" w:rsidRPr="008157A3" w:rsidRDefault="00CF225D" w:rsidP="00DF5636">
      <w:pPr>
        <w:tabs>
          <w:tab w:val="left" w:pos="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повышение эффективности деятельности субъектов малого предпринимательства;</w:t>
      </w:r>
    </w:p>
    <w:p w:rsidR="00CF225D" w:rsidRPr="008157A3" w:rsidRDefault="00CF225D" w:rsidP="00DF5636">
      <w:pPr>
        <w:tabs>
          <w:tab w:val="left" w:pos="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создание новых рабочих мест;</w:t>
      </w:r>
    </w:p>
    <w:p w:rsidR="00CF225D" w:rsidRPr="008157A3" w:rsidRDefault="00CF225D" w:rsidP="00DF5636">
      <w:pPr>
        <w:tabs>
          <w:tab w:val="left" w:pos="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количества субъектовмалого и среднего предпринимательства;</w:t>
      </w:r>
    </w:p>
    <w:p w:rsidR="00CF225D" w:rsidRPr="008157A3" w:rsidRDefault="00CF225D" w:rsidP="00DF5636">
      <w:pPr>
        <w:tabs>
          <w:tab w:val="left" w:pos="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объема продукции, выпускаемой субъектами малого и среднего предпринимательства;</w:t>
      </w:r>
    </w:p>
    <w:p w:rsidR="00CF225D" w:rsidRPr="008157A3" w:rsidRDefault="00CF225D" w:rsidP="00DF5636">
      <w:pPr>
        <w:tabs>
          <w:tab w:val="left" w:pos="0"/>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доли малого и среднего предпринимательства в формировании общего объема отгруженной продукции (товаров, услуг) по г.о.г.Кумертау.</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Мероприятие 2.2.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 (-ых) с российскими лизинговыми организациями в целях создания и (или) развития либо модернизации производства товаров (работ, услуг)</w:t>
      </w: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содействие развитию субъектов малого и среднего предпринимательства, создание новых рабочих мест, увеличение объема основных средств субъектов, обновление и (или) увеличение парка оборудования.</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Реализация мероприятия: проведение конкурса на оказание субъектам малого и среднего предпринимательства финансовой поддержки за счет средств муниципального, республиканского и федерального бюджетов.</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объемов производства субъектов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повышение эффективности деятельности субъектов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создание новых рабочих мест;</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количества субъектовмалого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объема инвестиций в основной капитал малых и средних предприятий;</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доли малого и среднего предпринимательства в формировании общего объема отгруженной продукции (товаров, услуг) по г.о.г.Кумертау РБ.</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p>
    <w:p w:rsidR="00CF225D" w:rsidRDefault="00CF225D" w:rsidP="005E0249">
      <w:pPr>
        <w:tabs>
          <w:tab w:val="left" w:pos="284"/>
        </w:tabs>
        <w:spacing w:before="0" w:beforeAutospacing="0" w:after="0" w:afterAutospacing="0"/>
        <w:ind w:firstLine="709"/>
        <w:jc w:val="center"/>
        <w:rPr>
          <w:rFonts w:ascii="Arial" w:hAnsi="Arial" w:cs="Arial"/>
          <w:b/>
          <w:sz w:val="28"/>
          <w:szCs w:val="28"/>
        </w:rPr>
      </w:pPr>
      <w:r w:rsidRPr="008157A3">
        <w:rPr>
          <w:rFonts w:ascii="Arial" w:hAnsi="Arial" w:cs="Arial"/>
          <w:b/>
          <w:sz w:val="28"/>
          <w:szCs w:val="28"/>
        </w:rPr>
        <w:t xml:space="preserve">Мероприятие 2.3. </w:t>
      </w:r>
      <w:r w:rsidR="005E0249" w:rsidRPr="008157A3">
        <w:rPr>
          <w:rFonts w:ascii="Arial" w:hAnsi="Arial" w:cs="Arial"/>
          <w:b/>
          <w:sz w:val="28"/>
          <w:szCs w:val="28"/>
        </w:rPr>
        <w:t xml:space="preserve">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w:t>
      </w:r>
      <w:r w:rsidR="005E0249" w:rsidRPr="008157A3">
        <w:rPr>
          <w:rFonts w:ascii="Arial" w:hAnsi="Arial" w:cs="Arial"/>
          <w:b/>
          <w:sz w:val="28"/>
          <w:szCs w:val="28"/>
        </w:rPr>
        <w:lastRenderedPageBreak/>
        <w:t>заключенному(-ым) на инвестиционные цели в российской(-их) кредитной(-ых) организации(-ях)</w:t>
      </w:r>
    </w:p>
    <w:p w:rsidR="00B261EA" w:rsidRPr="008157A3" w:rsidRDefault="00B261EA" w:rsidP="005E0249">
      <w:pPr>
        <w:tabs>
          <w:tab w:val="left" w:pos="284"/>
        </w:tabs>
        <w:spacing w:before="0" w:beforeAutospacing="0" w:after="0" w:afterAutospacing="0"/>
        <w:ind w:firstLine="709"/>
        <w:jc w:val="center"/>
        <w:rPr>
          <w:rFonts w:ascii="Arial" w:hAnsi="Arial" w:cs="Arial"/>
          <w:b/>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Цель:привлечение средств кредитных организаций к финансированию перспективных проектов субъектов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Высокая актуальность мероприятия обусловлена тем, что в соответствии с результатами исследований, высокий уровень процентных ставок по банковским кредитам является одной из основных негативных характеристик кредитных услуг российских банков.</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Реализация мероприятия: проведение конкурса на оказание субъектам малого и среднего предпринимательства финансовой поддержки за счет средств муниципального, республиканского и федерального бюджетов.</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создание новых рабочих мест;</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увеличение объема инвестиций в основной капитал малых и средних предприятий;</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увеличение объемов строительства и реконструкций нежилых помещений на территории городского округа.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Мероприятие 2.4.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содействие развитию субъектов малого и среднего предпринимательства, создание новых рабочих мест, увеличение объема основных средств субъектов, обновление и (или) увеличение парка оборудования.</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 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Реализация мероприятия: проведение конкурса на оказание субъектам малого и среднего предпринимательства финансовой поддержки за счет средств муниципального, республиканского и федерального бюджетов.</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объемов производства;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повышение эффективности деятельности субъектов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создание новых рабочих мест;</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количества субъектов</w:t>
      </w:r>
      <w:r w:rsidR="00B261EA">
        <w:rPr>
          <w:rFonts w:ascii="Arial" w:hAnsi="Arial" w:cs="Arial"/>
          <w:sz w:val="28"/>
          <w:szCs w:val="28"/>
        </w:rPr>
        <w:t xml:space="preserve"> </w:t>
      </w:r>
      <w:r w:rsidRPr="008157A3">
        <w:rPr>
          <w:rFonts w:ascii="Arial" w:hAnsi="Arial" w:cs="Arial"/>
          <w:sz w:val="28"/>
          <w:szCs w:val="28"/>
        </w:rPr>
        <w:t>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объема инвестиций в основной капитал малых и средних предприятий;</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lastRenderedPageBreak/>
        <w:t>-</w:t>
      </w:r>
      <w:r w:rsidRPr="008157A3">
        <w:rPr>
          <w:rFonts w:ascii="Arial" w:hAnsi="Arial" w:cs="Arial"/>
          <w:sz w:val="28"/>
          <w:szCs w:val="28"/>
        </w:rPr>
        <w:tab/>
        <w:t>увеличение доли малого и среднего предпринимательства в формировании общего объема отгруженной продукции (товаров, услуг) по г.о.г.Кумертау.</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Мероприятие 2.5. Предоставление субсидий в целях финансового обеспечения части планируемых затрат субъектов социального предпринимательства</w:t>
      </w: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w:t>
      </w:r>
      <w:r w:rsidR="00B261EA">
        <w:rPr>
          <w:rFonts w:ascii="Arial" w:hAnsi="Arial" w:cs="Arial"/>
          <w:sz w:val="28"/>
          <w:szCs w:val="28"/>
        </w:rPr>
        <w:t xml:space="preserve"> </w:t>
      </w:r>
      <w:r w:rsidRPr="008157A3">
        <w:rPr>
          <w:rFonts w:ascii="Arial" w:hAnsi="Arial" w:cs="Arial"/>
          <w:sz w:val="28"/>
          <w:szCs w:val="28"/>
        </w:rPr>
        <w:t>продвижение и поддержка субъектов социального предпринимательства, проектов в области социального предпринимательства, осуществляемых субъектами малого и среднего предпринимательства; увеличение количества субъектов социального предпринимательства на территории городского округа город Кумертау.</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 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Реализация мероприятия: проведение конкурса на оказание субъектам малого и среднего предпринимательства финансовой поддержки за счет средств муниципального, республиканского и федерального бюджетов.</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Результативность мероприятия: увеличение количества субъектов социального предпринимательства на территории городского округа город Кумертау, сокращение масштабов социальных проблем, создание новых рабочих мест.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p>
    <w:p w:rsidR="00744083" w:rsidRDefault="00744083" w:rsidP="00744083">
      <w:pPr>
        <w:tabs>
          <w:tab w:val="left" w:pos="284"/>
        </w:tabs>
        <w:spacing w:before="0" w:beforeAutospacing="0" w:after="0" w:afterAutospacing="0"/>
        <w:ind w:firstLine="709"/>
        <w:jc w:val="center"/>
        <w:rPr>
          <w:rFonts w:ascii="Arial" w:hAnsi="Arial" w:cs="Arial"/>
          <w:b/>
          <w:sz w:val="28"/>
          <w:szCs w:val="28"/>
        </w:rPr>
      </w:pPr>
      <w:r w:rsidRPr="008157A3">
        <w:rPr>
          <w:rFonts w:ascii="Arial" w:hAnsi="Arial" w:cs="Arial"/>
          <w:b/>
          <w:sz w:val="28"/>
          <w:szCs w:val="28"/>
        </w:rPr>
        <w:t xml:space="preserve">Мероприятие 2.6 </w:t>
      </w:r>
      <w:r w:rsidR="00B90BC5" w:rsidRPr="008157A3">
        <w:rPr>
          <w:rFonts w:ascii="Arial" w:hAnsi="Arial" w:cs="Arial"/>
          <w:b/>
          <w:sz w:val="28"/>
          <w:szCs w:val="28"/>
        </w:rPr>
        <w:t>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создание и (или) развитие коворкинг-центров</w:t>
      </w:r>
    </w:p>
    <w:p w:rsidR="00B261EA" w:rsidRPr="008157A3" w:rsidRDefault="00B261EA" w:rsidP="00744083">
      <w:pPr>
        <w:tabs>
          <w:tab w:val="left" w:pos="284"/>
        </w:tabs>
        <w:spacing w:before="0" w:beforeAutospacing="0" w:after="0" w:afterAutospacing="0"/>
        <w:ind w:firstLine="709"/>
        <w:jc w:val="center"/>
        <w:rPr>
          <w:rFonts w:ascii="Arial" w:hAnsi="Arial" w:cs="Arial"/>
          <w:b/>
          <w:sz w:val="28"/>
          <w:szCs w:val="28"/>
        </w:rPr>
      </w:pP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Цель: содействие развитию субъектов малого и среднего предпринимательства, создание новых рабочих мест, увеличение объема основных средств субъектов, обновление и (или) увеличение парка оборудования посредством создания коворикнг-центра на территории городского округа город Кумертау </w:t>
      </w:r>
      <w:r w:rsidRPr="008157A3">
        <w:rPr>
          <w:rFonts w:ascii="Arial" w:hAnsi="Arial" w:cs="Arial"/>
          <w:sz w:val="28"/>
          <w:szCs w:val="28"/>
        </w:rPr>
        <w:br/>
        <w:t>Республики Башкортостан.</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 реализации: в течение 2019 года.</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Реализация мероприятия: проведение конкурса на оказание субъектам малого и среднего предпринимательства и организаций образующих инфраструктуру поддержки субъектов малого и среднего предпринимательства финансовой поддержки за счет средств муниципального и республиканского бюджетов.</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объемов производства;</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повышение эффективности деятельности субъектов малого и среднего предпринимательства;</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lastRenderedPageBreak/>
        <w:t>-</w:t>
      </w:r>
      <w:r w:rsidRPr="008157A3">
        <w:rPr>
          <w:rFonts w:ascii="Arial" w:hAnsi="Arial" w:cs="Arial"/>
          <w:sz w:val="28"/>
          <w:szCs w:val="28"/>
        </w:rPr>
        <w:tab/>
        <w:t>создание новых рабочих мест;</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количества субъектовмалого и среднего предпринимательства;</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объема инвестиций в основной капитал малых и средних предприятий;</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увеличение доли малого и среднего предпринимательства в формировании общего объема отгруженной продукции (товаров, услуг) по г.о.г.Кумертау.</w:t>
      </w:r>
    </w:p>
    <w:p w:rsidR="00744083" w:rsidRDefault="00744083" w:rsidP="00744083">
      <w:pPr>
        <w:tabs>
          <w:tab w:val="left" w:pos="284"/>
        </w:tabs>
        <w:spacing w:before="0" w:beforeAutospacing="0" w:after="0" w:afterAutospacing="0"/>
        <w:ind w:firstLine="709"/>
        <w:jc w:val="center"/>
        <w:rPr>
          <w:rFonts w:ascii="Arial" w:hAnsi="Arial" w:cs="Arial"/>
          <w:b/>
          <w:sz w:val="28"/>
          <w:szCs w:val="28"/>
        </w:rPr>
      </w:pPr>
    </w:p>
    <w:p w:rsidR="00B261EA" w:rsidRPr="008157A3" w:rsidRDefault="00B261EA" w:rsidP="00744083">
      <w:pPr>
        <w:tabs>
          <w:tab w:val="left" w:pos="284"/>
        </w:tabs>
        <w:spacing w:before="0" w:beforeAutospacing="0" w:after="0" w:afterAutospacing="0"/>
        <w:ind w:firstLine="709"/>
        <w:jc w:val="center"/>
        <w:rPr>
          <w:rFonts w:ascii="Arial" w:hAnsi="Arial" w:cs="Arial"/>
          <w:b/>
          <w:sz w:val="28"/>
          <w:szCs w:val="28"/>
        </w:rPr>
      </w:pPr>
    </w:p>
    <w:p w:rsidR="00744083" w:rsidRPr="008157A3" w:rsidRDefault="00744083" w:rsidP="00744083">
      <w:pPr>
        <w:tabs>
          <w:tab w:val="left" w:pos="284"/>
        </w:tabs>
        <w:spacing w:before="0" w:beforeAutospacing="0" w:after="0" w:afterAutospacing="0"/>
        <w:ind w:firstLine="709"/>
        <w:jc w:val="center"/>
        <w:rPr>
          <w:rFonts w:ascii="Arial" w:hAnsi="Arial" w:cs="Arial"/>
          <w:b/>
          <w:sz w:val="28"/>
          <w:szCs w:val="28"/>
        </w:rPr>
      </w:pPr>
      <w:r w:rsidRPr="008157A3">
        <w:rPr>
          <w:rFonts w:ascii="Arial" w:hAnsi="Arial" w:cs="Arial"/>
          <w:b/>
          <w:sz w:val="28"/>
          <w:szCs w:val="28"/>
        </w:rPr>
        <w:t>Мероприятие 3.Создание эффективной инфраструктуры поддержки субъектов малого и среднего предпринимательства</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Одним из определяющих факторов развития малого и среднего предпринимательства и осуществления результативных мер его поддержки на всех уровнях, является его эффективная инфраструктура. </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Оптимизация и повышение эффективности системы инфраструктурной поддержки малого и среднего предпринимательства являются первоочередными задачами государственного регулирования развития предпринимательства. </w:t>
      </w:r>
    </w:p>
    <w:p w:rsidR="00744083" w:rsidRPr="008157A3" w:rsidRDefault="00744083" w:rsidP="00744083">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Все структуры, составляющие городскую систему поддержки малого и среднего предпринимательства, должны функционировать как единая система, взаимодействуя и взаимно дополняя друг друга, придерживаясь единой идеологии развития, используя общую методологию, обмениваясь опытом в обслуживании субъектов малого и среднего предпринимательства.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 xml:space="preserve">Мероприятие </w:t>
      </w:r>
      <w:r w:rsidR="00744083" w:rsidRPr="008157A3">
        <w:rPr>
          <w:rFonts w:ascii="Arial" w:hAnsi="Arial" w:cs="Arial"/>
          <w:b/>
          <w:sz w:val="28"/>
          <w:szCs w:val="28"/>
        </w:rPr>
        <w:t>4</w:t>
      </w:r>
      <w:r w:rsidRPr="008157A3">
        <w:rPr>
          <w:rFonts w:ascii="Arial" w:hAnsi="Arial" w:cs="Arial"/>
          <w:b/>
          <w:sz w:val="28"/>
          <w:szCs w:val="28"/>
        </w:rPr>
        <w:t>. Мониторинг и оценка деятельности организаций инфраструктуры поддержки субъектов малого и среднего предпринимательства</w:t>
      </w:r>
    </w:p>
    <w:p w:rsidR="00CF225D" w:rsidRPr="008157A3" w:rsidRDefault="00CF225D" w:rsidP="00CF225D">
      <w:pPr>
        <w:tabs>
          <w:tab w:val="left" w:pos="284"/>
        </w:tabs>
        <w:spacing w:before="0" w:beforeAutospacing="0" w:after="0" w:afterAutospacing="0"/>
        <w:jc w:val="both"/>
        <w:rPr>
          <w:rFonts w:ascii="Arial" w:hAnsi="Arial" w:cs="Arial"/>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формирование благоприятных условий для развития малого и среднего бизнеса, координирование деятельности инфраструктуры поддержки предпринимательства городского округа в целях создания единого информационного пространства для предпринимателей.</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 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Реализация мероприятия: развитие системы комплексной имущественной и информационной  поддержки субъектов МСП на муниципальном уровне.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 МАУ АРТ(по согласованию), Союз предпринимателей г. Кумертау (по согласованию).</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 реализация системы управления развитием предпринимательства, создание условий для дальнейшего динамичного развития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lastRenderedPageBreak/>
        <w:t xml:space="preserve">Мероприятие </w:t>
      </w:r>
      <w:r w:rsidR="00744083" w:rsidRPr="008157A3">
        <w:rPr>
          <w:rFonts w:ascii="Arial" w:hAnsi="Arial" w:cs="Arial"/>
          <w:b/>
          <w:sz w:val="28"/>
          <w:szCs w:val="28"/>
        </w:rPr>
        <w:t>5</w:t>
      </w:r>
      <w:r w:rsidRPr="008157A3">
        <w:rPr>
          <w:rFonts w:ascii="Arial" w:hAnsi="Arial" w:cs="Arial"/>
          <w:b/>
          <w:sz w:val="28"/>
          <w:szCs w:val="28"/>
        </w:rPr>
        <w:t>. Развитие системы информационно-консультационной, научной и образовательной поддержки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повышение информированности субъектов малого и среднего предпринимательства, формирование благоприятного делового климата для функционирования бизнеса в городе.</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Развитие предпринимательства невозможно без решения задачи упрощения доступа широким группам населения к предпринимательской деятельности. Для реализации. Для дальнейшего развития системы информационной поддержки малого и среднего предпринимательства в городе Кумертау в рамках Программы предполагается осуществление следующего комплекса мероприятий:</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а) пополнение, актуализация и поддержание информационно-аналитического сайта Администрации, сайта Союза предпринимателей г.Кумертау;</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б) подготовка и проведение семинаров, совещаний, конференций по проблемам развития малого и среднего предпринимательства и системы информационной поддержки субъектов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в) систематическое освещение мероприятий и  размещение материалов в местных СМИ о развитии и мерах поддержки малого и среднего предпринимательства;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пв течение 2019-2024 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 МАУ АРТ(по согласованию), Союз предпринимателей г. Кумертау (по согласованию).</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 организация консультационного сопровождения по вопросам финансовой грамотности, повышение информированности субъектов малого и среднего предпринимательства</w:t>
      </w:r>
      <w:r w:rsidR="00744083" w:rsidRPr="008157A3">
        <w:rPr>
          <w:rFonts w:ascii="Arial" w:hAnsi="Arial" w:cs="Arial"/>
          <w:sz w:val="28"/>
          <w:szCs w:val="28"/>
        </w:rPr>
        <w:br/>
      </w:r>
      <w:r w:rsidRPr="008157A3">
        <w:rPr>
          <w:rFonts w:ascii="Arial" w:hAnsi="Arial" w:cs="Arial"/>
          <w:sz w:val="28"/>
          <w:szCs w:val="28"/>
        </w:rPr>
        <w:t>о существующих мерах поддержки.</w:t>
      </w:r>
    </w:p>
    <w:p w:rsidR="00CF225D" w:rsidRPr="008157A3" w:rsidRDefault="00CF225D" w:rsidP="00CF225D">
      <w:pPr>
        <w:tabs>
          <w:tab w:val="left" w:pos="284"/>
        </w:tabs>
        <w:spacing w:before="0" w:beforeAutospacing="0" w:after="0" w:afterAutospacing="0"/>
        <w:jc w:val="both"/>
        <w:rPr>
          <w:rFonts w:ascii="Arial" w:hAnsi="Arial" w:cs="Arial"/>
          <w:sz w:val="28"/>
          <w:szCs w:val="28"/>
        </w:rPr>
      </w:pPr>
    </w:p>
    <w:p w:rsidR="00CF225D" w:rsidRPr="008157A3" w:rsidRDefault="00CF225D" w:rsidP="00CF225D">
      <w:pPr>
        <w:tabs>
          <w:tab w:val="left" w:pos="284"/>
        </w:tabs>
        <w:spacing w:before="0" w:beforeAutospacing="0" w:after="0" w:afterAutospacing="0"/>
        <w:jc w:val="center"/>
        <w:rPr>
          <w:rFonts w:ascii="Arial" w:hAnsi="Arial" w:cs="Arial"/>
          <w:b/>
          <w:sz w:val="28"/>
          <w:szCs w:val="28"/>
        </w:rPr>
      </w:pPr>
      <w:r w:rsidRPr="008157A3">
        <w:rPr>
          <w:rFonts w:ascii="Arial" w:hAnsi="Arial" w:cs="Arial"/>
          <w:b/>
          <w:sz w:val="28"/>
          <w:szCs w:val="28"/>
        </w:rPr>
        <w:t xml:space="preserve">Мероприятие </w:t>
      </w:r>
      <w:r w:rsidR="00744083" w:rsidRPr="008157A3">
        <w:rPr>
          <w:rFonts w:ascii="Arial" w:hAnsi="Arial" w:cs="Arial"/>
          <w:b/>
          <w:sz w:val="28"/>
          <w:szCs w:val="28"/>
        </w:rPr>
        <w:t>6</w:t>
      </w:r>
      <w:r w:rsidRPr="008157A3">
        <w:rPr>
          <w:rFonts w:ascii="Arial" w:hAnsi="Arial" w:cs="Arial"/>
          <w:b/>
          <w:sz w:val="28"/>
          <w:szCs w:val="28"/>
        </w:rPr>
        <w:t>. Повышение престижа предпринимательской деятельности</w:t>
      </w:r>
    </w:p>
    <w:p w:rsidR="00CF225D" w:rsidRPr="008157A3" w:rsidRDefault="00CF225D" w:rsidP="00CF225D">
      <w:pPr>
        <w:tabs>
          <w:tab w:val="left" w:pos="284"/>
        </w:tabs>
        <w:spacing w:before="0" w:beforeAutospacing="0" w:after="0" w:afterAutospacing="0"/>
        <w:jc w:val="both"/>
        <w:rPr>
          <w:rFonts w:ascii="Arial" w:hAnsi="Arial" w:cs="Arial"/>
          <w:sz w:val="28"/>
          <w:szCs w:val="28"/>
        </w:rPr>
      </w:pP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Цель: популяризация предпринимательской деятельности, создание положительного имиджа предпринимательства, укрепление предпринимательского сообщества, бизнес - контактов, обмен опытом, обсуждение актуальных проблем предпринимательства, стимулирование предпринимательской активности.</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Для достижения поставленных целей по данному мероприятию предполагается осуществление следующего комплекса мероприятий:</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а) содействие участию субъектов малого и среднего предпринимательства городского округа в городских, республиканских и всероссийских конкурсах, соревнованиях, выставках и других мероприятиях.</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б) участие в Республиканском конкурсе «Предприниматель года».</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 xml:space="preserve">в) организация и проведение мероприятий «Дни предпринимательства» </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в городском округе город Кумертау Республики Башкортостан.</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lastRenderedPageBreak/>
        <w:t>г) участие в Республиканских этапах Всероссийского конкурса «Женщина – директор года», «Успех», «Премия Развитие» и т.д.</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д) участие молодых предпринимателей в межрегиональных, всероссийских и международных инвестиционных и иных аналогичных  мероприятиях (конгресс "Ты - предприниматель", конкурс "Молодой предприниматель России").</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Сроки реализации: в течение 2019-2024 г.г.</w:t>
      </w:r>
    </w:p>
    <w:p w:rsidR="00CF225D" w:rsidRPr="008157A3" w:rsidRDefault="00CF225D" w:rsidP="00CF225D">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Исполнители: ОП и ПР, МАУ АРТ</w:t>
      </w:r>
      <w:r w:rsidR="00B261EA">
        <w:rPr>
          <w:rFonts w:ascii="Arial" w:hAnsi="Arial" w:cs="Arial"/>
          <w:sz w:val="28"/>
          <w:szCs w:val="28"/>
        </w:rPr>
        <w:t xml:space="preserve"> </w:t>
      </w:r>
      <w:r w:rsidRPr="008157A3">
        <w:rPr>
          <w:rFonts w:ascii="Arial" w:hAnsi="Arial" w:cs="Arial"/>
          <w:sz w:val="28"/>
          <w:szCs w:val="28"/>
        </w:rPr>
        <w:t>(по согласованию), Союз предпринимателей г. Кумертау (по согласованию), Кумертауский филиал ГОУ ВПО «ОГУ» (по мероприятию предусмотренным подпунктом «д» настоящего пункта).</w:t>
      </w:r>
    </w:p>
    <w:p w:rsidR="00CF225D" w:rsidRDefault="00CF225D" w:rsidP="00DF5636">
      <w:pPr>
        <w:tabs>
          <w:tab w:val="left" w:pos="284"/>
        </w:tabs>
        <w:spacing w:before="0" w:beforeAutospacing="0" w:after="0" w:afterAutospacing="0"/>
        <w:ind w:firstLine="709"/>
        <w:jc w:val="both"/>
        <w:rPr>
          <w:rFonts w:ascii="Arial" w:hAnsi="Arial" w:cs="Arial"/>
          <w:sz w:val="28"/>
          <w:szCs w:val="28"/>
        </w:rPr>
      </w:pPr>
      <w:r w:rsidRPr="008157A3">
        <w:rPr>
          <w:rFonts w:ascii="Arial" w:hAnsi="Arial" w:cs="Arial"/>
          <w:sz w:val="28"/>
          <w:szCs w:val="28"/>
        </w:rPr>
        <w:t>Результативность мероприятия: стимулирование предпринимательской активности.</w:t>
      </w:r>
      <w:bookmarkEnd w:id="2"/>
    </w:p>
    <w:p w:rsidR="00B261EA" w:rsidRPr="008157A3" w:rsidRDefault="00B261EA" w:rsidP="00DF5636">
      <w:pPr>
        <w:tabs>
          <w:tab w:val="left" w:pos="284"/>
        </w:tabs>
        <w:spacing w:before="0" w:beforeAutospacing="0" w:after="0" w:afterAutospacing="0"/>
        <w:ind w:firstLine="709"/>
        <w:jc w:val="both"/>
        <w:rPr>
          <w:rFonts w:ascii="Arial" w:hAnsi="Arial" w:cs="Arial"/>
          <w:sz w:val="28"/>
          <w:szCs w:val="28"/>
        </w:rPr>
      </w:pPr>
    </w:p>
    <w:p w:rsidR="00002E57" w:rsidRPr="008157A3" w:rsidRDefault="00444A71" w:rsidP="0086151A">
      <w:pPr>
        <w:spacing w:before="0" w:beforeAutospacing="0" w:after="0" w:afterAutospacing="0" w:line="276" w:lineRule="auto"/>
        <w:ind w:right="-1" w:firstLine="709"/>
        <w:jc w:val="center"/>
        <w:outlineLvl w:val="0"/>
        <w:rPr>
          <w:rFonts w:ascii="Arial" w:hAnsi="Arial" w:cs="Arial"/>
          <w:b/>
          <w:sz w:val="28"/>
          <w:szCs w:val="28"/>
        </w:rPr>
      </w:pPr>
      <w:bookmarkStart w:id="6" w:name="_Toc328041735"/>
      <w:bookmarkStart w:id="7" w:name="_Toc372653472"/>
      <w:bookmarkStart w:id="8" w:name="_Toc374798116"/>
      <w:bookmarkStart w:id="9" w:name="_Toc328041734"/>
      <w:bookmarkEnd w:id="3"/>
      <w:bookmarkEnd w:id="4"/>
      <w:bookmarkEnd w:id="5"/>
      <w:r w:rsidRPr="008157A3">
        <w:rPr>
          <w:rFonts w:ascii="Arial" w:hAnsi="Arial" w:cs="Arial"/>
          <w:b/>
          <w:sz w:val="28"/>
          <w:szCs w:val="28"/>
        </w:rPr>
        <w:t>6</w:t>
      </w:r>
      <w:r w:rsidR="00002E57" w:rsidRPr="008157A3">
        <w:rPr>
          <w:rFonts w:ascii="Arial" w:hAnsi="Arial" w:cs="Arial"/>
          <w:b/>
          <w:sz w:val="28"/>
          <w:szCs w:val="28"/>
        </w:rPr>
        <w:t>. Основные направления Программы</w:t>
      </w:r>
      <w:bookmarkEnd w:id="6"/>
      <w:bookmarkEnd w:id="7"/>
      <w:bookmarkEnd w:id="8"/>
    </w:p>
    <w:p w:rsidR="00885E91" w:rsidRPr="008157A3" w:rsidRDefault="00AD5DBD" w:rsidP="0086151A">
      <w:pPr>
        <w:pStyle w:val="af0"/>
        <w:spacing w:before="0" w:beforeAutospacing="0" w:after="0" w:afterAutospacing="0" w:line="276" w:lineRule="auto"/>
        <w:ind w:right="-1" w:firstLine="709"/>
        <w:jc w:val="center"/>
        <w:rPr>
          <w:b/>
          <w:color w:val="auto"/>
          <w:sz w:val="28"/>
          <w:szCs w:val="28"/>
        </w:rPr>
      </w:pPr>
      <w:r w:rsidRPr="008157A3">
        <w:rPr>
          <w:b/>
          <w:color w:val="auto"/>
          <w:sz w:val="28"/>
          <w:szCs w:val="28"/>
        </w:rPr>
        <w:t>6.1.</w:t>
      </w:r>
      <w:r w:rsidR="00D718F3" w:rsidRPr="008157A3">
        <w:rPr>
          <w:b/>
          <w:color w:val="auto"/>
          <w:sz w:val="28"/>
          <w:szCs w:val="28"/>
        </w:rPr>
        <w:t>Финансовая поддержка</w:t>
      </w:r>
    </w:p>
    <w:p w:rsidR="00D718F3" w:rsidRPr="008157A3" w:rsidRDefault="00D718F3" w:rsidP="0086151A">
      <w:pPr>
        <w:pStyle w:val="af0"/>
        <w:spacing w:before="0" w:beforeAutospacing="0" w:after="0" w:afterAutospacing="0" w:line="276" w:lineRule="auto"/>
        <w:ind w:right="-1" w:firstLine="709"/>
        <w:rPr>
          <w:b/>
          <w:color w:val="auto"/>
          <w:sz w:val="28"/>
          <w:szCs w:val="28"/>
        </w:rPr>
      </w:pPr>
    </w:p>
    <w:p w:rsidR="00845B90" w:rsidRPr="008157A3" w:rsidRDefault="00FB60E4" w:rsidP="0086151A">
      <w:pPr>
        <w:widowControl w:val="0"/>
        <w:autoSpaceDE w:val="0"/>
        <w:autoSpaceDN w:val="0"/>
        <w:adjustRightInd w:val="0"/>
        <w:spacing w:before="0" w:beforeAutospacing="0" w:after="0" w:afterAutospacing="0" w:line="276" w:lineRule="auto"/>
        <w:ind w:right="-1" w:firstLine="709"/>
        <w:jc w:val="both"/>
        <w:rPr>
          <w:rFonts w:ascii="Arial" w:eastAsia="Calibri" w:hAnsi="Arial" w:cs="Arial"/>
          <w:sz w:val="28"/>
          <w:szCs w:val="28"/>
          <w:lang w:eastAsia="en-US"/>
        </w:rPr>
      </w:pPr>
      <w:r w:rsidRPr="008157A3">
        <w:rPr>
          <w:rFonts w:ascii="Arial" w:hAnsi="Arial" w:cs="Arial"/>
          <w:sz w:val="28"/>
          <w:szCs w:val="28"/>
        </w:rPr>
        <w:t>Финансовая поддержка субъектов малого и среднего предпринимательства осуществляется Администрацией в соответствии с</w:t>
      </w:r>
      <w:r w:rsidR="00B261EA">
        <w:rPr>
          <w:rFonts w:ascii="Arial" w:hAnsi="Arial" w:cs="Arial"/>
          <w:sz w:val="28"/>
          <w:szCs w:val="28"/>
        </w:rPr>
        <w:t xml:space="preserve"> </w:t>
      </w:r>
      <w:r w:rsidR="002A484C" w:rsidRPr="008157A3">
        <w:rPr>
          <w:rFonts w:ascii="Arial" w:hAnsi="Arial" w:cs="Arial"/>
          <w:sz w:val="28"/>
          <w:szCs w:val="28"/>
        </w:rPr>
        <w:t>разделами</w:t>
      </w:r>
      <w:r w:rsidR="004C2194" w:rsidRPr="008157A3">
        <w:rPr>
          <w:rFonts w:ascii="Arial" w:hAnsi="Arial" w:cs="Arial"/>
          <w:sz w:val="28"/>
          <w:szCs w:val="28"/>
        </w:rPr>
        <w:t xml:space="preserve"> 7</w:t>
      </w:r>
      <w:r w:rsidR="002A484C" w:rsidRPr="008157A3">
        <w:rPr>
          <w:rFonts w:ascii="Arial" w:hAnsi="Arial" w:cs="Arial"/>
          <w:sz w:val="28"/>
          <w:szCs w:val="28"/>
        </w:rPr>
        <w:t xml:space="preserve">, 8настоящей </w:t>
      </w:r>
      <w:r w:rsidR="004C2194" w:rsidRPr="008157A3">
        <w:rPr>
          <w:rFonts w:ascii="Arial" w:hAnsi="Arial" w:cs="Arial"/>
          <w:sz w:val="28"/>
          <w:szCs w:val="28"/>
        </w:rPr>
        <w:t>Программы</w:t>
      </w:r>
      <w:r w:rsidR="00845B90" w:rsidRPr="008157A3">
        <w:rPr>
          <w:rFonts w:ascii="Arial" w:eastAsia="Calibri" w:hAnsi="Arial" w:cs="Arial"/>
          <w:sz w:val="28"/>
          <w:szCs w:val="28"/>
          <w:lang w:eastAsia="en-US"/>
        </w:rPr>
        <w:t>, нормативными правовыми актами Российской Федерации, Республики Башкортостан, определяющими условия и порядок предоставления финансовой поддержки по отдельным ее</w:t>
      </w:r>
      <w:r w:rsidR="00F77C97">
        <w:rPr>
          <w:rFonts w:ascii="Arial" w:eastAsia="Calibri" w:hAnsi="Arial" w:cs="Arial"/>
          <w:sz w:val="28"/>
          <w:szCs w:val="28"/>
          <w:lang w:eastAsia="en-US"/>
        </w:rPr>
        <w:t xml:space="preserve"> видам, а также в соответствии </w:t>
      </w:r>
      <w:r w:rsidR="00845B90" w:rsidRPr="008157A3">
        <w:rPr>
          <w:rFonts w:ascii="Arial" w:eastAsia="Calibri" w:hAnsi="Arial" w:cs="Arial"/>
          <w:sz w:val="28"/>
          <w:szCs w:val="28"/>
          <w:lang w:eastAsia="en-US"/>
        </w:rPr>
        <w:t xml:space="preserve">с договором о </w:t>
      </w:r>
      <w:r w:rsidR="003179A4" w:rsidRPr="008157A3">
        <w:rPr>
          <w:rFonts w:ascii="Arial" w:eastAsia="Calibri" w:hAnsi="Arial" w:cs="Arial"/>
          <w:sz w:val="28"/>
          <w:szCs w:val="28"/>
          <w:lang w:eastAsia="en-US"/>
        </w:rPr>
        <w:t xml:space="preserve">предоставлении </w:t>
      </w:r>
      <w:r w:rsidR="00845B90" w:rsidRPr="008157A3">
        <w:rPr>
          <w:rFonts w:ascii="Arial" w:eastAsia="Calibri" w:hAnsi="Arial" w:cs="Arial"/>
          <w:sz w:val="28"/>
          <w:szCs w:val="28"/>
          <w:lang w:eastAsia="en-US"/>
        </w:rPr>
        <w:t>субсидии, заключенным между Администрацией г.о.г.Кумертау</w:t>
      </w:r>
      <w:r w:rsidR="00B261EA">
        <w:rPr>
          <w:rFonts w:ascii="Arial" w:eastAsia="Calibri" w:hAnsi="Arial" w:cs="Arial"/>
          <w:sz w:val="28"/>
          <w:szCs w:val="28"/>
          <w:lang w:eastAsia="en-US"/>
        </w:rPr>
        <w:t xml:space="preserve"> </w:t>
      </w:r>
      <w:r w:rsidR="00D762CC" w:rsidRPr="008157A3">
        <w:rPr>
          <w:rFonts w:ascii="Arial" w:eastAsia="Calibri" w:hAnsi="Arial" w:cs="Arial"/>
          <w:sz w:val="28"/>
          <w:szCs w:val="28"/>
          <w:lang w:eastAsia="en-US"/>
        </w:rPr>
        <w:t>РБ</w:t>
      </w:r>
      <w:r w:rsidR="00B261EA">
        <w:rPr>
          <w:rFonts w:ascii="Arial" w:eastAsia="Calibri" w:hAnsi="Arial" w:cs="Arial"/>
          <w:sz w:val="28"/>
          <w:szCs w:val="28"/>
          <w:lang w:eastAsia="en-US"/>
        </w:rPr>
        <w:t xml:space="preserve"> </w:t>
      </w:r>
      <w:r w:rsidR="00845B90" w:rsidRPr="008157A3">
        <w:rPr>
          <w:rFonts w:ascii="Arial" w:eastAsia="Calibri" w:hAnsi="Arial" w:cs="Arial"/>
          <w:sz w:val="28"/>
          <w:szCs w:val="28"/>
          <w:lang w:eastAsia="en-US"/>
        </w:rPr>
        <w:t>и субъектом малого и среднего предпринимательства</w:t>
      </w:r>
      <w:r w:rsidR="00D50CF0" w:rsidRPr="008157A3">
        <w:rPr>
          <w:rFonts w:ascii="Arial" w:eastAsia="Calibri" w:hAnsi="Arial" w:cs="Arial"/>
          <w:sz w:val="28"/>
          <w:szCs w:val="28"/>
          <w:lang w:eastAsia="en-US"/>
        </w:rPr>
        <w:t xml:space="preserve"> или организацией инфраструктуры</w:t>
      </w:r>
      <w:r w:rsidR="00845B90" w:rsidRPr="008157A3">
        <w:rPr>
          <w:rFonts w:ascii="Arial" w:eastAsia="Calibri" w:hAnsi="Arial" w:cs="Arial"/>
          <w:sz w:val="28"/>
          <w:szCs w:val="28"/>
          <w:lang w:eastAsia="en-US"/>
        </w:rPr>
        <w:t>.</w:t>
      </w:r>
    </w:p>
    <w:p w:rsidR="00B41EDE" w:rsidRPr="008157A3" w:rsidRDefault="00B41EDE" w:rsidP="0086151A">
      <w:pPr>
        <w:pStyle w:val="af0"/>
        <w:spacing w:before="0" w:beforeAutospacing="0" w:after="0" w:afterAutospacing="0" w:line="276" w:lineRule="auto"/>
        <w:ind w:right="-1" w:firstLine="709"/>
        <w:jc w:val="both"/>
        <w:rPr>
          <w:color w:val="auto"/>
          <w:sz w:val="28"/>
          <w:szCs w:val="28"/>
        </w:rPr>
      </w:pPr>
    </w:p>
    <w:p w:rsidR="00885E91" w:rsidRPr="008157A3" w:rsidRDefault="002A484C" w:rsidP="0086151A">
      <w:pPr>
        <w:tabs>
          <w:tab w:val="left" w:pos="3330"/>
        </w:tabs>
        <w:autoSpaceDE w:val="0"/>
        <w:autoSpaceDN w:val="0"/>
        <w:adjustRightInd w:val="0"/>
        <w:spacing w:before="0" w:beforeAutospacing="0" w:after="0" w:afterAutospacing="0" w:line="276" w:lineRule="auto"/>
        <w:ind w:right="-1" w:firstLine="709"/>
        <w:jc w:val="both"/>
        <w:rPr>
          <w:rFonts w:ascii="Arial" w:hAnsi="Arial" w:cs="Arial"/>
          <w:b/>
          <w:sz w:val="28"/>
          <w:szCs w:val="28"/>
        </w:rPr>
      </w:pPr>
      <w:r w:rsidRPr="008157A3">
        <w:rPr>
          <w:rFonts w:ascii="Arial" w:hAnsi="Arial" w:cs="Arial"/>
          <w:sz w:val="28"/>
          <w:szCs w:val="28"/>
        </w:rPr>
        <w:tab/>
      </w:r>
      <w:r w:rsidR="00AD5DBD" w:rsidRPr="008157A3">
        <w:rPr>
          <w:rFonts w:ascii="Arial" w:hAnsi="Arial" w:cs="Arial"/>
          <w:b/>
          <w:sz w:val="28"/>
          <w:szCs w:val="28"/>
        </w:rPr>
        <w:t>6.2.</w:t>
      </w:r>
      <w:r w:rsidR="008C0446" w:rsidRPr="008157A3">
        <w:rPr>
          <w:rFonts w:ascii="Arial" w:hAnsi="Arial" w:cs="Arial"/>
          <w:b/>
          <w:sz w:val="28"/>
          <w:szCs w:val="28"/>
        </w:rPr>
        <w:t>Имущественная поддержка</w:t>
      </w:r>
    </w:p>
    <w:p w:rsidR="00AD5DBD" w:rsidRPr="008157A3" w:rsidRDefault="00AD5DBD" w:rsidP="0086151A">
      <w:pPr>
        <w:spacing w:before="0" w:beforeAutospacing="0" w:after="0" w:afterAutospacing="0" w:line="276" w:lineRule="auto"/>
        <w:ind w:right="-1" w:firstLine="709"/>
        <w:rPr>
          <w:rFonts w:ascii="Arial" w:hAnsi="Arial" w:cs="Arial"/>
          <w:b/>
          <w:sz w:val="28"/>
          <w:szCs w:val="28"/>
        </w:rPr>
      </w:pPr>
    </w:p>
    <w:p w:rsidR="00A84492" w:rsidRPr="008157A3" w:rsidRDefault="00002E57" w:rsidP="0086151A">
      <w:pPr>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Имущественная поддержка субъектов малого и среднего предпринимательства </w:t>
      </w:r>
      <w:r w:rsidR="00A84492" w:rsidRPr="008157A3">
        <w:rPr>
          <w:rFonts w:ascii="Arial" w:hAnsi="Arial" w:cs="Arial"/>
          <w:sz w:val="28"/>
          <w:szCs w:val="28"/>
        </w:rPr>
        <w:t>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 безвозмездной основе или на льготных условиях. Указанное имущество должно использоваться по целевому назначению.</w:t>
      </w:r>
    </w:p>
    <w:p w:rsidR="00002E57" w:rsidRPr="008157A3" w:rsidRDefault="00002E57" w:rsidP="0086151A">
      <w:pPr>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Основными задачами имущественной поддержки являются:</w:t>
      </w:r>
    </w:p>
    <w:p w:rsidR="00002E57" w:rsidRPr="008157A3" w:rsidRDefault="00002E57" w:rsidP="0086151A">
      <w:pPr>
        <w:numPr>
          <w:ilvl w:val="0"/>
          <w:numId w:val="1"/>
        </w:numPr>
        <w:tabs>
          <w:tab w:val="clear" w:pos="2138"/>
          <w:tab w:val="num" w:pos="720"/>
          <w:tab w:val="left" w:pos="900"/>
        </w:tabs>
        <w:spacing w:before="0" w:beforeAutospacing="0" w:after="0" w:afterAutospacing="0" w:line="276" w:lineRule="auto"/>
        <w:ind w:left="0" w:right="-1" w:firstLine="709"/>
        <w:jc w:val="both"/>
        <w:rPr>
          <w:rFonts w:ascii="Arial" w:hAnsi="Arial" w:cs="Arial"/>
          <w:sz w:val="28"/>
          <w:szCs w:val="28"/>
        </w:rPr>
      </w:pPr>
      <w:r w:rsidRPr="008157A3">
        <w:rPr>
          <w:rFonts w:ascii="Arial" w:hAnsi="Arial" w:cs="Arial"/>
          <w:sz w:val="28"/>
          <w:szCs w:val="28"/>
        </w:rPr>
        <w:t xml:space="preserve">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 </w:t>
      </w:r>
    </w:p>
    <w:p w:rsidR="00002E57" w:rsidRPr="008157A3" w:rsidRDefault="00002E57" w:rsidP="0086151A">
      <w:pPr>
        <w:numPr>
          <w:ilvl w:val="0"/>
          <w:numId w:val="1"/>
        </w:numPr>
        <w:tabs>
          <w:tab w:val="clear" w:pos="2138"/>
          <w:tab w:val="num" w:pos="720"/>
          <w:tab w:val="left" w:pos="900"/>
        </w:tabs>
        <w:spacing w:before="0" w:beforeAutospacing="0" w:after="0" w:afterAutospacing="0" w:line="276" w:lineRule="auto"/>
        <w:ind w:left="0" w:right="-1" w:firstLine="709"/>
        <w:jc w:val="both"/>
        <w:rPr>
          <w:rFonts w:ascii="Arial" w:hAnsi="Arial" w:cs="Arial"/>
          <w:sz w:val="28"/>
          <w:szCs w:val="28"/>
        </w:rPr>
      </w:pPr>
      <w:r w:rsidRPr="008157A3">
        <w:rPr>
          <w:rFonts w:ascii="Arial" w:hAnsi="Arial" w:cs="Arial"/>
          <w:sz w:val="28"/>
          <w:szCs w:val="28"/>
        </w:rPr>
        <w:t xml:space="preserve">осуществление органами местного самоуправления передачи во владение и (или) в пользование государственного и муниципального </w:t>
      </w:r>
      <w:r w:rsidRPr="008157A3">
        <w:rPr>
          <w:rFonts w:ascii="Arial" w:hAnsi="Arial" w:cs="Arial"/>
          <w:sz w:val="28"/>
          <w:szCs w:val="28"/>
        </w:rPr>
        <w:lastRenderedPageBreak/>
        <w:t xml:space="preserve">имущества, в том числе земельных участков, зданий, строений, сооружений, нежилых </w:t>
      </w:r>
      <w:r w:rsidR="00910A57" w:rsidRPr="008157A3">
        <w:rPr>
          <w:rFonts w:ascii="Arial" w:hAnsi="Arial" w:cs="Arial"/>
          <w:sz w:val="28"/>
          <w:szCs w:val="28"/>
        </w:rPr>
        <w:t xml:space="preserve">помещений на возмездной основе </w:t>
      </w:r>
      <w:r w:rsidRPr="008157A3">
        <w:rPr>
          <w:rFonts w:ascii="Arial" w:hAnsi="Arial" w:cs="Arial"/>
          <w:sz w:val="28"/>
          <w:szCs w:val="28"/>
        </w:rPr>
        <w:t xml:space="preserve">или на льготных условиях; </w:t>
      </w:r>
    </w:p>
    <w:p w:rsidR="00002E57" w:rsidRPr="008157A3" w:rsidRDefault="00002E57" w:rsidP="0086151A">
      <w:pPr>
        <w:numPr>
          <w:ilvl w:val="0"/>
          <w:numId w:val="1"/>
        </w:numPr>
        <w:tabs>
          <w:tab w:val="clear" w:pos="2138"/>
          <w:tab w:val="num" w:pos="720"/>
          <w:tab w:val="left" w:pos="900"/>
        </w:tabs>
        <w:spacing w:before="0" w:beforeAutospacing="0" w:after="0" w:afterAutospacing="0" w:line="276" w:lineRule="auto"/>
        <w:ind w:left="0" w:right="-1" w:firstLine="709"/>
        <w:jc w:val="both"/>
        <w:rPr>
          <w:rFonts w:ascii="Arial" w:hAnsi="Arial" w:cs="Arial"/>
          <w:sz w:val="28"/>
          <w:szCs w:val="28"/>
        </w:rPr>
      </w:pPr>
      <w:r w:rsidRPr="008157A3">
        <w:rPr>
          <w:rFonts w:ascii="Arial" w:hAnsi="Arial" w:cs="Arial"/>
          <w:sz w:val="28"/>
          <w:szCs w:val="28"/>
        </w:rPr>
        <w:t xml:space="preserve">реализация преимущественного права субъектов малого и среднего предпринимательства по выкупу недвижимого имущества, находящегося </w:t>
      </w:r>
      <w:r w:rsidR="006D0113" w:rsidRPr="008157A3">
        <w:rPr>
          <w:rFonts w:ascii="Arial" w:hAnsi="Arial" w:cs="Arial"/>
          <w:sz w:val="28"/>
          <w:szCs w:val="28"/>
        </w:rPr>
        <w:br/>
      </w:r>
      <w:r w:rsidRPr="008157A3">
        <w:rPr>
          <w:rFonts w:ascii="Arial" w:hAnsi="Arial" w:cs="Arial"/>
          <w:sz w:val="28"/>
          <w:szCs w:val="28"/>
        </w:rPr>
        <w:t xml:space="preserve">в государственной или муниципальной собственности в соответствии </w:t>
      </w:r>
      <w:r w:rsidR="006D0113" w:rsidRPr="008157A3">
        <w:rPr>
          <w:rFonts w:ascii="Arial" w:hAnsi="Arial" w:cs="Arial"/>
          <w:sz w:val="28"/>
          <w:szCs w:val="28"/>
        </w:rPr>
        <w:br/>
      </w:r>
      <w:r w:rsidRPr="008157A3">
        <w:rPr>
          <w:rFonts w:ascii="Arial" w:hAnsi="Arial" w:cs="Arial"/>
          <w:sz w:val="28"/>
          <w:szCs w:val="28"/>
        </w:rPr>
        <w:t xml:space="preserve">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Республики Башкортостан </w:t>
      </w:r>
      <w:r w:rsidR="003E7075" w:rsidRPr="008157A3">
        <w:rPr>
          <w:rFonts w:ascii="Arial" w:hAnsi="Arial" w:cs="Arial"/>
          <w:sz w:val="28"/>
          <w:szCs w:val="28"/>
        </w:rPr>
        <w:t xml:space="preserve">от 14 марта 2014 </w:t>
      </w:r>
      <w:r w:rsidR="00E67FF5" w:rsidRPr="008157A3">
        <w:rPr>
          <w:rFonts w:ascii="Arial" w:hAnsi="Arial" w:cs="Arial"/>
          <w:sz w:val="28"/>
          <w:szCs w:val="28"/>
        </w:rPr>
        <w:t xml:space="preserve">года </w:t>
      </w:r>
      <w:r w:rsidR="003E7075" w:rsidRPr="008157A3">
        <w:rPr>
          <w:rFonts w:ascii="Arial" w:hAnsi="Arial" w:cs="Arial"/>
          <w:sz w:val="28"/>
          <w:szCs w:val="28"/>
        </w:rPr>
        <w:t xml:space="preserve">№65-з </w:t>
      </w:r>
      <w:r w:rsidRPr="008157A3">
        <w:rPr>
          <w:rFonts w:ascii="Arial" w:hAnsi="Arial" w:cs="Arial"/>
          <w:sz w:val="28"/>
          <w:szCs w:val="28"/>
        </w:rPr>
        <w:t>«О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002E57" w:rsidRPr="008157A3" w:rsidRDefault="00002E57" w:rsidP="006C4692">
      <w:pPr>
        <w:pStyle w:val="ConsNormal"/>
        <w:widowControl/>
        <w:numPr>
          <w:ilvl w:val="0"/>
          <w:numId w:val="1"/>
        </w:numPr>
        <w:tabs>
          <w:tab w:val="clear" w:pos="2138"/>
          <w:tab w:val="num" w:pos="720"/>
          <w:tab w:val="left" w:pos="900"/>
        </w:tabs>
        <w:spacing w:line="276" w:lineRule="auto"/>
        <w:ind w:left="0" w:firstLine="709"/>
        <w:jc w:val="both"/>
        <w:rPr>
          <w:rFonts w:cs="Arial"/>
          <w:sz w:val="28"/>
          <w:szCs w:val="28"/>
        </w:rPr>
      </w:pPr>
      <w:r w:rsidRPr="008157A3">
        <w:rPr>
          <w:rFonts w:cs="Arial"/>
          <w:sz w:val="28"/>
          <w:szCs w:val="28"/>
        </w:rPr>
        <w:t>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6C4692" w:rsidRPr="008157A3" w:rsidRDefault="006C4692" w:rsidP="006C4692">
      <w:pPr>
        <w:spacing w:before="0" w:beforeAutospacing="0" w:after="0" w:afterAutospacing="0" w:line="276" w:lineRule="auto"/>
        <w:ind w:firstLine="709"/>
        <w:jc w:val="both"/>
        <w:rPr>
          <w:rFonts w:ascii="Arial" w:hAnsi="Arial" w:cs="Arial"/>
          <w:sz w:val="28"/>
          <w:szCs w:val="28"/>
        </w:rPr>
      </w:pPr>
      <w:r w:rsidRPr="008157A3">
        <w:rPr>
          <w:rFonts w:ascii="Arial" w:hAnsi="Arial" w:cs="Arial"/>
          <w:bCs/>
          <w:sz w:val="28"/>
          <w:szCs w:val="28"/>
        </w:rPr>
        <w:t xml:space="preserve">Информация о наличии свободных помещений муниципальной и государственной формы собственности </w:t>
      </w:r>
      <w:r w:rsidRPr="008157A3">
        <w:rPr>
          <w:rFonts w:ascii="Arial" w:hAnsi="Arial" w:cs="Arial"/>
          <w:sz w:val="28"/>
          <w:szCs w:val="28"/>
        </w:rPr>
        <w:t>размещена на официальном сайте Администрации (</w:t>
      </w:r>
      <w:r w:rsidRPr="008157A3">
        <w:rPr>
          <w:rStyle w:val="a6"/>
          <w:rFonts w:ascii="Arial" w:hAnsi="Arial" w:cs="Arial"/>
          <w:sz w:val="28"/>
          <w:szCs w:val="28"/>
        </w:rPr>
        <w:t>http://old.admkumertau.ru/ru/component/content/article/2-без-категории/7996-имущественная-поддержка.html</w:t>
      </w:r>
      <w:r w:rsidRPr="008157A3">
        <w:rPr>
          <w:rFonts w:ascii="Arial" w:hAnsi="Arial" w:cs="Arial"/>
          <w:sz w:val="28"/>
          <w:szCs w:val="28"/>
        </w:rPr>
        <w:t xml:space="preserve">). </w:t>
      </w:r>
    </w:p>
    <w:p w:rsidR="006C4692" w:rsidRPr="008157A3" w:rsidRDefault="006C4692" w:rsidP="006C4692">
      <w:pPr>
        <w:pStyle w:val="ConsNormal"/>
        <w:widowControl/>
        <w:spacing w:line="276" w:lineRule="auto"/>
        <w:ind w:firstLine="709"/>
        <w:jc w:val="both"/>
        <w:rPr>
          <w:rFonts w:cs="Arial"/>
          <w:sz w:val="28"/>
          <w:szCs w:val="28"/>
          <w:u w:val="single"/>
        </w:rPr>
      </w:pPr>
      <w:r w:rsidRPr="008157A3">
        <w:rPr>
          <w:rFonts w:cs="Arial"/>
          <w:bCs/>
          <w:sz w:val="28"/>
          <w:szCs w:val="28"/>
        </w:rPr>
        <w:t xml:space="preserve">Информация об условиях приватизации объектов </w:t>
      </w:r>
      <w:r w:rsidRPr="008157A3">
        <w:rPr>
          <w:rFonts w:cs="Arial"/>
          <w:sz w:val="28"/>
          <w:szCs w:val="28"/>
        </w:rPr>
        <w:t>размещается в сети Интернет на официальном сайте Администрации (</w:t>
      </w:r>
      <w:hyperlink r:id="rId12" w:history="1">
        <w:r w:rsidRPr="008157A3">
          <w:rPr>
            <w:rStyle w:val="a6"/>
            <w:rFonts w:cs="Arial"/>
            <w:sz w:val="28"/>
            <w:szCs w:val="28"/>
          </w:rPr>
          <w:t>http://old.admkumertau.ru/ru/component/content/article/2-без-категории/7996 имущественная-поддержка.html</w:t>
        </w:r>
      </w:hyperlink>
      <w:r w:rsidRPr="008157A3">
        <w:rPr>
          <w:rFonts w:cs="Arial"/>
          <w:sz w:val="28"/>
          <w:szCs w:val="28"/>
          <w:u w:val="single"/>
        </w:rPr>
        <w:t>).</w:t>
      </w:r>
    </w:p>
    <w:p w:rsidR="00F40C10" w:rsidRPr="008157A3" w:rsidRDefault="00E67FF5" w:rsidP="006C4692">
      <w:pPr>
        <w:pStyle w:val="ConsNormal"/>
        <w:widowControl/>
        <w:spacing w:line="276" w:lineRule="auto"/>
        <w:ind w:right="-1" w:firstLine="709"/>
        <w:jc w:val="both"/>
        <w:rPr>
          <w:rFonts w:cs="Arial"/>
          <w:sz w:val="28"/>
          <w:szCs w:val="28"/>
        </w:rPr>
      </w:pPr>
      <w:r w:rsidRPr="008157A3">
        <w:rPr>
          <w:rFonts w:cs="Arial"/>
          <w:sz w:val="28"/>
          <w:szCs w:val="28"/>
        </w:rPr>
        <w:t>Данный вид поддержки осуществляет КУС МЗИО РБ. И</w:t>
      </w:r>
      <w:r w:rsidR="00F40C10" w:rsidRPr="008157A3">
        <w:rPr>
          <w:rFonts w:cs="Arial"/>
          <w:sz w:val="28"/>
          <w:szCs w:val="28"/>
        </w:rPr>
        <w:t>нформацию можно получить лично или по телефон</w:t>
      </w:r>
      <w:r w:rsidR="00F43144" w:rsidRPr="008157A3">
        <w:rPr>
          <w:rFonts w:cs="Arial"/>
          <w:sz w:val="28"/>
          <w:szCs w:val="28"/>
        </w:rPr>
        <w:t>ам</w:t>
      </w:r>
      <w:r w:rsidR="00F40C10" w:rsidRPr="008157A3">
        <w:rPr>
          <w:rFonts w:cs="Arial"/>
          <w:sz w:val="28"/>
          <w:szCs w:val="28"/>
        </w:rPr>
        <w:t>: (34761) 4-41-21, 4-36-81</w:t>
      </w:r>
      <w:r w:rsidR="004E0D28" w:rsidRPr="008157A3">
        <w:rPr>
          <w:rFonts w:cs="Arial"/>
          <w:sz w:val="28"/>
          <w:szCs w:val="28"/>
        </w:rPr>
        <w:t>,обратившись</w:t>
      </w:r>
      <w:r w:rsidR="00F40C10" w:rsidRPr="008157A3">
        <w:rPr>
          <w:rFonts w:cs="Arial"/>
          <w:sz w:val="28"/>
          <w:szCs w:val="28"/>
        </w:rPr>
        <w:t>в Комитет по управлению собственностью Министерства земельных и имущественных отношений РБ по городу Кумертау, который расположен по адресу: г.Кумертау, ул.40 лет Победы,16 (2 этаж).</w:t>
      </w:r>
    </w:p>
    <w:p w:rsidR="00AD5DBD" w:rsidRPr="008157A3" w:rsidRDefault="00AD5DBD" w:rsidP="0086151A">
      <w:pPr>
        <w:autoSpaceDE w:val="0"/>
        <w:autoSpaceDN w:val="0"/>
        <w:adjustRightInd w:val="0"/>
        <w:spacing w:before="0" w:beforeAutospacing="0" w:after="0" w:afterAutospacing="0" w:line="276" w:lineRule="auto"/>
        <w:ind w:right="-1" w:firstLine="709"/>
        <w:jc w:val="both"/>
        <w:rPr>
          <w:rFonts w:ascii="Arial" w:hAnsi="Arial" w:cs="Arial"/>
          <w:sz w:val="28"/>
          <w:szCs w:val="28"/>
        </w:rPr>
      </w:pPr>
    </w:p>
    <w:p w:rsidR="00885E91" w:rsidRPr="008157A3" w:rsidRDefault="00AD5DBD" w:rsidP="0086151A">
      <w:pPr>
        <w:pStyle w:val="af0"/>
        <w:spacing w:before="0" w:beforeAutospacing="0" w:after="0" w:afterAutospacing="0" w:line="276" w:lineRule="auto"/>
        <w:ind w:right="-1" w:firstLine="709"/>
        <w:jc w:val="center"/>
        <w:rPr>
          <w:b/>
          <w:color w:val="auto"/>
          <w:sz w:val="28"/>
          <w:szCs w:val="28"/>
        </w:rPr>
      </w:pPr>
      <w:r w:rsidRPr="008157A3">
        <w:rPr>
          <w:b/>
          <w:color w:val="auto"/>
          <w:sz w:val="28"/>
          <w:szCs w:val="28"/>
        </w:rPr>
        <w:t>6.</w:t>
      </w:r>
      <w:r w:rsidR="006B6059" w:rsidRPr="008157A3">
        <w:rPr>
          <w:b/>
          <w:color w:val="auto"/>
          <w:sz w:val="28"/>
          <w:szCs w:val="28"/>
        </w:rPr>
        <w:t>3.Информационная поддержка</w:t>
      </w:r>
    </w:p>
    <w:p w:rsidR="00CF225D" w:rsidRPr="008157A3" w:rsidRDefault="00CF225D" w:rsidP="0086151A">
      <w:pPr>
        <w:pStyle w:val="af0"/>
        <w:spacing w:before="0" w:beforeAutospacing="0" w:after="0" w:afterAutospacing="0" w:line="276" w:lineRule="auto"/>
        <w:ind w:right="-1" w:firstLine="709"/>
        <w:jc w:val="center"/>
        <w:rPr>
          <w:b/>
          <w:color w:val="auto"/>
          <w:sz w:val="28"/>
          <w:szCs w:val="28"/>
        </w:rPr>
      </w:pPr>
    </w:p>
    <w:p w:rsidR="0034507C" w:rsidRPr="008157A3" w:rsidRDefault="0034507C"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Информационная поддержка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 </w:t>
      </w:r>
    </w:p>
    <w:p w:rsidR="00C16154" w:rsidRPr="008157A3" w:rsidRDefault="00C16154" w:rsidP="0086151A">
      <w:pPr>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lastRenderedPageBreak/>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C16154" w:rsidRPr="008157A3" w:rsidRDefault="00C16154" w:rsidP="0086151A">
      <w:pPr>
        <w:numPr>
          <w:ilvl w:val="0"/>
          <w:numId w:val="2"/>
        </w:numPr>
        <w:tabs>
          <w:tab w:val="clear" w:pos="2138"/>
          <w:tab w:val="num" w:pos="720"/>
          <w:tab w:val="left" w:pos="900"/>
        </w:tabs>
        <w:spacing w:before="0" w:beforeAutospacing="0" w:after="0" w:afterAutospacing="0" w:line="276" w:lineRule="auto"/>
        <w:ind w:left="0" w:right="-1" w:firstLine="709"/>
        <w:jc w:val="both"/>
        <w:rPr>
          <w:rFonts w:ascii="Arial" w:hAnsi="Arial" w:cs="Arial"/>
          <w:sz w:val="28"/>
          <w:szCs w:val="28"/>
        </w:rPr>
      </w:pPr>
      <w:r w:rsidRPr="008157A3">
        <w:rPr>
          <w:rFonts w:ascii="Arial" w:hAnsi="Arial" w:cs="Arial"/>
          <w:sz w:val="28"/>
          <w:szCs w:val="28"/>
        </w:rPr>
        <w:t>создание системы мероприятий в сфере информационного обеспечения субъектов малого и среднего предпринимательства;</w:t>
      </w:r>
    </w:p>
    <w:p w:rsidR="00C16154" w:rsidRPr="008157A3" w:rsidRDefault="00C16154" w:rsidP="0086151A">
      <w:pPr>
        <w:numPr>
          <w:ilvl w:val="0"/>
          <w:numId w:val="2"/>
        </w:numPr>
        <w:tabs>
          <w:tab w:val="clear" w:pos="2138"/>
          <w:tab w:val="num" w:pos="720"/>
          <w:tab w:val="left" w:pos="900"/>
        </w:tabs>
        <w:spacing w:before="0" w:beforeAutospacing="0" w:after="0" w:afterAutospacing="0" w:line="276" w:lineRule="auto"/>
        <w:ind w:left="0" w:right="-1" w:firstLine="709"/>
        <w:jc w:val="both"/>
        <w:rPr>
          <w:rFonts w:ascii="Arial" w:hAnsi="Arial" w:cs="Arial"/>
          <w:sz w:val="28"/>
          <w:szCs w:val="28"/>
        </w:rPr>
      </w:pPr>
      <w:r w:rsidRPr="008157A3">
        <w:rPr>
          <w:rFonts w:ascii="Arial" w:hAnsi="Arial" w:cs="Arial"/>
          <w:sz w:val="28"/>
          <w:szCs w:val="28"/>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активном участии предпринимательских объединений, кредитных организаций, образовательных учреждений, органов местного самоуправления;</w:t>
      </w:r>
    </w:p>
    <w:p w:rsidR="00171EA3" w:rsidRPr="008157A3" w:rsidRDefault="00C16154" w:rsidP="0086151A">
      <w:pPr>
        <w:numPr>
          <w:ilvl w:val="0"/>
          <w:numId w:val="2"/>
        </w:numPr>
        <w:tabs>
          <w:tab w:val="clear" w:pos="2138"/>
          <w:tab w:val="num" w:pos="720"/>
          <w:tab w:val="left" w:pos="900"/>
        </w:tabs>
        <w:spacing w:before="0" w:beforeAutospacing="0" w:after="0" w:afterAutospacing="0" w:line="276" w:lineRule="auto"/>
        <w:ind w:left="0" w:right="-1" w:firstLine="709"/>
        <w:jc w:val="both"/>
        <w:rPr>
          <w:rFonts w:ascii="Arial" w:hAnsi="Arial" w:cs="Arial"/>
          <w:sz w:val="28"/>
          <w:szCs w:val="28"/>
        </w:rPr>
      </w:pPr>
      <w:r w:rsidRPr="008157A3">
        <w:rPr>
          <w:rFonts w:ascii="Arial" w:hAnsi="Arial" w:cs="Arial"/>
          <w:sz w:val="28"/>
          <w:szCs w:val="28"/>
        </w:rPr>
        <w:t>освещение в средствах массовой информации вопросов развития и поддержки субъектов малого и среднего предпринимательства, развити</w:t>
      </w:r>
      <w:r w:rsidR="00DF5636" w:rsidRPr="008157A3">
        <w:rPr>
          <w:rFonts w:ascii="Arial" w:hAnsi="Arial" w:cs="Arial"/>
          <w:sz w:val="28"/>
          <w:szCs w:val="28"/>
        </w:rPr>
        <w:t xml:space="preserve">я предпринимательского движения </w:t>
      </w:r>
      <w:r w:rsidR="00885E91" w:rsidRPr="008157A3">
        <w:rPr>
          <w:rFonts w:ascii="Arial" w:hAnsi="Arial" w:cs="Arial"/>
          <w:sz w:val="28"/>
          <w:szCs w:val="28"/>
        </w:rPr>
        <w:t xml:space="preserve">повышение общественного статуса предпринимательской деятельности и социальной ответственности субъектов </w:t>
      </w:r>
      <w:r w:rsidR="00171EA3" w:rsidRPr="008157A3">
        <w:rPr>
          <w:rFonts w:ascii="Arial" w:hAnsi="Arial" w:cs="Arial"/>
          <w:sz w:val="28"/>
          <w:szCs w:val="28"/>
        </w:rPr>
        <w:t>малого и среднего предпринимательства.</w:t>
      </w:r>
    </w:p>
    <w:p w:rsidR="00002E57" w:rsidRPr="008157A3" w:rsidRDefault="00002E57" w:rsidP="0086151A">
      <w:pPr>
        <w:tabs>
          <w:tab w:val="left" w:pos="900"/>
        </w:tabs>
        <w:spacing w:before="0" w:beforeAutospacing="0" w:after="0" w:afterAutospacing="0" w:line="276" w:lineRule="auto"/>
        <w:ind w:right="-1" w:firstLine="709"/>
        <w:jc w:val="center"/>
        <w:rPr>
          <w:rFonts w:ascii="Arial" w:hAnsi="Arial" w:cs="Arial"/>
          <w:sz w:val="28"/>
          <w:szCs w:val="28"/>
        </w:rPr>
      </w:pPr>
    </w:p>
    <w:p w:rsidR="00AF4F70" w:rsidRPr="008157A3" w:rsidRDefault="00AD5DBD" w:rsidP="0086151A">
      <w:pPr>
        <w:pStyle w:val="ConsPlusNormal"/>
        <w:widowControl/>
        <w:tabs>
          <w:tab w:val="left" w:pos="0"/>
        </w:tabs>
        <w:spacing w:line="276" w:lineRule="auto"/>
        <w:ind w:right="-1" w:firstLine="709"/>
        <w:jc w:val="center"/>
        <w:outlineLvl w:val="0"/>
        <w:rPr>
          <w:b/>
          <w:sz w:val="28"/>
          <w:szCs w:val="28"/>
        </w:rPr>
      </w:pPr>
      <w:r w:rsidRPr="008157A3">
        <w:rPr>
          <w:b/>
          <w:sz w:val="28"/>
          <w:szCs w:val="28"/>
        </w:rPr>
        <w:t>7.</w:t>
      </w:r>
      <w:r w:rsidR="00EB4A57" w:rsidRPr="008157A3">
        <w:rPr>
          <w:b/>
          <w:sz w:val="28"/>
          <w:szCs w:val="28"/>
        </w:rPr>
        <w:t>П</w:t>
      </w:r>
      <w:r w:rsidR="0070372A" w:rsidRPr="008157A3">
        <w:rPr>
          <w:b/>
          <w:sz w:val="28"/>
          <w:szCs w:val="28"/>
        </w:rPr>
        <w:t xml:space="preserve">орядок </w:t>
      </w:r>
      <w:r w:rsidR="004C2194" w:rsidRPr="008157A3">
        <w:rPr>
          <w:b/>
          <w:sz w:val="28"/>
          <w:szCs w:val="28"/>
        </w:rPr>
        <w:t xml:space="preserve">предоставления </w:t>
      </w:r>
      <w:r w:rsidR="0070372A" w:rsidRPr="008157A3">
        <w:rPr>
          <w:b/>
          <w:sz w:val="28"/>
          <w:szCs w:val="28"/>
        </w:rPr>
        <w:t>финансовой поддержки субъектам малого и среднего предпринимательства</w:t>
      </w:r>
      <w:r w:rsidR="006E1C5D" w:rsidRPr="008157A3">
        <w:rPr>
          <w:b/>
          <w:sz w:val="28"/>
          <w:szCs w:val="28"/>
        </w:rPr>
        <w:t>.</w:t>
      </w:r>
    </w:p>
    <w:p w:rsidR="006E1C5D" w:rsidRDefault="002A484C" w:rsidP="0086151A">
      <w:pPr>
        <w:pStyle w:val="ConsPlusNormal"/>
        <w:widowControl/>
        <w:tabs>
          <w:tab w:val="left" w:pos="0"/>
        </w:tabs>
        <w:spacing w:line="276" w:lineRule="auto"/>
        <w:ind w:right="-1" w:firstLine="709"/>
        <w:jc w:val="center"/>
        <w:outlineLvl w:val="0"/>
        <w:rPr>
          <w:b/>
          <w:sz w:val="28"/>
          <w:szCs w:val="28"/>
        </w:rPr>
      </w:pPr>
      <w:r w:rsidRPr="008157A3">
        <w:rPr>
          <w:b/>
          <w:sz w:val="28"/>
          <w:szCs w:val="28"/>
        </w:rPr>
        <w:t xml:space="preserve">7.1 Общие положения </w:t>
      </w:r>
    </w:p>
    <w:p w:rsidR="00B261EA" w:rsidRPr="008157A3" w:rsidRDefault="00B261EA" w:rsidP="0086151A">
      <w:pPr>
        <w:pStyle w:val="ConsPlusNormal"/>
        <w:widowControl/>
        <w:tabs>
          <w:tab w:val="left" w:pos="0"/>
        </w:tabs>
        <w:spacing w:line="276" w:lineRule="auto"/>
        <w:ind w:right="-1" w:firstLine="709"/>
        <w:jc w:val="center"/>
        <w:outlineLvl w:val="0"/>
        <w:rPr>
          <w:b/>
          <w:sz w:val="28"/>
          <w:szCs w:val="28"/>
        </w:rPr>
      </w:pPr>
    </w:p>
    <w:p w:rsidR="002A484C" w:rsidRPr="008157A3" w:rsidRDefault="002A484C"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7.1.1</w:t>
      </w:r>
      <w:r w:rsidR="000E4AAF" w:rsidRPr="008157A3">
        <w:rPr>
          <w:color w:val="auto"/>
          <w:sz w:val="28"/>
          <w:szCs w:val="28"/>
        </w:rPr>
        <w:t>.</w:t>
      </w:r>
      <w:r w:rsidRPr="008157A3">
        <w:rPr>
          <w:color w:val="auto"/>
          <w:sz w:val="28"/>
          <w:szCs w:val="28"/>
        </w:rPr>
        <w:t>Настоящий Порядок определяет цели, условия и механизм предоставления финансовой поддержки субъектам малого и среднего предпринимательства в рамках реализации мероприятий муниципальной программы поддержки субъектов малого и среднего предпринимательства в городском округе город Кумертау Республики Башкортостан (далее – Программа), ответственным исполнителем в отношении которых определена Администрация городского округа город Кумертау Республики Башкортостан</w:t>
      </w:r>
      <w:r w:rsidR="006576B2" w:rsidRPr="008157A3">
        <w:rPr>
          <w:color w:val="auto"/>
          <w:sz w:val="28"/>
          <w:szCs w:val="28"/>
        </w:rPr>
        <w:t xml:space="preserve"> (далее – Администрация)</w:t>
      </w:r>
      <w:r w:rsidRPr="008157A3">
        <w:rPr>
          <w:color w:val="auto"/>
          <w:sz w:val="28"/>
          <w:szCs w:val="28"/>
        </w:rPr>
        <w:t>.</w:t>
      </w:r>
    </w:p>
    <w:p w:rsidR="002A484C" w:rsidRPr="008157A3" w:rsidRDefault="00CE5243"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7.1.2. Предоставление финансовой поддержки субъектам малого и среднего предпринимательства осуществляется на конкурсной основе за счет средств местного бюджета, и средств, привлекаемых на эти цели, из бюджета Республики Башкортостан и федерального бюджета.</w:t>
      </w:r>
    </w:p>
    <w:p w:rsidR="006576B2" w:rsidRPr="008157A3" w:rsidRDefault="006576B2" w:rsidP="00602D2B">
      <w:pPr>
        <w:pStyle w:val="af0"/>
        <w:spacing w:before="0" w:beforeAutospacing="0" w:after="0" w:afterAutospacing="0" w:line="276" w:lineRule="auto"/>
        <w:ind w:firstLine="709"/>
        <w:jc w:val="both"/>
        <w:rPr>
          <w:color w:val="auto"/>
          <w:sz w:val="28"/>
          <w:szCs w:val="28"/>
        </w:rPr>
      </w:pPr>
      <w:r w:rsidRPr="008157A3">
        <w:rPr>
          <w:color w:val="auto"/>
          <w:sz w:val="28"/>
          <w:szCs w:val="28"/>
        </w:rPr>
        <w:t>7.1.3. В рамках настоящего Порядка предусматривается предоставление следующих видов финансовой поддержки:</w:t>
      </w:r>
    </w:p>
    <w:tbl>
      <w:tblPr>
        <w:tblW w:w="10634" w:type="dxa"/>
        <w:tblInd w:w="108" w:type="dxa"/>
        <w:tblLook w:val="04A0"/>
      </w:tblPr>
      <w:tblGrid>
        <w:gridCol w:w="10634"/>
      </w:tblGrid>
      <w:tr w:rsidR="008B354C" w:rsidRPr="008157A3" w:rsidTr="00602D2B">
        <w:trPr>
          <w:trHeight w:val="820"/>
        </w:trPr>
        <w:tc>
          <w:tcPr>
            <w:tcW w:w="10634" w:type="dxa"/>
          </w:tcPr>
          <w:p w:rsidR="006576B2" w:rsidRPr="008157A3" w:rsidRDefault="004B0249" w:rsidP="004B0249">
            <w:pPr>
              <w:tabs>
                <w:tab w:val="left" w:pos="10810"/>
              </w:tab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а)п</w:t>
            </w:r>
            <w:r w:rsidR="00653B32" w:rsidRPr="008157A3">
              <w:rPr>
                <w:rFonts w:ascii="Arial" w:hAnsi="Arial" w:cs="Arial"/>
                <w:sz w:val="28"/>
                <w:szCs w:val="28"/>
              </w:rPr>
              <w:t>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r w:rsidR="006576B2" w:rsidRPr="008157A3">
              <w:rPr>
                <w:rFonts w:ascii="Arial" w:hAnsi="Arial" w:cs="Arial"/>
                <w:sz w:val="28"/>
                <w:szCs w:val="28"/>
              </w:rPr>
              <w:t>.</w:t>
            </w:r>
          </w:p>
        </w:tc>
      </w:tr>
      <w:tr w:rsidR="008B354C" w:rsidRPr="008157A3" w:rsidTr="00602D2B">
        <w:trPr>
          <w:trHeight w:val="2958"/>
        </w:trPr>
        <w:tc>
          <w:tcPr>
            <w:tcW w:w="10634" w:type="dxa"/>
          </w:tcPr>
          <w:p w:rsidR="006576B2" w:rsidRPr="008157A3" w:rsidRDefault="004B0249" w:rsidP="00602D2B">
            <w:pPr>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lastRenderedPageBreak/>
              <w:t>б)</w:t>
            </w:r>
            <w:r w:rsidR="00E86C24" w:rsidRPr="008157A3">
              <w:rPr>
                <w:rFonts w:ascii="Arial" w:hAnsi="Arial" w:cs="Arial"/>
                <w:sz w:val="28"/>
                <w:szCs w:val="28"/>
              </w:rPr>
              <w:t xml:space="preserve"> П</w:t>
            </w:r>
            <w:r w:rsidR="006576B2" w:rsidRPr="008157A3">
              <w:rPr>
                <w:rFonts w:ascii="Arial" w:hAnsi="Arial" w:cs="Arial"/>
                <w:sz w:val="28"/>
                <w:szCs w:val="28"/>
              </w:rPr>
              <w:t>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заключенному(-ых) с российскими лизинговыми организациями в целях создания и (или) развития либо модернизации производства товаров (работ, услуг), в том числе:</w:t>
            </w:r>
          </w:p>
          <w:p w:rsidR="006576B2" w:rsidRPr="008157A3" w:rsidRDefault="004B0249" w:rsidP="00602D2B">
            <w:pPr>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 л</w:t>
            </w:r>
            <w:r w:rsidR="006576B2" w:rsidRPr="008157A3">
              <w:rPr>
                <w:rFonts w:ascii="Arial" w:hAnsi="Arial" w:cs="Arial"/>
                <w:sz w:val="28"/>
                <w:szCs w:val="28"/>
              </w:rPr>
              <w:t xml:space="preserve">изинговых платежей, за исключением части лизинговых платежей </w:t>
            </w:r>
            <w:r w:rsidR="006576B2" w:rsidRPr="008157A3">
              <w:rPr>
                <w:rFonts w:ascii="Arial" w:hAnsi="Arial" w:cs="Arial"/>
                <w:sz w:val="28"/>
                <w:szCs w:val="28"/>
              </w:rPr>
              <w:br/>
              <w:t>на покрытие дохода лизинговой компании;</w:t>
            </w:r>
          </w:p>
          <w:p w:rsidR="006576B2" w:rsidRPr="008157A3" w:rsidRDefault="004B0249" w:rsidP="00E86C24">
            <w:pPr>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 п</w:t>
            </w:r>
            <w:r w:rsidR="006576B2" w:rsidRPr="008157A3">
              <w:rPr>
                <w:rFonts w:ascii="Arial" w:hAnsi="Arial" w:cs="Arial"/>
                <w:sz w:val="28"/>
                <w:szCs w:val="28"/>
              </w:rPr>
              <w:t>ервого взноса (аванса) по договору (договорам) лизинга;</w:t>
            </w:r>
          </w:p>
        </w:tc>
      </w:tr>
      <w:tr w:rsidR="00B261EA" w:rsidRPr="008157A3" w:rsidTr="00F77C97">
        <w:trPr>
          <w:trHeight w:val="5554"/>
        </w:trPr>
        <w:tc>
          <w:tcPr>
            <w:tcW w:w="10634" w:type="dxa"/>
          </w:tcPr>
          <w:p w:rsidR="00B261EA" w:rsidRPr="008157A3" w:rsidRDefault="00B261EA" w:rsidP="00602D2B">
            <w:pPr>
              <w:spacing w:before="0" w:beforeAutospacing="0" w:after="0" w:afterAutospacing="0" w:line="276" w:lineRule="auto"/>
              <w:ind w:firstLine="709"/>
              <w:jc w:val="both"/>
              <w:rPr>
                <w:rFonts w:ascii="Arial" w:hAnsi="Arial" w:cs="Arial"/>
                <w:sz w:val="28"/>
                <w:szCs w:val="28"/>
              </w:rPr>
            </w:pPr>
            <w:r w:rsidRPr="008157A3">
              <w:rPr>
                <w:rFonts w:ascii="Arial" w:hAnsi="Arial" w:cs="Arial"/>
                <w:bCs/>
                <w:sz w:val="28"/>
                <w:szCs w:val="28"/>
              </w:rPr>
              <w:t>в) 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r w:rsidRPr="008157A3">
              <w:rPr>
                <w:rFonts w:ascii="Arial" w:hAnsi="Arial" w:cs="Arial"/>
                <w:sz w:val="28"/>
                <w:szCs w:val="28"/>
              </w:rPr>
              <w:t>;</w:t>
            </w:r>
          </w:p>
          <w:p w:rsidR="00B261EA" w:rsidRPr="008157A3" w:rsidRDefault="00B261EA" w:rsidP="00602D2B">
            <w:pPr>
              <w:spacing w:before="0" w:beforeAutospacing="0" w:after="0" w:afterAutospacing="0" w:line="276" w:lineRule="auto"/>
              <w:ind w:firstLine="709"/>
              <w:jc w:val="both"/>
              <w:rPr>
                <w:rFonts w:ascii="Arial" w:eastAsia="Calibri" w:hAnsi="Arial" w:cs="Arial"/>
                <w:sz w:val="28"/>
                <w:szCs w:val="28"/>
              </w:rPr>
            </w:pPr>
            <w:r w:rsidRPr="008157A3">
              <w:rPr>
                <w:rFonts w:ascii="Arial" w:hAnsi="Arial" w:cs="Arial"/>
                <w:bCs/>
                <w:sz w:val="28"/>
                <w:szCs w:val="28"/>
              </w:rPr>
              <w:t>г) п</w:t>
            </w:r>
            <w:r w:rsidRPr="008157A3">
              <w:rPr>
                <w:rFonts w:ascii="Arial" w:eastAsia="Calibri" w:hAnsi="Arial" w:cs="Arial"/>
                <w:sz w:val="28"/>
                <w:szCs w:val="28"/>
              </w:rPr>
              <w:t>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8157A3">
              <w:rPr>
                <w:rFonts w:ascii="Arial" w:hAnsi="Arial" w:cs="Arial"/>
                <w:sz w:val="28"/>
                <w:szCs w:val="28"/>
              </w:rPr>
              <w:t>;</w:t>
            </w:r>
          </w:p>
          <w:p w:rsidR="00B261EA" w:rsidRPr="008157A3" w:rsidRDefault="00B261EA" w:rsidP="00602D2B">
            <w:pPr>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rPr>
              <w:t>д)предоставление субсидий в целях финансового обеспечения части планируемых затрат субъектов социального предпринимательства</w:t>
            </w:r>
            <w:r w:rsidRPr="008157A3">
              <w:rPr>
                <w:rFonts w:ascii="Arial" w:hAnsi="Arial" w:cs="Arial"/>
                <w:sz w:val="28"/>
                <w:szCs w:val="28"/>
              </w:rPr>
              <w:t>;</w:t>
            </w:r>
          </w:p>
          <w:p w:rsidR="00B261EA" w:rsidRPr="008157A3" w:rsidRDefault="00B261EA" w:rsidP="009548E5">
            <w:pPr>
              <w:spacing w:line="276" w:lineRule="auto"/>
              <w:ind w:firstLine="709"/>
              <w:jc w:val="both"/>
              <w:rPr>
                <w:rFonts w:ascii="Arial" w:hAnsi="Arial" w:cs="Arial"/>
                <w:sz w:val="28"/>
                <w:szCs w:val="28"/>
              </w:rPr>
            </w:pPr>
            <w:r w:rsidRPr="008157A3">
              <w:rPr>
                <w:rFonts w:ascii="Arial" w:hAnsi="Arial" w:cs="Arial"/>
                <w:sz w:val="28"/>
                <w:szCs w:val="28"/>
              </w:rPr>
              <w:t>е)</w:t>
            </w:r>
            <w:r w:rsidRPr="008157A3">
              <w:rPr>
                <w:rFonts w:ascii="Arial" w:hAnsi="Arial" w:cs="Arial"/>
                <w:sz w:val="28"/>
              </w:rPr>
              <w:t xml:space="preserve">предоставление субсидий в целях финансового обеспечения части планируемых затрат субъектов малого и среднего предпринимательства </w:t>
            </w:r>
            <w:r w:rsidRPr="008157A3">
              <w:rPr>
                <w:rFonts w:ascii="Arial" w:hAnsi="Arial" w:cs="Arial"/>
                <w:sz w:val="28"/>
              </w:rPr>
              <w:br/>
              <w:t>и организаций, образующих инфраструктуру  поддержки субъектов малого и среднего предпринимательства, на создание и (или) развитие коворкинг-центров.</w:t>
            </w:r>
          </w:p>
        </w:tc>
      </w:tr>
    </w:tbl>
    <w:p w:rsidR="006576B2" w:rsidRPr="008157A3" w:rsidRDefault="006576B2" w:rsidP="0086151A">
      <w:pPr>
        <w:pStyle w:val="ConsPlusNormal"/>
        <w:spacing w:line="276" w:lineRule="auto"/>
        <w:ind w:right="-1" w:firstLine="709"/>
        <w:jc w:val="both"/>
        <w:rPr>
          <w:rFonts w:eastAsia="Calibri"/>
          <w:sz w:val="28"/>
          <w:szCs w:val="28"/>
          <w:lang w:eastAsia="en-US"/>
        </w:rPr>
      </w:pPr>
      <w:r w:rsidRPr="008157A3">
        <w:rPr>
          <w:rFonts w:eastAsia="Calibri"/>
          <w:sz w:val="28"/>
          <w:szCs w:val="28"/>
          <w:lang w:eastAsia="en-US"/>
        </w:rPr>
        <w:t xml:space="preserve">7.1.4. </w:t>
      </w:r>
      <w:r w:rsidRPr="008157A3">
        <w:rPr>
          <w:sz w:val="28"/>
          <w:szCs w:val="28"/>
        </w:rPr>
        <w:t xml:space="preserve">Администрация имеет право привлекать к выполнению мероприятий настоящей Программы по согласованию или на договорной основе  отдельных исполнителей, в том числе научно-исследовательские организации, организации инфраструктуры, и другие некоммерческие и коммерческие организации (далее – исполнители). </w:t>
      </w:r>
      <w:r w:rsidRPr="008157A3">
        <w:rPr>
          <w:rFonts w:eastAsia="Calibri"/>
          <w:sz w:val="28"/>
          <w:szCs w:val="28"/>
          <w:lang w:eastAsia="en-US"/>
        </w:rPr>
        <w:t>Привлечение исполнителей осуществляется в соответствии с требованиями федеральных законов  от 05.04.2013 №44-ФЗ «</w:t>
      </w:r>
      <w:hyperlink r:id="rId13" w:history="1">
        <w:r w:rsidRPr="008157A3">
          <w:rPr>
            <w:rFonts w:eastAsia="Calibri"/>
            <w:sz w:val="28"/>
            <w:szCs w:val="28"/>
            <w:lang w:eastAsia="en-US"/>
          </w:rPr>
          <w:t xml:space="preserve">О </w:t>
        </w:r>
      </w:hyperlink>
      <w:r w:rsidRPr="008157A3">
        <w:rPr>
          <w:rFonts w:eastAsia="Calibri"/>
          <w:sz w:val="28"/>
          <w:szCs w:val="28"/>
          <w:lang w:eastAsia="en-US"/>
        </w:rPr>
        <w:t>контрактной системе в сфере закупок товаров, работ,  услуг для обеспечения государственных и муниципальных нужд» и от 26.07.2006 №135-ФЗ «</w:t>
      </w:r>
      <w:hyperlink r:id="rId14" w:history="1">
        <w:r w:rsidRPr="008157A3">
          <w:rPr>
            <w:rFonts w:eastAsia="Calibri"/>
            <w:sz w:val="28"/>
            <w:szCs w:val="28"/>
            <w:lang w:eastAsia="en-US"/>
          </w:rPr>
          <w:t>О защите</w:t>
        </w:r>
      </w:hyperlink>
      <w:r w:rsidRPr="008157A3">
        <w:rPr>
          <w:rFonts w:eastAsia="Calibri"/>
          <w:sz w:val="28"/>
          <w:szCs w:val="28"/>
          <w:lang w:eastAsia="en-US"/>
        </w:rPr>
        <w:t xml:space="preserve"> конкуренции», </w:t>
      </w:r>
      <w:r w:rsidR="001B5D25" w:rsidRPr="008157A3">
        <w:rPr>
          <w:rFonts w:eastAsia="Calibri"/>
          <w:sz w:val="28"/>
          <w:szCs w:val="28"/>
          <w:lang w:eastAsia="en-US"/>
        </w:rPr>
        <w:br/>
      </w:r>
      <w:r w:rsidRPr="008157A3">
        <w:rPr>
          <w:rFonts w:eastAsia="Calibri"/>
          <w:sz w:val="28"/>
          <w:szCs w:val="28"/>
          <w:lang w:eastAsia="en-US"/>
        </w:rPr>
        <w:t>за исключением случаев привлечения исполнителей на безвозмездной основе.</w:t>
      </w:r>
    </w:p>
    <w:p w:rsidR="007F5CEF" w:rsidRPr="008157A3" w:rsidRDefault="007F5CEF"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7.1.5. 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для </w:t>
      </w:r>
      <w:r w:rsidRPr="008157A3">
        <w:rPr>
          <w:color w:val="auto"/>
          <w:sz w:val="28"/>
          <w:szCs w:val="28"/>
        </w:rPr>
        <w:lastRenderedPageBreak/>
        <w:t>предоставления финансовой поддержки в рамках настояще</w:t>
      </w:r>
      <w:r w:rsidR="006863B1" w:rsidRPr="008157A3">
        <w:rPr>
          <w:color w:val="auto"/>
          <w:sz w:val="28"/>
          <w:szCs w:val="28"/>
        </w:rPr>
        <w:t>й</w:t>
      </w:r>
      <w:r w:rsidR="00B261EA">
        <w:rPr>
          <w:color w:val="auto"/>
          <w:sz w:val="28"/>
          <w:szCs w:val="28"/>
        </w:rPr>
        <w:t xml:space="preserve"> </w:t>
      </w:r>
      <w:r w:rsidR="006863B1" w:rsidRPr="008157A3">
        <w:rPr>
          <w:color w:val="auto"/>
          <w:sz w:val="28"/>
          <w:szCs w:val="28"/>
        </w:rPr>
        <w:t>Программы</w:t>
      </w:r>
      <w:r w:rsidR="00B261EA">
        <w:rPr>
          <w:color w:val="auto"/>
          <w:sz w:val="28"/>
          <w:szCs w:val="28"/>
        </w:rPr>
        <w:t xml:space="preserve"> </w:t>
      </w:r>
      <w:r w:rsidRPr="008157A3">
        <w:rPr>
          <w:color w:val="auto"/>
          <w:sz w:val="28"/>
          <w:szCs w:val="28"/>
        </w:rPr>
        <w:t>являются:</w:t>
      </w:r>
    </w:p>
    <w:p w:rsidR="00CE5243" w:rsidRPr="008157A3" w:rsidRDefault="00CE5243"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а) соответствие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от 24 июля 2007 года N 209-ФЗ, и настоящей Программы;</w:t>
      </w:r>
    </w:p>
    <w:p w:rsidR="007F5CEF" w:rsidRPr="008157A3" w:rsidRDefault="005E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б</w:t>
      </w:r>
      <w:r w:rsidR="004B0249" w:rsidRPr="008157A3">
        <w:rPr>
          <w:color w:val="auto"/>
          <w:sz w:val="28"/>
          <w:szCs w:val="28"/>
        </w:rPr>
        <w:t>) о</w:t>
      </w:r>
      <w:r w:rsidR="007F5CEF" w:rsidRPr="008157A3">
        <w:rPr>
          <w:color w:val="auto"/>
          <w:sz w:val="28"/>
          <w:szCs w:val="28"/>
        </w:rPr>
        <w:t>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w:t>
      </w:r>
      <w:r w:rsidR="00B261EA">
        <w:rPr>
          <w:color w:val="auto"/>
          <w:sz w:val="28"/>
          <w:szCs w:val="28"/>
        </w:rPr>
        <w:t>ных инвестиций, предоставленных</w:t>
      </w:r>
      <w:r w:rsidR="007F5CEF" w:rsidRPr="008157A3">
        <w:rPr>
          <w:color w:val="auto"/>
          <w:sz w:val="28"/>
          <w:szCs w:val="28"/>
        </w:rPr>
        <w:t>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7F5CEF" w:rsidRPr="008157A3" w:rsidRDefault="005E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в</w:t>
      </w:r>
      <w:r w:rsidR="004B0249" w:rsidRPr="008157A3">
        <w:rPr>
          <w:color w:val="auto"/>
          <w:sz w:val="28"/>
          <w:szCs w:val="28"/>
        </w:rPr>
        <w:t>)</w:t>
      </w:r>
      <w:r w:rsidR="00B261EA">
        <w:rPr>
          <w:color w:val="auto"/>
          <w:sz w:val="28"/>
          <w:szCs w:val="28"/>
        </w:rPr>
        <w:t xml:space="preserve"> </w:t>
      </w:r>
      <w:r w:rsidR="004B0249" w:rsidRPr="008157A3">
        <w:rPr>
          <w:color w:val="auto"/>
          <w:sz w:val="28"/>
          <w:szCs w:val="28"/>
        </w:rPr>
        <w:t>о</w:t>
      </w:r>
      <w:r w:rsidR="007F5CEF" w:rsidRPr="008157A3">
        <w:rPr>
          <w:color w:val="auto"/>
          <w:sz w:val="28"/>
          <w:szCs w:val="28"/>
        </w:rPr>
        <w:t>существление видов экономической деятельности, являющихся приоритетными согласно пункту 7.1.</w:t>
      </w:r>
      <w:r w:rsidR="000F6258" w:rsidRPr="008157A3">
        <w:rPr>
          <w:color w:val="auto"/>
          <w:sz w:val="28"/>
          <w:szCs w:val="28"/>
        </w:rPr>
        <w:t>7</w:t>
      </w:r>
      <w:r w:rsidR="007F5CEF" w:rsidRPr="008157A3">
        <w:rPr>
          <w:color w:val="auto"/>
          <w:sz w:val="28"/>
          <w:szCs w:val="28"/>
        </w:rPr>
        <w:t xml:space="preserve"> настоящего Порядка;</w:t>
      </w:r>
    </w:p>
    <w:p w:rsidR="007F5CEF" w:rsidRPr="008157A3" w:rsidRDefault="005E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г</w:t>
      </w:r>
      <w:r w:rsidR="004B0249" w:rsidRPr="008157A3">
        <w:rPr>
          <w:color w:val="auto"/>
          <w:sz w:val="28"/>
          <w:szCs w:val="28"/>
        </w:rPr>
        <w:t xml:space="preserve">) </w:t>
      </w:r>
      <w:r w:rsidR="00026744" w:rsidRPr="001331C2">
        <w:rPr>
          <w:rFonts w:eastAsia="Calibri"/>
          <w:sz w:val="28"/>
          <w:szCs w:val="28"/>
          <w:lang w:eastAsia="en-US"/>
        </w:rPr>
        <w:t>принятие обязательства по сохранению общего количества рабочих мест, указанных в заявлении на получение финансовой поддержки, в течение 24 месяцев с момента поступления бюджетных средств на расчетный счет получателя финансовой поддержки;</w:t>
      </w:r>
    </w:p>
    <w:p w:rsidR="007F5CEF" w:rsidRPr="008157A3" w:rsidRDefault="005E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д</w:t>
      </w:r>
      <w:r w:rsidR="004B0249" w:rsidRPr="008157A3">
        <w:rPr>
          <w:color w:val="auto"/>
          <w:sz w:val="28"/>
          <w:szCs w:val="28"/>
        </w:rPr>
        <w:t xml:space="preserve">) </w:t>
      </w:r>
      <w:r w:rsidR="005202FA" w:rsidRPr="00882753">
        <w:rPr>
          <w:rFonts w:eastAsia="Calibri"/>
          <w:sz w:val="28"/>
          <w:szCs w:val="28"/>
          <w:lang w:eastAsia="en-US"/>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00505346" w:rsidRPr="008157A3">
        <w:rPr>
          <w:color w:val="auto"/>
          <w:sz w:val="28"/>
          <w:szCs w:val="28"/>
        </w:rPr>
        <w:t>;</w:t>
      </w:r>
    </w:p>
    <w:p w:rsidR="007F5CEF" w:rsidRPr="008157A3" w:rsidRDefault="005E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е</w:t>
      </w:r>
      <w:r w:rsidR="004B0249" w:rsidRPr="008157A3">
        <w:rPr>
          <w:color w:val="auto"/>
          <w:sz w:val="28"/>
          <w:szCs w:val="28"/>
        </w:rPr>
        <w:t>) н</w:t>
      </w:r>
      <w:r w:rsidR="007F5CEF" w:rsidRPr="008157A3">
        <w:rPr>
          <w:color w:val="auto"/>
          <w:sz w:val="28"/>
          <w:szCs w:val="28"/>
        </w:rPr>
        <w:t>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rsidR="00B261EA">
        <w:rPr>
          <w:color w:val="auto"/>
          <w:sz w:val="28"/>
          <w:szCs w:val="28"/>
        </w:rPr>
        <w:t xml:space="preserve"> </w:t>
      </w:r>
      <w:r w:rsidR="007F5CEF" w:rsidRPr="008157A3">
        <w:rPr>
          <w:color w:val="auto"/>
          <w:sz w:val="28"/>
          <w:szCs w:val="28"/>
        </w:rPr>
        <w:t>отношении таких юридических лиц, в совокупности превышает 50 процентов</w:t>
      </w:r>
      <w:r w:rsidR="00505346" w:rsidRPr="008157A3">
        <w:rPr>
          <w:color w:val="auto"/>
          <w:sz w:val="28"/>
          <w:szCs w:val="28"/>
        </w:rPr>
        <w:t>;</w:t>
      </w:r>
    </w:p>
    <w:p w:rsidR="007F5CEF" w:rsidRPr="008157A3" w:rsidRDefault="004B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з) н</w:t>
      </w:r>
      <w:r w:rsidR="007F5CEF" w:rsidRPr="008157A3">
        <w:rPr>
          <w:color w:val="auto"/>
          <w:sz w:val="28"/>
          <w:szCs w:val="28"/>
        </w:rPr>
        <w:t>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r w:rsidR="00505346" w:rsidRPr="008157A3">
        <w:rPr>
          <w:color w:val="auto"/>
          <w:sz w:val="28"/>
          <w:szCs w:val="28"/>
        </w:rPr>
        <w:t>;</w:t>
      </w:r>
    </w:p>
    <w:p w:rsidR="000B2866" w:rsidRPr="008157A3" w:rsidRDefault="004B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lastRenderedPageBreak/>
        <w:t>и) н</w:t>
      </w:r>
      <w:r w:rsidR="000B2866" w:rsidRPr="008157A3">
        <w:rPr>
          <w:color w:val="auto"/>
          <w:sz w:val="28"/>
          <w:szCs w:val="28"/>
        </w:rPr>
        <w:t xml:space="preserve">аличие сведений (записи) </w:t>
      </w:r>
      <w:r w:rsidR="00B64D0F" w:rsidRPr="008157A3">
        <w:rPr>
          <w:color w:val="auto"/>
          <w:sz w:val="28"/>
          <w:szCs w:val="28"/>
        </w:rPr>
        <w:t xml:space="preserve">о </w:t>
      </w:r>
      <w:r w:rsidR="000B2866" w:rsidRPr="008157A3">
        <w:rPr>
          <w:color w:val="auto"/>
          <w:sz w:val="28"/>
          <w:szCs w:val="28"/>
        </w:rPr>
        <w:t>заявител</w:t>
      </w:r>
      <w:r w:rsidR="00B64D0F" w:rsidRPr="008157A3">
        <w:rPr>
          <w:color w:val="auto"/>
          <w:sz w:val="28"/>
          <w:szCs w:val="28"/>
        </w:rPr>
        <w:t>е</w:t>
      </w:r>
      <w:r w:rsidR="000B2866" w:rsidRPr="008157A3">
        <w:rPr>
          <w:color w:val="auto"/>
          <w:sz w:val="28"/>
          <w:szCs w:val="28"/>
        </w:rPr>
        <w:t xml:space="preserve"> в едином реестре субъектов малого и среднего предпринимательства на сайте Федеральной налоговой службы (</w:t>
      </w:r>
      <w:hyperlink r:id="rId15" w:history="1">
        <w:r w:rsidR="00EB3973" w:rsidRPr="008157A3">
          <w:rPr>
            <w:rStyle w:val="a6"/>
            <w:color w:val="auto"/>
            <w:sz w:val="28"/>
            <w:szCs w:val="28"/>
            <w:u w:val="none"/>
          </w:rPr>
          <w:t>https://rmsp.nalog.ru</w:t>
        </w:r>
      </w:hyperlink>
      <w:r w:rsidR="00A81C03" w:rsidRPr="008157A3">
        <w:rPr>
          <w:color w:val="auto"/>
          <w:sz w:val="28"/>
          <w:szCs w:val="28"/>
        </w:rPr>
        <w:t>);</w:t>
      </w:r>
    </w:p>
    <w:p w:rsidR="00A81C03" w:rsidRPr="008157A3" w:rsidRDefault="00A81C03"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к) государственная регистрация в качестве индивидуального предпринимателя или юридического лица.</w:t>
      </w:r>
    </w:p>
    <w:p w:rsidR="00373C80" w:rsidRPr="008157A3" w:rsidRDefault="00373C80"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7.1.6</w:t>
      </w:r>
      <w:r w:rsidR="000E4AAF" w:rsidRPr="008157A3">
        <w:rPr>
          <w:color w:val="auto"/>
          <w:sz w:val="28"/>
          <w:szCs w:val="28"/>
        </w:rPr>
        <w:t>.</w:t>
      </w:r>
      <w:r w:rsidR="00B261EA">
        <w:rPr>
          <w:color w:val="auto"/>
          <w:sz w:val="28"/>
          <w:szCs w:val="28"/>
        </w:rPr>
        <w:t xml:space="preserve"> </w:t>
      </w:r>
      <w:r w:rsidR="000B2866" w:rsidRPr="008157A3">
        <w:rPr>
          <w:color w:val="auto"/>
          <w:sz w:val="28"/>
          <w:szCs w:val="28"/>
        </w:rPr>
        <w:t>Ф</w:t>
      </w:r>
      <w:r w:rsidRPr="008157A3">
        <w:rPr>
          <w:color w:val="auto"/>
          <w:sz w:val="28"/>
          <w:szCs w:val="28"/>
        </w:rPr>
        <w:t>инансовая поддержка не может оказываться в отношении субъектов малого и среднего предпринимательства:</w:t>
      </w:r>
    </w:p>
    <w:p w:rsidR="00373C80" w:rsidRPr="008157A3" w:rsidRDefault="004B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а)</w:t>
      </w:r>
      <w:r w:rsidR="00B261EA">
        <w:rPr>
          <w:color w:val="auto"/>
          <w:sz w:val="28"/>
          <w:szCs w:val="28"/>
        </w:rPr>
        <w:t xml:space="preserve"> </w:t>
      </w:r>
      <w:r w:rsidRPr="008157A3">
        <w:rPr>
          <w:color w:val="auto"/>
          <w:sz w:val="28"/>
          <w:szCs w:val="28"/>
        </w:rPr>
        <w:t>я</w:t>
      </w:r>
      <w:r w:rsidR="00373C80" w:rsidRPr="008157A3">
        <w:rPr>
          <w:color w:val="auto"/>
          <w:sz w:val="28"/>
          <w:szCs w:val="28"/>
        </w:rPr>
        <w:t xml:space="preserve">вляющихся кредитными организациями, страховыми организациями </w:t>
      </w:r>
      <w:r w:rsidR="00373C80" w:rsidRPr="008157A3">
        <w:rPr>
          <w:color w:val="auto"/>
          <w:sz w:val="28"/>
          <w:szCs w:val="28"/>
        </w:rPr>
        <w:b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3C80" w:rsidRPr="008157A3" w:rsidRDefault="004B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б)</w:t>
      </w:r>
      <w:r w:rsidR="00B261EA">
        <w:rPr>
          <w:color w:val="auto"/>
          <w:sz w:val="28"/>
          <w:szCs w:val="28"/>
        </w:rPr>
        <w:t xml:space="preserve"> </w:t>
      </w:r>
      <w:r w:rsidRPr="008157A3">
        <w:rPr>
          <w:color w:val="auto"/>
          <w:sz w:val="28"/>
          <w:szCs w:val="28"/>
        </w:rPr>
        <w:t>о</w:t>
      </w:r>
      <w:r w:rsidR="00373C80" w:rsidRPr="008157A3">
        <w:rPr>
          <w:color w:val="auto"/>
          <w:sz w:val="28"/>
          <w:szCs w:val="28"/>
        </w:rPr>
        <w:t>существляющих предпринимательскую деятельность в сфере игорного бизнеса;</w:t>
      </w:r>
    </w:p>
    <w:p w:rsidR="00373C80" w:rsidRPr="008157A3" w:rsidRDefault="004B024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в)</w:t>
      </w:r>
      <w:r w:rsidR="00B261EA">
        <w:rPr>
          <w:color w:val="auto"/>
          <w:sz w:val="28"/>
          <w:szCs w:val="28"/>
        </w:rPr>
        <w:t xml:space="preserve"> </w:t>
      </w:r>
      <w:r w:rsidRPr="008157A3">
        <w:rPr>
          <w:color w:val="auto"/>
          <w:sz w:val="28"/>
          <w:szCs w:val="28"/>
        </w:rPr>
        <w:t>я</w:t>
      </w:r>
      <w:r w:rsidR="00373C80" w:rsidRPr="008157A3">
        <w:rPr>
          <w:color w:val="auto"/>
          <w:sz w:val="28"/>
          <w:szCs w:val="28"/>
        </w:rPr>
        <w:t>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3C80" w:rsidRPr="008157A3" w:rsidRDefault="004B0249" w:rsidP="0086151A">
      <w:pPr>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г) ф</w:t>
      </w:r>
      <w:r w:rsidR="00373C80" w:rsidRPr="008157A3">
        <w:rPr>
          <w:rFonts w:ascii="Arial" w:hAnsi="Arial" w:cs="Arial"/>
          <w:sz w:val="28"/>
          <w:szCs w:val="28"/>
        </w:rPr>
        <w:t xml:space="preserve">инансовая поддержка субъектов малого и среднего предпринимательства, предусмотренная статьей 17 Федерального закона </w:t>
      </w:r>
      <w:r w:rsidR="00AB0786">
        <w:rPr>
          <w:rFonts w:ascii="Arial" w:hAnsi="Arial" w:cs="Arial"/>
          <w:sz w:val="28"/>
          <w:szCs w:val="28"/>
        </w:rPr>
        <w:br/>
      </w:r>
      <w:r w:rsidR="00373C80" w:rsidRPr="008157A3">
        <w:rPr>
          <w:rFonts w:ascii="Arial" w:hAnsi="Arial" w:cs="Arial"/>
          <w:sz w:val="28"/>
          <w:szCs w:val="28"/>
        </w:rPr>
        <w:t>от 24.07.2007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576B2" w:rsidRPr="008157A3" w:rsidRDefault="006576B2"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7.1.</w:t>
      </w:r>
      <w:r w:rsidR="000F6258" w:rsidRPr="008157A3">
        <w:rPr>
          <w:color w:val="auto"/>
          <w:sz w:val="28"/>
          <w:szCs w:val="28"/>
        </w:rPr>
        <w:t>7</w:t>
      </w:r>
      <w:r w:rsidR="000E4AAF" w:rsidRPr="008157A3">
        <w:rPr>
          <w:color w:val="auto"/>
          <w:sz w:val="28"/>
          <w:szCs w:val="28"/>
        </w:rPr>
        <w:t>.</w:t>
      </w:r>
      <w:r w:rsidRPr="008157A3">
        <w:rPr>
          <w:color w:val="auto"/>
          <w:sz w:val="28"/>
          <w:szCs w:val="28"/>
        </w:rPr>
        <w:t xml:space="preserve"> В рамках настоящего Порядка для видов финансовой поддержки, предусмотренных:</w:t>
      </w:r>
    </w:p>
    <w:p w:rsidR="002C60F7" w:rsidRPr="008157A3" w:rsidRDefault="004B0249" w:rsidP="009548E5">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а) </w:t>
      </w:r>
      <w:r w:rsidR="009548E5" w:rsidRPr="008157A3">
        <w:rPr>
          <w:color w:val="auto"/>
          <w:sz w:val="28"/>
          <w:szCs w:val="28"/>
        </w:rPr>
        <w:t>в подпунктах «б», «г» пункта 7.1.3. настоящего Порядка, приоритетными являются виды экономической деятельности, отнесенные к следующим разделам Общероссийского классификатора видов экономической деятельности ОК 029-2014 (КДЕС ред. 2):</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A </w:t>
      </w:r>
      <w:r w:rsidR="00EB3973" w:rsidRPr="008157A3">
        <w:rPr>
          <w:color w:val="auto"/>
          <w:sz w:val="28"/>
          <w:szCs w:val="28"/>
        </w:rPr>
        <w:t>«</w:t>
      </w:r>
      <w:r w:rsidRPr="008157A3">
        <w:rPr>
          <w:color w:val="auto"/>
          <w:sz w:val="28"/>
          <w:szCs w:val="28"/>
        </w:rPr>
        <w:t>Сельское, лесное хозяйство, охота, рыболовство и рыбоводство</w:t>
      </w:r>
      <w:r w:rsidR="00EB3973" w:rsidRPr="008157A3">
        <w:rPr>
          <w:color w:val="auto"/>
          <w:sz w:val="28"/>
          <w:szCs w:val="28"/>
        </w:rPr>
        <w:t>»</w:t>
      </w:r>
      <w:r w:rsidRPr="008157A3">
        <w:rPr>
          <w:color w:val="auto"/>
          <w:sz w:val="28"/>
          <w:szCs w:val="28"/>
        </w:rPr>
        <w:t>;</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C </w:t>
      </w:r>
      <w:r w:rsidR="00EB3973" w:rsidRPr="008157A3">
        <w:rPr>
          <w:color w:val="auto"/>
          <w:sz w:val="28"/>
          <w:szCs w:val="28"/>
        </w:rPr>
        <w:t>«</w:t>
      </w:r>
      <w:r w:rsidRPr="008157A3">
        <w:rPr>
          <w:color w:val="auto"/>
          <w:sz w:val="28"/>
          <w:szCs w:val="28"/>
        </w:rPr>
        <w:t>Обрабатывающие производства</w:t>
      </w:r>
      <w:r w:rsidR="00EB3973" w:rsidRPr="008157A3">
        <w:rPr>
          <w:color w:val="auto"/>
          <w:sz w:val="28"/>
          <w:szCs w:val="28"/>
        </w:rPr>
        <w:t>»</w:t>
      </w:r>
      <w:r w:rsidRPr="008157A3">
        <w:rPr>
          <w:color w:val="auto"/>
          <w:sz w:val="28"/>
          <w:szCs w:val="28"/>
        </w:rPr>
        <w:t>, за исключением видов экономической деятельности, предусмотренных кодами 12, 12.0, 12.00, 18.1, 18.2, 18.11 - 18.14, 18.20, 19.1, 19.2, 19.10, 19.20, 24.46, 38.32.2 - 38.32.4, 58, 58.11, 58.11.1, 58.11.3, 58.13, 58.14, 58.19, 59.20, 59.20.3;</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E </w:t>
      </w:r>
      <w:r w:rsidR="00EB3973" w:rsidRPr="008157A3">
        <w:rPr>
          <w:color w:val="auto"/>
          <w:sz w:val="28"/>
          <w:szCs w:val="28"/>
        </w:rPr>
        <w:t>«</w:t>
      </w:r>
      <w:r w:rsidRPr="008157A3">
        <w:rPr>
          <w:color w:val="auto"/>
          <w:sz w:val="28"/>
          <w:szCs w:val="28"/>
        </w:rPr>
        <w:t>Водоснабжение; водоотведение, организация сбора и утилизации отходов, деятельность по ликвидации загрязнений</w:t>
      </w:r>
      <w:r w:rsidR="00EB3973" w:rsidRPr="008157A3">
        <w:rPr>
          <w:color w:val="auto"/>
          <w:sz w:val="28"/>
          <w:szCs w:val="28"/>
        </w:rPr>
        <w:t>»</w:t>
      </w:r>
      <w:r w:rsidRPr="008157A3">
        <w:rPr>
          <w:color w:val="auto"/>
          <w:sz w:val="28"/>
          <w:szCs w:val="28"/>
        </w:rPr>
        <w:t xml:space="preserve"> в части видов </w:t>
      </w:r>
      <w:r w:rsidRPr="008157A3">
        <w:rPr>
          <w:color w:val="auto"/>
          <w:sz w:val="28"/>
          <w:szCs w:val="28"/>
        </w:rPr>
        <w:lastRenderedPageBreak/>
        <w:t>экономической деятельности, предусмотренных кодами 36.00.1, 37.0, 37.00, 38.1, 38.2;</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F </w:t>
      </w:r>
      <w:r w:rsidR="00EB3973" w:rsidRPr="008157A3">
        <w:rPr>
          <w:color w:val="auto"/>
          <w:sz w:val="28"/>
          <w:szCs w:val="28"/>
        </w:rPr>
        <w:t>«</w:t>
      </w:r>
      <w:r w:rsidRPr="008157A3">
        <w:rPr>
          <w:color w:val="auto"/>
          <w:sz w:val="28"/>
          <w:szCs w:val="28"/>
        </w:rPr>
        <w:t>Строительство</w:t>
      </w:r>
      <w:r w:rsidR="00EB3973" w:rsidRPr="008157A3">
        <w:rPr>
          <w:color w:val="auto"/>
          <w:sz w:val="28"/>
          <w:szCs w:val="28"/>
        </w:rPr>
        <w:t>»</w:t>
      </w:r>
      <w:r w:rsidRPr="008157A3">
        <w:rPr>
          <w:color w:val="auto"/>
          <w:sz w:val="28"/>
          <w:szCs w:val="28"/>
        </w:rPr>
        <w:t>;</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G </w:t>
      </w:r>
      <w:r w:rsidR="00EB3973" w:rsidRPr="008157A3">
        <w:rPr>
          <w:color w:val="auto"/>
          <w:sz w:val="28"/>
          <w:szCs w:val="28"/>
        </w:rPr>
        <w:t>«</w:t>
      </w:r>
      <w:r w:rsidRPr="008157A3">
        <w:rPr>
          <w:color w:val="auto"/>
          <w:sz w:val="28"/>
          <w:szCs w:val="28"/>
        </w:rPr>
        <w:t>Торговля оптовая и розничная; ремонт автотранспортных средств и мотоциклов</w:t>
      </w:r>
      <w:r w:rsidR="00EB3973" w:rsidRPr="008157A3">
        <w:rPr>
          <w:color w:val="auto"/>
          <w:sz w:val="28"/>
          <w:szCs w:val="28"/>
        </w:rPr>
        <w:t>»</w:t>
      </w:r>
      <w:r w:rsidRPr="008157A3">
        <w:rPr>
          <w:color w:val="auto"/>
          <w:sz w:val="28"/>
          <w:szCs w:val="28"/>
        </w:rPr>
        <w:t xml:space="preserve">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 45.40.1 - 45.40.5;</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I </w:t>
      </w:r>
      <w:r w:rsidR="00EB3973" w:rsidRPr="008157A3">
        <w:rPr>
          <w:color w:val="auto"/>
          <w:sz w:val="28"/>
          <w:szCs w:val="28"/>
        </w:rPr>
        <w:t>«</w:t>
      </w:r>
      <w:r w:rsidRPr="008157A3">
        <w:rPr>
          <w:color w:val="auto"/>
          <w:sz w:val="28"/>
          <w:szCs w:val="28"/>
        </w:rPr>
        <w:t>Деятельность гостиниц и предприятий общественного питания</w:t>
      </w:r>
      <w:r w:rsidR="00EB3973" w:rsidRPr="008157A3">
        <w:rPr>
          <w:color w:val="auto"/>
          <w:sz w:val="28"/>
          <w:szCs w:val="28"/>
        </w:rPr>
        <w:t>»</w:t>
      </w:r>
      <w:r w:rsidRPr="008157A3">
        <w:rPr>
          <w:color w:val="auto"/>
          <w:sz w:val="28"/>
          <w:szCs w:val="28"/>
        </w:rPr>
        <w:br/>
        <w:t>в части видов экономической деятельности, предусмотренных кодами 55.1, 55.10, 56.10.1;</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J </w:t>
      </w:r>
      <w:r w:rsidR="00EB3973" w:rsidRPr="008157A3">
        <w:rPr>
          <w:color w:val="auto"/>
          <w:sz w:val="28"/>
          <w:szCs w:val="28"/>
        </w:rPr>
        <w:t>«</w:t>
      </w:r>
      <w:r w:rsidRPr="008157A3">
        <w:rPr>
          <w:color w:val="auto"/>
          <w:sz w:val="28"/>
          <w:szCs w:val="28"/>
        </w:rPr>
        <w:t>Деятельность в области информации и связи</w:t>
      </w:r>
      <w:r w:rsidR="00EB3973" w:rsidRPr="008157A3">
        <w:rPr>
          <w:color w:val="auto"/>
          <w:sz w:val="28"/>
          <w:szCs w:val="28"/>
        </w:rPr>
        <w:t>»</w:t>
      </w:r>
      <w:r w:rsidRPr="008157A3">
        <w:rPr>
          <w:color w:val="auto"/>
          <w:sz w:val="28"/>
          <w:szCs w:val="28"/>
        </w:rPr>
        <w:t xml:space="preserve"> в части видов экономической деятельности, предусмотренных кодами 59.1, 59.11, 59.13, 59.14, 60.10, 60.20, 63.91;</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M </w:t>
      </w:r>
      <w:r w:rsidR="00EB3973" w:rsidRPr="008157A3">
        <w:rPr>
          <w:color w:val="auto"/>
          <w:sz w:val="28"/>
          <w:szCs w:val="28"/>
        </w:rPr>
        <w:t>«</w:t>
      </w:r>
      <w:r w:rsidRPr="008157A3">
        <w:rPr>
          <w:color w:val="auto"/>
          <w:sz w:val="28"/>
          <w:szCs w:val="28"/>
        </w:rPr>
        <w:t>Деятельность профессиональная, научная и техническая</w:t>
      </w:r>
      <w:r w:rsidR="00EB3973" w:rsidRPr="008157A3">
        <w:rPr>
          <w:color w:val="auto"/>
          <w:sz w:val="28"/>
          <w:szCs w:val="28"/>
        </w:rPr>
        <w:t>»</w:t>
      </w:r>
      <w:r w:rsidRPr="008157A3">
        <w:rPr>
          <w:color w:val="auto"/>
          <w:sz w:val="28"/>
          <w:szCs w:val="28"/>
        </w:rPr>
        <w:t xml:space="preserve"> в части видов экономической деятельности, предусмотренных кодами 71.1, 71.11, 71.11.1, 71.12, 71.12.1, 71.12.3 - 71.12.6, 71.12.12, 71.12.13, 71.12.41 - 71.12.46, 71.12.51 - 71.12.55, 71.12.57, 71.12.61 - 71.12.64;</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P </w:t>
      </w:r>
      <w:r w:rsidR="00EB3973" w:rsidRPr="008157A3">
        <w:rPr>
          <w:color w:val="auto"/>
          <w:sz w:val="28"/>
          <w:szCs w:val="28"/>
        </w:rPr>
        <w:t>«</w:t>
      </w:r>
      <w:r w:rsidRPr="008157A3">
        <w:rPr>
          <w:color w:val="auto"/>
          <w:sz w:val="28"/>
          <w:szCs w:val="28"/>
        </w:rPr>
        <w:t>Образование</w:t>
      </w:r>
      <w:r w:rsidR="00EB3973" w:rsidRPr="008157A3">
        <w:rPr>
          <w:color w:val="auto"/>
          <w:sz w:val="28"/>
          <w:szCs w:val="28"/>
        </w:rPr>
        <w:t>»</w:t>
      </w:r>
      <w:r w:rsidRPr="008157A3">
        <w:rPr>
          <w:color w:val="auto"/>
          <w:sz w:val="28"/>
          <w:szCs w:val="28"/>
        </w:rPr>
        <w:t>;</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Q </w:t>
      </w:r>
      <w:r w:rsidR="00EB3973" w:rsidRPr="008157A3">
        <w:rPr>
          <w:color w:val="auto"/>
          <w:sz w:val="28"/>
          <w:szCs w:val="28"/>
        </w:rPr>
        <w:t>«</w:t>
      </w:r>
      <w:r w:rsidRPr="008157A3">
        <w:rPr>
          <w:color w:val="auto"/>
          <w:sz w:val="28"/>
          <w:szCs w:val="28"/>
        </w:rPr>
        <w:t>Деятельность в области здравоохранения и социальных услуг</w:t>
      </w:r>
      <w:r w:rsidR="00EB3973" w:rsidRPr="008157A3">
        <w:rPr>
          <w:color w:val="auto"/>
          <w:sz w:val="28"/>
          <w:szCs w:val="28"/>
        </w:rPr>
        <w:t>»</w:t>
      </w:r>
      <w:r w:rsidRPr="008157A3">
        <w:rPr>
          <w:color w:val="auto"/>
          <w:sz w:val="28"/>
          <w:szCs w:val="28"/>
        </w:rPr>
        <w:t>;</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R </w:t>
      </w:r>
      <w:r w:rsidR="00EB3973" w:rsidRPr="008157A3">
        <w:rPr>
          <w:color w:val="auto"/>
          <w:sz w:val="28"/>
          <w:szCs w:val="28"/>
        </w:rPr>
        <w:t>«</w:t>
      </w:r>
      <w:r w:rsidRPr="008157A3">
        <w:rPr>
          <w:color w:val="auto"/>
          <w:sz w:val="28"/>
          <w:szCs w:val="28"/>
        </w:rPr>
        <w:t>Деятельность в области культуры, спорта, организации досуга и развлечений</w:t>
      </w:r>
      <w:r w:rsidR="00EB3973" w:rsidRPr="008157A3">
        <w:rPr>
          <w:color w:val="auto"/>
          <w:sz w:val="28"/>
          <w:szCs w:val="28"/>
        </w:rPr>
        <w:t>»</w:t>
      </w:r>
      <w:r w:rsidRPr="008157A3">
        <w:rPr>
          <w:color w:val="auto"/>
          <w:sz w:val="28"/>
          <w:szCs w:val="28"/>
        </w:rPr>
        <w:t xml:space="preserve"> в части видов экономической деятельности, предусмотренных кодами 90.0, 90.01, 90.03, 90.04, 91.0, 91.01 - 91.04, 92.1, 93, 93.1, 93.11, 93.19, 93.2, 93.29, 93.29.2, 93.29.9;</w:t>
      </w:r>
    </w:p>
    <w:p w:rsidR="002C60F7" w:rsidRPr="008157A3" w:rsidRDefault="002C60F7"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раздел S </w:t>
      </w:r>
      <w:r w:rsidR="00EB3973" w:rsidRPr="008157A3">
        <w:rPr>
          <w:color w:val="auto"/>
          <w:sz w:val="28"/>
          <w:szCs w:val="28"/>
        </w:rPr>
        <w:t>«</w:t>
      </w:r>
      <w:r w:rsidRPr="008157A3">
        <w:rPr>
          <w:color w:val="auto"/>
          <w:sz w:val="28"/>
          <w:szCs w:val="28"/>
        </w:rPr>
        <w:t>Предоставление прочих видов услуг</w:t>
      </w:r>
      <w:r w:rsidR="00EB3973" w:rsidRPr="008157A3">
        <w:rPr>
          <w:color w:val="auto"/>
          <w:sz w:val="28"/>
          <w:szCs w:val="28"/>
        </w:rPr>
        <w:t>»</w:t>
      </w:r>
      <w:r w:rsidRPr="008157A3">
        <w:rPr>
          <w:color w:val="auto"/>
          <w:sz w:val="28"/>
          <w:szCs w:val="28"/>
        </w:rPr>
        <w:t xml:space="preserve"> в части видов экономической деятельности, предусмотренных кодами 95.2, 95.21, 95.22.1, 95.23, 95.29, 96, 96.0, 96.01 - 96.04, 96.09.</w:t>
      </w:r>
    </w:p>
    <w:p w:rsidR="006576B2" w:rsidRPr="008157A3" w:rsidRDefault="009548E5"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б)</w:t>
      </w:r>
      <w:r w:rsidR="005C6116" w:rsidRPr="008157A3">
        <w:rPr>
          <w:color w:val="auto"/>
          <w:sz w:val="28"/>
          <w:szCs w:val="28"/>
        </w:rPr>
        <w:t xml:space="preserve"> В</w:t>
      </w:r>
      <w:r w:rsidR="002C60F7" w:rsidRPr="008157A3">
        <w:rPr>
          <w:color w:val="auto"/>
          <w:sz w:val="28"/>
          <w:szCs w:val="28"/>
        </w:rPr>
        <w:t xml:space="preserve"> подпунктах </w:t>
      </w:r>
      <w:r w:rsidR="004B0249" w:rsidRPr="008157A3">
        <w:rPr>
          <w:color w:val="auto"/>
          <w:sz w:val="28"/>
          <w:szCs w:val="28"/>
        </w:rPr>
        <w:t>«а»</w:t>
      </w:r>
      <w:r w:rsidR="00A26335" w:rsidRPr="008157A3">
        <w:rPr>
          <w:color w:val="auto"/>
          <w:sz w:val="28"/>
          <w:szCs w:val="28"/>
        </w:rPr>
        <w:t xml:space="preserve">, </w:t>
      </w:r>
      <w:r w:rsidR="004B0249" w:rsidRPr="008157A3">
        <w:rPr>
          <w:color w:val="auto"/>
          <w:sz w:val="28"/>
          <w:szCs w:val="28"/>
        </w:rPr>
        <w:t xml:space="preserve">«д»,«е» </w:t>
      </w:r>
      <w:r w:rsidR="002C60F7" w:rsidRPr="008157A3">
        <w:rPr>
          <w:color w:val="auto"/>
          <w:sz w:val="28"/>
          <w:szCs w:val="28"/>
        </w:rPr>
        <w:t>пункта 7.1.3</w:t>
      </w:r>
      <w:r w:rsidR="000E4AAF" w:rsidRPr="008157A3">
        <w:rPr>
          <w:color w:val="auto"/>
          <w:sz w:val="28"/>
          <w:szCs w:val="28"/>
        </w:rPr>
        <w:t>.</w:t>
      </w:r>
      <w:r w:rsidR="002C60F7" w:rsidRPr="008157A3">
        <w:rPr>
          <w:color w:val="auto"/>
          <w:sz w:val="28"/>
          <w:szCs w:val="28"/>
        </w:rPr>
        <w:t xml:space="preserve"> настоящего Порядка, приоритетными являются виды экономической деятельности, отнесенные </w:t>
      </w:r>
      <w:r w:rsidR="00C874D9" w:rsidRPr="008157A3">
        <w:rPr>
          <w:color w:val="auto"/>
          <w:sz w:val="28"/>
          <w:szCs w:val="28"/>
        </w:rPr>
        <w:br/>
      </w:r>
      <w:r w:rsidR="002C60F7" w:rsidRPr="008157A3">
        <w:rPr>
          <w:color w:val="auto"/>
          <w:sz w:val="28"/>
          <w:szCs w:val="28"/>
        </w:rPr>
        <w:t xml:space="preserve">к следующим разделам Общероссийского классификатора видов экономической деятельности </w:t>
      </w:r>
      <w:r w:rsidR="006F0DD2" w:rsidRPr="008157A3">
        <w:rPr>
          <w:color w:val="auto"/>
          <w:sz w:val="28"/>
          <w:szCs w:val="28"/>
        </w:rPr>
        <w:t>ОК 029-2014 (КДЕС ред. 2):</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A </w:t>
      </w:r>
      <w:r w:rsidR="00EB3973" w:rsidRPr="008157A3">
        <w:rPr>
          <w:rFonts w:ascii="Arial" w:hAnsi="Arial" w:cs="Arial"/>
          <w:sz w:val="28"/>
          <w:szCs w:val="28"/>
        </w:rPr>
        <w:t>«</w:t>
      </w:r>
      <w:r w:rsidRPr="008157A3">
        <w:rPr>
          <w:rFonts w:ascii="Arial" w:hAnsi="Arial" w:cs="Arial"/>
          <w:sz w:val="28"/>
          <w:szCs w:val="28"/>
        </w:rPr>
        <w:t>Сельское, лесное хозяйство, охота, рыболовство и рыбоводство</w:t>
      </w:r>
      <w:r w:rsidR="00EB3973" w:rsidRPr="008157A3">
        <w:rPr>
          <w:rFonts w:ascii="Arial" w:hAnsi="Arial" w:cs="Arial"/>
          <w:sz w:val="28"/>
          <w:szCs w:val="28"/>
        </w:rPr>
        <w:t>»</w:t>
      </w:r>
      <w:r w:rsidRPr="008157A3">
        <w:rPr>
          <w:rFonts w:ascii="Arial" w:hAnsi="Arial" w:cs="Arial"/>
          <w:sz w:val="28"/>
          <w:szCs w:val="28"/>
        </w:rPr>
        <w:t>;</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C </w:t>
      </w:r>
      <w:r w:rsidR="00EB3973" w:rsidRPr="008157A3">
        <w:rPr>
          <w:rFonts w:ascii="Arial" w:hAnsi="Arial" w:cs="Arial"/>
          <w:sz w:val="28"/>
          <w:szCs w:val="28"/>
        </w:rPr>
        <w:t>«</w:t>
      </w:r>
      <w:r w:rsidRPr="008157A3">
        <w:rPr>
          <w:rFonts w:ascii="Arial" w:hAnsi="Arial" w:cs="Arial"/>
          <w:sz w:val="28"/>
          <w:szCs w:val="28"/>
        </w:rPr>
        <w:t>Обрабатывающие производства</w:t>
      </w:r>
      <w:r w:rsidR="00EB3973" w:rsidRPr="008157A3">
        <w:rPr>
          <w:rFonts w:ascii="Arial" w:hAnsi="Arial" w:cs="Arial"/>
          <w:sz w:val="28"/>
          <w:szCs w:val="28"/>
        </w:rPr>
        <w:t>»</w:t>
      </w:r>
      <w:r w:rsidRPr="008157A3">
        <w:rPr>
          <w:rFonts w:ascii="Arial" w:hAnsi="Arial" w:cs="Arial"/>
          <w:sz w:val="28"/>
          <w:szCs w:val="28"/>
        </w:rPr>
        <w:t>, за исключением видов экономической деятельности, предусмотренных кодами 12, 12.0, 12.00, 18.1, 18.2, 18.11 - 18.14, 18.20, 19.1, 19.2, 19.10, 19.20, 24.46, 38.32.2 - 38.32.4, 58, 58.11, 58.11.1, 58.11.3, 58.13, 58.14, 58.19, 59.20, 59.20.3;</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lastRenderedPageBreak/>
        <w:t xml:space="preserve">раздел E </w:t>
      </w:r>
      <w:r w:rsidR="00EB3973" w:rsidRPr="008157A3">
        <w:rPr>
          <w:rFonts w:ascii="Arial" w:hAnsi="Arial" w:cs="Arial"/>
          <w:sz w:val="28"/>
          <w:szCs w:val="28"/>
        </w:rPr>
        <w:t>«</w:t>
      </w:r>
      <w:r w:rsidRPr="008157A3">
        <w:rPr>
          <w:rFonts w:ascii="Arial" w:hAnsi="Arial" w:cs="Arial"/>
          <w:sz w:val="28"/>
          <w:szCs w:val="28"/>
        </w:rPr>
        <w:t>Водоснабжение; водоотведение, организация сбора и утилизации отходов, деятельность по ликвидации загрязнений</w:t>
      </w:r>
      <w:r w:rsidR="00EB3973" w:rsidRPr="008157A3">
        <w:rPr>
          <w:rFonts w:ascii="Arial" w:hAnsi="Arial" w:cs="Arial"/>
          <w:sz w:val="28"/>
          <w:szCs w:val="28"/>
        </w:rPr>
        <w:t>»</w:t>
      </w:r>
      <w:r w:rsidRPr="008157A3">
        <w:rPr>
          <w:rFonts w:ascii="Arial" w:hAnsi="Arial" w:cs="Arial"/>
          <w:sz w:val="28"/>
          <w:szCs w:val="28"/>
        </w:rPr>
        <w:t xml:space="preserve"> в части видов экономической деятельности, предусмотренных кодами 36.00.1, 37, 37.0, 37.00, 38.1, 38.2;</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F </w:t>
      </w:r>
      <w:r w:rsidR="00EB3973" w:rsidRPr="008157A3">
        <w:rPr>
          <w:rFonts w:ascii="Arial" w:hAnsi="Arial" w:cs="Arial"/>
          <w:sz w:val="28"/>
          <w:szCs w:val="28"/>
        </w:rPr>
        <w:t>«</w:t>
      </w:r>
      <w:r w:rsidRPr="008157A3">
        <w:rPr>
          <w:rFonts w:ascii="Arial" w:hAnsi="Arial" w:cs="Arial"/>
          <w:sz w:val="28"/>
          <w:szCs w:val="28"/>
        </w:rPr>
        <w:t>Строительство</w:t>
      </w:r>
      <w:r w:rsidR="00EB3973" w:rsidRPr="008157A3">
        <w:rPr>
          <w:rFonts w:ascii="Arial" w:hAnsi="Arial" w:cs="Arial"/>
          <w:sz w:val="28"/>
          <w:szCs w:val="28"/>
        </w:rPr>
        <w:t>»</w:t>
      </w:r>
      <w:r w:rsidRPr="008157A3">
        <w:rPr>
          <w:rFonts w:ascii="Arial" w:hAnsi="Arial" w:cs="Arial"/>
          <w:sz w:val="28"/>
          <w:szCs w:val="28"/>
        </w:rPr>
        <w:t>;</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G </w:t>
      </w:r>
      <w:r w:rsidR="00EB3973" w:rsidRPr="008157A3">
        <w:rPr>
          <w:rFonts w:ascii="Arial" w:hAnsi="Arial" w:cs="Arial"/>
          <w:sz w:val="28"/>
          <w:szCs w:val="28"/>
        </w:rPr>
        <w:t>«</w:t>
      </w:r>
      <w:r w:rsidRPr="008157A3">
        <w:rPr>
          <w:rFonts w:ascii="Arial" w:hAnsi="Arial" w:cs="Arial"/>
          <w:sz w:val="28"/>
          <w:szCs w:val="28"/>
        </w:rPr>
        <w:t>Торговля оптовая и розничная; ремонт автотранспортных средств и мотоциклов</w:t>
      </w:r>
      <w:r w:rsidR="00EB3973" w:rsidRPr="008157A3">
        <w:rPr>
          <w:rFonts w:ascii="Arial" w:hAnsi="Arial" w:cs="Arial"/>
          <w:sz w:val="28"/>
          <w:szCs w:val="28"/>
        </w:rPr>
        <w:t>»</w:t>
      </w:r>
      <w:r w:rsidRPr="008157A3">
        <w:rPr>
          <w:rFonts w:ascii="Arial" w:hAnsi="Arial" w:cs="Arial"/>
          <w:sz w:val="28"/>
          <w:szCs w:val="28"/>
        </w:rPr>
        <w:t xml:space="preserve"> в части видов экономической деятельности, предусмотренных кодами 45.2, 45.20, 45.20.1, 45.20.2, 45.40.5, 46.24, 47.78.3, 47.78.4;</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I </w:t>
      </w:r>
      <w:r w:rsidR="00EB3973" w:rsidRPr="008157A3">
        <w:rPr>
          <w:rFonts w:ascii="Arial" w:hAnsi="Arial" w:cs="Arial"/>
          <w:sz w:val="28"/>
          <w:szCs w:val="28"/>
        </w:rPr>
        <w:t>«</w:t>
      </w:r>
      <w:r w:rsidRPr="008157A3">
        <w:rPr>
          <w:rFonts w:ascii="Arial" w:hAnsi="Arial" w:cs="Arial"/>
          <w:sz w:val="28"/>
          <w:szCs w:val="28"/>
        </w:rPr>
        <w:t>Деятельность гостиниц и предприятий общественного питания</w:t>
      </w:r>
      <w:r w:rsidR="00EB3973" w:rsidRPr="008157A3">
        <w:rPr>
          <w:rFonts w:ascii="Arial" w:hAnsi="Arial" w:cs="Arial"/>
          <w:sz w:val="28"/>
          <w:szCs w:val="28"/>
        </w:rPr>
        <w:t>»</w:t>
      </w:r>
      <w:r w:rsidRPr="008157A3">
        <w:rPr>
          <w:rFonts w:ascii="Arial" w:hAnsi="Arial" w:cs="Arial"/>
          <w:sz w:val="28"/>
          <w:szCs w:val="28"/>
        </w:rPr>
        <w:t>в части видов экономической деятельности, предусмотренных кодами 55.1, 55.10, 56.10.1;</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J </w:t>
      </w:r>
      <w:r w:rsidR="00EB3973" w:rsidRPr="008157A3">
        <w:rPr>
          <w:rFonts w:ascii="Arial" w:hAnsi="Arial" w:cs="Arial"/>
          <w:sz w:val="28"/>
          <w:szCs w:val="28"/>
        </w:rPr>
        <w:t>«</w:t>
      </w:r>
      <w:r w:rsidRPr="008157A3">
        <w:rPr>
          <w:rFonts w:ascii="Arial" w:hAnsi="Arial" w:cs="Arial"/>
          <w:sz w:val="28"/>
          <w:szCs w:val="28"/>
        </w:rPr>
        <w:t>Деятельность в области информации и связи</w:t>
      </w:r>
      <w:r w:rsidR="00EB3973" w:rsidRPr="008157A3">
        <w:rPr>
          <w:rFonts w:ascii="Arial" w:hAnsi="Arial" w:cs="Arial"/>
          <w:sz w:val="28"/>
          <w:szCs w:val="28"/>
        </w:rPr>
        <w:t>»</w:t>
      </w:r>
      <w:r w:rsidRPr="008157A3">
        <w:rPr>
          <w:rFonts w:ascii="Arial" w:hAnsi="Arial" w:cs="Arial"/>
          <w:sz w:val="28"/>
          <w:szCs w:val="28"/>
        </w:rPr>
        <w:t xml:space="preserve"> в части видов экономической деятельности, предусмотренных кодами 59.1, 59.11, 59.13, 59.14, 60.10, 60.20, 62.0, 62.01, 62.02, 63.11.1, 63.91;</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M </w:t>
      </w:r>
      <w:r w:rsidR="00EB3973" w:rsidRPr="008157A3">
        <w:rPr>
          <w:rFonts w:ascii="Arial" w:hAnsi="Arial" w:cs="Arial"/>
          <w:sz w:val="28"/>
          <w:szCs w:val="28"/>
        </w:rPr>
        <w:t>«</w:t>
      </w:r>
      <w:r w:rsidRPr="008157A3">
        <w:rPr>
          <w:rFonts w:ascii="Arial" w:hAnsi="Arial" w:cs="Arial"/>
          <w:sz w:val="28"/>
          <w:szCs w:val="28"/>
        </w:rPr>
        <w:t>Деятельность профессиональная, научная и техническая</w:t>
      </w:r>
      <w:r w:rsidR="00EB3973" w:rsidRPr="008157A3">
        <w:rPr>
          <w:rFonts w:ascii="Arial" w:hAnsi="Arial" w:cs="Arial"/>
          <w:sz w:val="28"/>
          <w:szCs w:val="28"/>
        </w:rPr>
        <w:t>»</w:t>
      </w:r>
      <w:r w:rsidRPr="008157A3">
        <w:rPr>
          <w:rFonts w:ascii="Arial" w:hAnsi="Arial" w:cs="Arial"/>
          <w:sz w:val="28"/>
          <w:szCs w:val="28"/>
        </w:rPr>
        <w:t xml:space="preserve"> в части видов экономической деятельности, предусмотренных кодами 71.1, 71.11, 71.11.1, 71.12, 71.12.1, 71.12.3 - 71.12.6, 71.12.12, 71.12.13, 71.12.41 - 71.12.46, 71.12.51 - 71.12.55, 71.1</w:t>
      </w:r>
      <w:r w:rsidR="003C10BC" w:rsidRPr="008157A3">
        <w:rPr>
          <w:rFonts w:ascii="Arial" w:hAnsi="Arial" w:cs="Arial"/>
          <w:sz w:val="28"/>
          <w:szCs w:val="28"/>
        </w:rPr>
        <w:t>2.57, 71.12.61 - 71.12.64, 72.1</w:t>
      </w:r>
      <w:r w:rsidRPr="008157A3">
        <w:rPr>
          <w:rFonts w:ascii="Arial" w:hAnsi="Arial" w:cs="Arial"/>
          <w:sz w:val="28"/>
          <w:szCs w:val="28"/>
        </w:rPr>
        <w:t>;</w:t>
      </w:r>
    </w:p>
    <w:p w:rsidR="003C10BC" w:rsidRPr="008157A3" w:rsidRDefault="003C10BC"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N «Деятельность административная и сопутствующие дополнительные услуги» в части видов экономической деятельности, предусмотренных кодами 81.22, 81.29.1, 81.29.9;</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P </w:t>
      </w:r>
      <w:r w:rsidR="00EB3973" w:rsidRPr="008157A3">
        <w:rPr>
          <w:rFonts w:ascii="Arial" w:hAnsi="Arial" w:cs="Arial"/>
          <w:sz w:val="28"/>
          <w:szCs w:val="28"/>
        </w:rPr>
        <w:t>«</w:t>
      </w:r>
      <w:r w:rsidRPr="008157A3">
        <w:rPr>
          <w:rFonts w:ascii="Arial" w:hAnsi="Arial" w:cs="Arial"/>
          <w:sz w:val="28"/>
          <w:szCs w:val="28"/>
        </w:rPr>
        <w:t>Образование</w:t>
      </w:r>
      <w:r w:rsidR="00EB3973" w:rsidRPr="008157A3">
        <w:rPr>
          <w:rFonts w:ascii="Arial" w:hAnsi="Arial" w:cs="Arial"/>
          <w:sz w:val="28"/>
          <w:szCs w:val="28"/>
        </w:rPr>
        <w:t>»</w:t>
      </w:r>
      <w:r w:rsidRPr="008157A3">
        <w:rPr>
          <w:rFonts w:ascii="Arial" w:hAnsi="Arial" w:cs="Arial"/>
          <w:sz w:val="28"/>
          <w:szCs w:val="28"/>
        </w:rPr>
        <w:t>;</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Q </w:t>
      </w:r>
      <w:r w:rsidR="00EB3973" w:rsidRPr="008157A3">
        <w:rPr>
          <w:rFonts w:ascii="Arial" w:hAnsi="Arial" w:cs="Arial"/>
          <w:sz w:val="28"/>
          <w:szCs w:val="28"/>
        </w:rPr>
        <w:t>«</w:t>
      </w:r>
      <w:r w:rsidRPr="008157A3">
        <w:rPr>
          <w:rFonts w:ascii="Arial" w:hAnsi="Arial" w:cs="Arial"/>
          <w:sz w:val="28"/>
          <w:szCs w:val="28"/>
        </w:rPr>
        <w:t>Деятельность в области здравоохранения и социальных услуг</w:t>
      </w:r>
      <w:r w:rsidR="00EB3973" w:rsidRPr="008157A3">
        <w:rPr>
          <w:rFonts w:ascii="Arial" w:hAnsi="Arial" w:cs="Arial"/>
          <w:sz w:val="28"/>
          <w:szCs w:val="28"/>
        </w:rPr>
        <w:t>»</w:t>
      </w:r>
      <w:r w:rsidRPr="008157A3">
        <w:rPr>
          <w:rFonts w:ascii="Arial" w:hAnsi="Arial" w:cs="Arial"/>
          <w:sz w:val="28"/>
          <w:szCs w:val="28"/>
        </w:rPr>
        <w:t>;</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R</w:t>
      </w:r>
      <w:r w:rsidR="00EB3973" w:rsidRPr="008157A3">
        <w:rPr>
          <w:rFonts w:ascii="Arial" w:hAnsi="Arial" w:cs="Arial"/>
          <w:sz w:val="28"/>
          <w:szCs w:val="28"/>
        </w:rPr>
        <w:t xml:space="preserve"> «</w:t>
      </w:r>
      <w:r w:rsidRPr="008157A3">
        <w:rPr>
          <w:rFonts w:ascii="Arial" w:hAnsi="Arial" w:cs="Arial"/>
          <w:sz w:val="28"/>
          <w:szCs w:val="28"/>
        </w:rPr>
        <w:t>Деятельность в области культуры, спорта, организации досуга и развлечений</w:t>
      </w:r>
      <w:r w:rsidR="00EB3973" w:rsidRPr="008157A3">
        <w:rPr>
          <w:rFonts w:ascii="Arial" w:hAnsi="Arial" w:cs="Arial"/>
          <w:sz w:val="28"/>
          <w:szCs w:val="28"/>
        </w:rPr>
        <w:t>»</w:t>
      </w:r>
      <w:r w:rsidRPr="008157A3">
        <w:rPr>
          <w:rFonts w:ascii="Arial" w:hAnsi="Arial" w:cs="Arial"/>
          <w:sz w:val="28"/>
          <w:szCs w:val="28"/>
        </w:rPr>
        <w:t xml:space="preserve"> в части видов экономической деятельности, предусмотренных кодами 90.0, 90.01, 90.03, 90.04, 91.0, 91.01 - 91.04,92.1, 93, 93.1, 93.2, 93.11, 93.19, 93.2, 93.29, 93.29.2, 93.29.9;</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S </w:t>
      </w:r>
      <w:r w:rsidR="00EB3973" w:rsidRPr="008157A3">
        <w:rPr>
          <w:rFonts w:ascii="Arial" w:hAnsi="Arial" w:cs="Arial"/>
          <w:sz w:val="28"/>
          <w:szCs w:val="28"/>
        </w:rPr>
        <w:t>«</w:t>
      </w:r>
      <w:r w:rsidRPr="008157A3">
        <w:rPr>
          <w:rFonts w:ascii="Arial" w:hAnsi="Arial" w:cs="Arial"/>
          <w:sz w:val="28"/>
          <w:szCs w:val="28"/>
        </w:rPr>
        <w:t>Предоставление прочих видов услуг</w:t>
      </w:r>
      <w:r w:rsidR="00EB3973" w:rsidRPr="008157A3">
        <w:rPr>
          <w:rFonts w:ascii="Arial" w:hAnsi="Arial" w:cs="Arial"/>
          <w:sz w:val="28"/>
          <w:szCs w:val="28"/>
        </w:rPr>
        <w:t>»</w:t>
      </w:r>
      <w:r w:rsidRPr="008157A3">
        <w:rPr>
          <w:rFonts w:ascii="Arial" w:hAnsi="Arial" w:cs="Arial"/>
          <w:sz w:val="28"/>
          <w:szCs w:val="28"/>
        </w:rPr>
        <w:t xml:space="preserve"> в части видов экономической деятельности, предусмотренных кодами 95.2, 95.21, 95.22.1, 95.23, 95.29, 96, 96.0, 96.01 - 96.04, 96.09;</w:t>
      </w:r>
    </w:p>
    <w:p w:rsidR="006F0DD2" w:rsidRPr="008157A3" w:rsidRDefault="006F0DD2" w:rsidP="0086151A">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раздел T </w:t>
      </w:r>
      <w:r w:rsidR="00EB3973" w:rsidRPr="008157A3">
        <w:rPr>
          <w:rFonts w:ascii="Arial" w:hAnsi="Arial" w:cs="Arial"/>
          <w:sz w:val="28"/>
          <w:szCs w:val="28"/>
        </w:rPr>
        <w:t>«</w:t>
      </w:r>
      <w:r w:rsidRPr="008157A3">
        <w:rPr>
          <w:rFonts w:ascii="Arial" w:hAnsi="Arial" w:cs="Arial"/>
          <w:sz w:val="28"/>
          <w:szCs w:val="28"/>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r w:rsidR="00EB3973" w:rsidRPr="008157A3">
        <w:rPr>
          <w:rFonts w:ascii="Arial" w:hAnsi="Arial" w:cs="Arial"/>
          <w:sz w:val="28"/>
          <w:szCs w:val="28"/>
        </w:rPr>
        <w:t>»</w:t>
      </w:r>
      <w:r w:rsidRPr="008157A3">
        <w:rPr>
          <w:rFonts w:ascii="Arial" w:hAnsi="Arial" w:cs="Arial"/>
          <w:sz w:val="28"/>
          <w:szCs w:val="28"/>
        </w:rPr>
        <w:t>.</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в) В подпункте «в» пункта 7.1.3. настоящего Порядка, приоритетными являются виды экономической деятельности, отнесенные к следующим разделам Общероссийского классификатора видов экономической деятельности ОК 029-2014 (КДЕС ред. 2):</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lastRenderedPageBreak/>
        <w:t>раздел С «Обрабатывающие производства», за исключением видов экономической деятельности, предусмотренных кодами 12, 12.0, 12.00, 18.1, 18.2, 18.11 - 18.14, 18.20, 19.1, 19.2, 19.10, 19.20, 24.46;</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 37.0, 37.00, 38.1, 38.2;</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F «Строительство»;</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I «Деятельность гостиниц и предприятий общественного питания» в части видов экономической деятельности, предусмотренных кодами 55.1, 55.10, 56.10.1, 55.2, 55.20, 55.30, 55.90, 56.1, 56.10, 56.10.3, 56.29, 56.29.1 - 56.29.4, 56.3, 56.30;</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N «Деятельность административная и сопутствующие дополнительные услуги» в части видов экономической деятельности, предусмотренных кодами 79 - 79.12, 79.9 - 79.90.32;</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P «Образование»;</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Q «Деятельность в области здравоохранения и социальных услуг»;</w:t>
      </w:r>
    </w:p>
    <w:p w:rsidR="009548E5" w:rsidRPr="008157A3" w:rsidRDefault="009548E5" w:rsidP="009548E5">
      <w:pPr>
        <w:pStyle w:val="xmsonormal"/>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раздел S «Предоставление прочих видов услуг» в части видов экономической деятельности, предусмотренных кодами 95.2, 95.21, 95.22.1, 95.23, 95.29, 96, 96.0, 96.01 - 96.04, 96.09.</w:t>
      </w:r>
    </w:p>
    <w:p w:rsidR="00365AB4" w:rsidRPr="008157A3" w:rsidRDefault="00365AB4" w:rsidP="00365AB4">
      <w:pPr>
        <w:pStyle w:val="af0"/>
        <w:spacing w:before="0" w:beforeAutospacing="0" w:after="0" w:afterAutospacing="0"/>
        <w:ind w:right="-1" w:firstLine="567"/>
        <w:jc w:val="both"/>
        <w:rPr>
          <w:color w:val="auto"/>
          <w:sz w:val="28"/>
          <w:szCs w:val="28"/>
        </w:rPr>
      </w:pPr>
      <w:r w:rsidRPr="008157A3">
        <w:rPr>
          <w:color w:val="auto"/>
          <w:sz w:val="28"/>
          <w:szCs w:val="28"/>
        </w:rPr>
        <w:t xml:space="preserve">7.1.8.По одному виду финансовой поддержки субъекты малого или среднего предпринимательства имеют право на получение одной субсидии </w:t>
      </w:r>
      <w:r w:rsidRPr="008157A3">
        <w:rPr>
          <w:color w:val="auto"/>
          <w:sz w:val="28"/>
          <w:szCs w:val="28"/>
        </w:rPr>
        <w:br/>
        <w:t>в рамках одного финансового года:</w:t>
      </w:r>
    </w:p>
    <w:p w:rsidR="00365AB4" w:rsidRPr="008157A3" w:rsidRDefault="00365AB4" w:rsidP="00365AB4">
      <w:pPr>
        <w:pStyle w:val="af0"/>
        <w:spacing w:before="0" w:beforeAutospacing="0" w:after="0" w:afterAutospacing="0"/>
        <w:ind w:right="-1" w:firstLine="567"/>
        <w:jc w:val="both"/>
        <w:rPr>
          <w:color w:val="auto"/>
          <w:sz w:val="28"/>
          <w:szCs w:val="28"/>
        </w:rPr>
      </w:pPr>
      <w:r w:rsidRPr="008157A3">
        <w:rPr>
          <w:color w:val="auto"/>
          <w:sz w:val="28"/>
          <w:szCs w:val="28"/>
        </w:rPr>
        <w:t xml:space="preserve">а) в случае если субъект малого или среднего предпринимательства претендует на получение финансовой поддержки в размере до 500 тыс. рублей, обязательство по созданию новых рабочих мест составляет не менее </w:t>
      </w:r>
      <w:r w:rsidR="001E6E5D">
        <w:rPr>
          <w:color w:val="auto"/>
          <w:sz w:val="28"/>
          <w:szCs w:val="28"/>
        </w:rPr>
        <w:t>2</w:t>
      </w:r>
      <w:r w:rsidRPr="008157A3">
        <w:rPr>
          <w:color w:val="auto"/>
          <w:sz w:val="28"/>
          <w:szCs w:val="28"/>
        </w:rPr>
        <w:t xml:space="preserve"> нов</w:t>
      </w:r>
      <w:r w:rsidR="001E6E5D">
        <w:rPr>
          <w:color w:val="auto"/>
          <w:sz w:val="28"/>
          <w:szCs w:val="28"/>
        </w:rPr>
        <w:t>ых</w:t>
      </w:r>
      <w:r w:rsidRPr="008157A3">
        <w:rPr>
          <w:color w:val="auto"/>
          <w:sz w:val="28"/>
          <w:szCs w:val="28"/>
        </w:rPr>
        <w:t xml:space="preserve"> рабоч</w:t>
      </w:r>
      <w:r w:rsidR="001E6E5D">
        <w:rPr>
          <w:color w:val="auto"/>
          <w:sz w:val="28"/>
          <w:szCs w:val="28"/>
        </w:rPr>
        <w:t>их мест</w:t>
      </w:r>
      <w:r w:rsidRPr="008157A3">
        <w:rPr>
          <w:color w:val="auto"/>
          <w:sz w:val="28"/>
          <w:szCs w:val="28"/>
        </w:rPr>
        <w:t>.</w:t>
      </w:r>
    </w:p>
    <w:p w:rsidR="00365AB4" w:rsidRPr="008157A3" w:rsidRDefault="00365AB4" w:rsidP="00365AB4">
      <w:pPr>
        <w:pStyle w:val="af0"/>
        <w:spacing w:before="0" w:beforeAutospacing="0" w:after="0" w:afterAutospacing="0"/>
        <w:ind w:right="-1" w:firstLine="567"/>
        <w:jc w:val="both"/>
        <w:rPr>
          <w:color w:val="auto"/>
          <w:sz w:val="28"/>
          <w:szCs w:val="28"/>
        </w:rPr>
      </w:pPr>
      <w:r w:rsidRPr="008157A3">
        <w:rPr>
          <w:color w:val="auto"/>
          <w:sz w:val="28"/>
          <w:szCs w:val="28"/>
        </w:rPr>
        <w:t xml:space="preserve">б) в случае если субъект малого или среднего предпринимательства претендует на получение финансовой поддержки в размере от 500 тыс. рублей до 1000 тыс. рублей обязательство по созданию новых рабочих мест составляет не менее </w:t>
      </w:r>
      <w:r w:rsidR="001E6E5D">
        <w:rPr>
          <w:color w:val="auto"/>
          <w:sz w:val="28"/>
          <w:szCs w:val="28"/>
        </w:rPr>
        <w:t>3</w:t>
      </w:r>
      <w:r w:rsidRPr="008157A3">
        <w:rPr>
          <w:color w:val="auto"/>
          <w:sz w:val="28"/>
          <w:szCs w:val="28"/>
        </w:rPr>
        <w:t xml:space="preserve"> новых рабочих мест.</w:t>
      </w:r>
    </w:p>
    <w:p w:rsidR="00365AB4" w:rsidRPr="008157A3" w:rsidRDefault="00365AB4" w:rsidP="00365AB4">
      <w:pPr>
        <w:pStyle w:val="af0"/>
        <w:spacing w:before="0" w:beforeAutospacing="0" w:after="0" w:afterAutospacing="0"/>
        <w:ind w:right="-1" w:firstLine="567"/>
        <w:jc w:val="both"/>
        <w:rPr>
          <w:color w:val="auto"/>
          <w:sz w:val="28"/>
          <w:szCs w:val="28"/>
        </w:rPr>
      </w:pPr>
      <w:r w:rsidRPr="008157A3">
        <w:rPr>
          <w:color w:val="auto"/>
          <w:sz w:val="28"/>
          <w:szCs w:val="28"/>
        </w:rPr>
        <w:t xml:space="preserve">в) в случае если субъект малого или среднего предпринимательства претендует на получение финансовой поддержки в размере от 1000 тыс. рублей до 1500 тыс. рублей обязательство по созданию новых рабочих мест составляет не менее </w:t>
      </w:r>
      <w:r w:rsidR="001E6E5D">
        <w:rPr>
          <w:color w:val="auto"/>
          <w:sz w:val="28"/>
          <w:szCs w:val="28"/>
        </w:rPr>
        <w:t>4</w:t>
      </w:r>
      <w:r w:rsidRPr="008157A3">
        <w:rPr>
          <w:color w:val="auto"/>
          <w:sz w:val="28"/>
          <w:szCs w:val="28"/>
        </w:rPr>
        <w:t xml:space="preserve"> новых рабочих мест.</w:t>
      </w:r>
    </w:p>
    <w:p w:rsidR="00365AB4" w:rsidRPr="008157A3" w:rsidRDefault="00365AB4" w:rsidP="00365AB4">
      <w:pPr>
        <w:pStyle w:val="af0"/>
        <w:spacing w:before="0" w:beforeAutospacing="0" w:after="0" w:afterAutospacing="0"/>
        <w:ind w:right="-1" w:firstLine="567"/>
        <w:jc w:val="both"/>
        <w:rPr>
          <w:color w:val="auto"/>
          <w:sz w:val="28"/>
          <w:szCs w:val="28"/>
        </w:rPr>
      </w:pPr>
      <w:r w:rsidRPr="008157A3">
        <w:rPr>
          <w:color w:val="auto"/>
          <w:sz w:val="28"/>
          <w:szCs w:val="28"/>
        </w:rPr>
        <w:t xml:space="preserve">г) в случае если субъект малого или среднего предпринимательства претендует на получение финансовой поддержки в размере от 1500 тыс. рублей обязательство по созданию новых рабочих мест составляет не менее </w:t>
      </w:r>
      <w:r w:rsidR="001E6E5D">
        <w:rPr>
          <w:color w:val="auto"/>
          <w:sz w:val="28"/>
          <w:szCs w:val="28"/>
        </w:rPr>
        <w:t>5</w:t>
      </w:r>
      <w:r w:rsidRPr="008157A3">
        <w:rPr>
          <w:color w:val="auto"/>
          <w:sz w:val="28"/>
          <w:szCs w:val="28"/>
        </w:rPr>
        <w:t xml:space="preserve"> новых рабочих мест.</w:t>
      </w:r>
    </w:p>
    <w:p w:rsidR="00CE5243" w:rsidRPr="008157A3" w:rsidRDefault="00365AB4" w:rsidP="00365AB4">
      <w:pPr>
        <w:pStyle w:val="af0"/>
        <w:spacing w:before="0" w:beforeAutospacing="0" w:after="0" w:afterAutospacing="0"/>
        <w:ind w:right="-1" w:firstLine="567"/>
        <w:jc w:val="both"/>
        <w:rPr>
          <w:rFonts w:eastAsia="Calibri"/>
          <w:sz w:val="28"/>
          <w:szCs w:val="28"/>
          <w:lang w:eastAsia="en-US"/>
        </w:rPr>
      </w:pPr>
      <w:r w:rsidRPr="008157A3">
        <w:rPr>
          <w:sz w:val="28"/>
          <w:szCs w:val="28"/>
        </w:rPr>
        <w:t xml:space="preserve">д) </w:t>
      </w:r>
      <w:r w:rsidR="00E45D5C" w:rsidRPr="00471F28">
        <w:rPr>
          <w:sz w:val="28"/>
          <w:szCs w:val="28"/>
        </w:rPr>
        <w:t>в случае предоставления субсидий предусмотренных подпунктами «в», «е» пункта 7.1.3 Порядка, действие подпунктов «а»-«г» пункта 7.1.8 не распространяется.</w:t>
      </w:r>
    </w:p>
    <w:p w:rsidR="000E4AAF" w:rsidRPr="008157A3" w:rsidRDefault="00C874D9" w:rsidP="00B261EA">
      <w:pPr>
        <w:ind w:firstLine="567"/>
        <w:jc w:val="both"/>
        <w:rPr>
          <w:rFonts w:ascii="Arial" w:hAnsi="Arial" w:cs="Arial"/>
          <w:sz w:val="28"/>
          <w:szCs w:val="28"/>
        </w:rPr>
      </w:pPr>
      <w:r w:rsidRPr="008157A3">
        <w:rPr>
          <w:rFonts w:ascii="Arial" w:hAnsi="Arial" w:cs="Arial"/>
          <w:sz w:val="28"/>
          <w:szCs w:val="28"/>
        </w:rPr>
        <w:lastRenderedPageBreak/>
        <w:t xml:space="preserve">7.1.9. </w:t>
      </w:r>
      <w:r w:rsidR="000E4AAF" w:rsidRPr="008157A3">
        <w:rPr>
          <w:rFonts w:ascii="Arial" w:hAnsi="Arial" w:cs="Arial"/>
          <w:sz w:val="28"/>
          <w:szCs w:val="28"/>
        </w:rPr>
        <w:t xml:space="preserve">В случае обращения субъекта малого или среднего предпринимательства </w:t>
      </w:r>
      <w:r w:rsidR="00432C02" w:rsidRPr="008157A3">
        <w:rPr>
          <w:rFonts w:ascii="Arial" w:hAnsi="Arial" w:cs="Arial"/>
          <w:sz w:val="28"/>
          <w:szCs w:val="28"/>
        </w:rPr>
        <w:br/>
      </w:r>
      <w:r w:rsidR="000E4AAF" w:rsidRPr="008157A3">
        <w:rPr>
          <w:rFonts w:ascii="Arial" w:hAnsi="Arial" w:cs="Arial"/>
          <w:sz w:val="28"/>
          <w:szCs w:val="28"/>
        </w:rPr>
        <w:t>за оказанием нескольких видов финансовой поддержки необходимо представление пакетов документов по каждому из этих видов отдельно.</w:t>
      </w:r>
    </w:p>
    <w:p w:rsidR="00365AB4" w:rsidRPr="008157A3" w:rsidRDefault="00365AB4" w:rsidP="00365AB4">
      <w:pPr>
        <w:pStyle w:val="af0"/>
        <w:spacing w:before="0" w:beforeAutospacing="0" w:after="0" w:afterAutospacing="0" w:line="276" w:lineRule="auto"/>
        <w:ind w:right="-1" w:firstLine="709"/>
        <w:jc w:val="both"/>
        <w:rPr>
          <w:rFonts w:eastAsia="Calibri"/>
          <w:color w:val="auto"/>
          <w:sz w:val="28"/>
          <w:szCs w:val="28"/>
          <w:lang w:eastAsia="en-US"/>
        </w:rPr>
      </w:pPr>
      <w:r w:rsidRPr="008157A3">
        <w:rPr>
          <w:rFonts w:eastAsia="Calibri"/>
          <w:color w:val="auto"/>
          <w:sz w:val="28"/>
          <w:szCs w:val="28"/>
          <w:lang w:eastAsia="en-US"/>
        </w:rPr>
        <w:t>7.1.10. В случае получения субъектом малого или среднего предпринимательства нескольких видов финансовой поддержки, обязательство по созданию новых рабочих мест исполняется по каждому виду поддержки отдельно.</w:t>
      </w:r>
    </w:p>
    <w:p w:rsidR="00365AB4" w:rsidRPr="008157A3" w:rsidRDefault="00365AB4" w:rsidP="00365AB4">
      <w:pPr>
        <w:pStyle w:val="af0"/>
        <w:spacing w:before="0" w:beforeAutospacing="0" w:after="0" w:afterAutospacing="0" w:line="276" w:lineRule="auto"/>
        <w:ind w:right="-1" w:firstLine="709"/>
        <w:jc w:val="both"/>
        <w:rPr>
          <w:rFonts w:eastAsia="Calibri"/>
          <w:color w:val="auto"/>
          <w:sz w:val="28"/>
          <w:szCs w:val="28"/>
          <w:lang w:eastAsia="en-US"/>
        </w:rPr>
      </w:pPr>
      <w:r w:rsidRPr="008157A3">
        <w:rPr>
          <w:rFonts w:eastAsia="Calibri"/>
          <w:color w:val="auto"/>
          <w:sz w:val="28"/>
          <w:szCs w:val="28"/>
          <w:lang w:eastAsia="en-US"/>
        </w:rPr>
        <w:t xml:space="preserve">Максимальный размер финансовой поддержки на одного субъекта малого и среднего предпринимательства по всем видам поддержки не может составлять более </w:t>
      </w:r>
      <w:r w:rsidR="00E45D5C">
        <w:rPr>
          <w:rFonts w:eastAsia="Calibri"/>
          <w:color w:val="auto"/>
          <w:sz w:val="28"/>
          <w:szCs w:val="28"/>
          <w:lang w:eastAsia="en-US"/>
        </w:rPr>
        <w:t>2</w:t>
      </w:r>
      <w:r w:rsidRPr="008157A3">
        <w:rPr>
          <w:rFonts w:eastAsia="Calibri"/>
          <w:color w:val="auto"/>
          <w:sz w:val="28"/>
          <w:szCs w:val="28"/>
          <w:lang w:eastAsia="en-US"/>
        </w:rPr>
        <w:t xml:space="preserve"> млн. рублей.</w:t>
      </w:r>
    </w:p>
    <w:p w:rsidR="000E4AAF" w:rsidRPr="008157A3" w:rsidRDefault="000E4AAF" w:rsidP="00365AB4">
      <w:pPr>
        <w:pStyle w:val="af0"/>
        <w:spacing w:before="0" w:beforeAutospacing="0" w:after="0" w:afterAutospacing="0" w:line="276" w:lineRule="auto"/>
        <w:ind w:right="-1" w:firstLine="709"/>
        <w:jc w:val="both"/>
        <w:rPr>
          <w:color w:val="auto"/>
          <w:sz w:val="28"/>
          <w:szCs w:val="28"/>
        </w:rPr>
      </w:pPr>
      <w:r w:rsidRPr="008157A3">
        <w:rPr>
          <w:color w:val="auto"/>
          <w:sz w:val="28"/>
          <w:szCs w:val="28"/>
        </w:rPr>
        <w:t>7.</w:t>
      </w:r>
      <w:r w:rsidR="00A01A83" w:rsidRPr="008157A3">
        <w:rPr>
          <w:color w:val="auto"/>
          <w:sz w:val="28"/>
          <w:szCs w:val="28"/>
        </w:rPr>
        <w:t>1.</w:t>
      </w:r>
      <w:r w:rsidR="00C874D9" w:rsidRPr="008157A3">
        <w:rPr>
          <w:color w:val="auto"/>
          <w:sz w:val="28"/>
          <w:szCs w:val="28"/>
        </w:rPr>
        <w:t>11</w:t>
      </w:r>
      <w:r w:rsidRPr="008157A3">
        <w:rPr>
          <w:color w:val="auto"/>
          <w:sz w:val="28"/>
          <w:szCs w:val="28"/>
        </w:rPr>
        <w:t>.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пунктом 7.1.7</w:t>
      </w:r>
      <w:r w:rsidR="00861708" w:rsidRPr="008157A3">
        <w:rPr>
          <w:color w:val="auto"/>
          <w:sz w:val="28"/>
          <w:szCs w:val="28"/>
        </w:rPr>
        <w:t>.</w:t>
      </w:r>
      <w:r w:rsidRPr="008157A3">
        <w:rPr>
          <w:color w:val="auto"/>
          <w:sz w:val="28"/>
          <w:szCs w:val="28"/>
        </w:rPr>
        <w:t xml:space="preserve"> настоящего Порядка.</w:t>
      </w:r>
    </w:p>
    <w:p w:rsidR="00B14D98" w:rsidRPr="008157A3" w:rsidRDefault="00B14D98"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7.1.1</w:t>
      </w:r>
      <w:r w:rsidR="00C874D9" w:rsidRPr="008157A3">
        <w:rPr>
          <w:color w:val="auto"/>
          <w:sz w:val="28"/>
          <w:szCs w:val="28"/>
        </w:rPr>
        <w:t>2</w:t>
      </w:r>
      <w:r w:rsidRPr="008157A3">
        <w:rPr>
          <w:color w:val="auto"/>
          <w:sz w:val="28"/>
          <w:szCs w:val="28"/>
        </w:rPr>
        <w:t>. Основными принципами поддержки субъектов малого и среднего предпринимательства являются:</w:t>
      </w:r>
    </w:p>
    <w:p w:rsidR="00B14D98" w:rsidRPr="008157A3" w:rsidRDefault="00C874D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а) з</w:t>
      </w:r>
      <w:r w:rsidR="00B14D98" w:rsidRPr="008157A3">
        <w:rPr>
          <w:color w:val="auto"/>
          <w:sz w:val="28"/>
          <w:szCs w:val="28"/>
        </w:rPr>
        <w:t>аявительный порядок обращения субъектов малого и среднего предпринимательства за оказанием поддержки;</w:t>
      </w:r>
    </w:p>
    <w:p w:rsidR="00B14D98" w:rsidRPr="008157A3" w:rsidRDefault="00C874D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б) д</w:t>
      </w:r>
      <w:r w:rsidR="00B14D98" w:rsidRPr="008157A3">
        <w:rPr>
          <w:color w:val="auto"/>
          <w:sz w:val="28"/>
          <w:szCs w:val="28"/>
        </w:rPr>
        <w:t>оступность инфраструктуры поддержки субъектов малого и среднего предпринима</w:t>
      </w:r>
      <w:r w:rsidR="005C6116" w:rsidRPr="008157A3">
        <w:rPr>
          <w:color w:val="auto"/>
          <w:sz w:val="28"/>
          <w:szCs w:val="28"/>
        </w:rPr>
        <w:t>т</w:t>
      </w:r>
      <w:r w:rsidR="00B14D98" w:rsidRPr="008157A3">
        <w:rPr>
          <w:color w:val="auto"/>
          <w:sz w:val="28"/>
          <w:szCs w:val="28"/>
        </w:rPr>
        <w:t>ельства для всех субъектов малого и среднего предпринимательства;</w:t>
      </w:r>
    </w:p>
    <w:p w:rsidR="00B14D98" w:rsidRPr="008157A3" w:rsidRDefault="00C874D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в) р</w:t>
      </w:r>
      <w:r w:rsidR="00B14D98" w:rsidRPr="008157A3">
        <w:rPr>
          <w:color w:val="auto"/>
          <w:sz w:val="28"/>
          <w:szCs w:val="28"/>
        </w:rPr>
        <w:t>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B14D98" w:rsidRPr="008157A3" w:rsidRDefault="00C874D9" w:rsidP="0086151A">
      <w:pPr>
        <w:pStyle w:val="2"/>
        <w:shd w:val="clear" w:color="auto" w:fill="FFFFFF"/>
        <w:spacing w:before="0" w:beforeAutospacing="0" w:after="0" w:afterAutospacing="0" w:line="276" w:lineRule="auto"/>
        <w:ind w:right="-1" w:firstLine="709"/>
        <w:jc w:val="both"/>
        <w:rPr>
          <w:rFonts w:ascii="Arial" w:hAnsi="Arial" w:cs="Arial"/>
          <w:b w:val="0"/>
        </w:rPr>
      </w:pPr>
      <w:r w:rsidRPr="008157A3">
        <w:rPr>
          <w:rFonts w:ascii="Arial" w:hAnsi="Arial" w:cs="Arial"/>
          <w:b w:val="0"/>
          <w:i w:val="0"/>
        </w:rPr>
        <w:t>г) о</w:t>
      </w:r>
      <w:r w:rsidR="00B14D98" w:rsidRPr="008157A3">
        <w:rPr>
          <w:rFonts w:ascii="Arial" w:hAnsi="Arial" w:cs="Arial"/>
          <w:b w:val="0"/>
          <w:i w:val="0"/>
        </w:rPr>
        <w:t>казание поддержки с соблюдением требований, установленных Федеральным законом от 26 .07. 2006 года N 135-ФЗ "О защите конкуренции";</w:t>
      </w:r>
      <w:r w:rsidR="00B14D98" w:rsidRPr="008157A3">
        <w:rPr>
          <w:rFonts w:ascii="Arial" w:hAnsi="Arial" w:cs="Arial"/>
          <w:b w:val="0"/>
          <w:i w:val="0"/>
          <w:spacing w:val="-9"/>
        </w:rPr>
        <w:t xml:space="preserve"> Федеральным  законом  от 27.07.2010 № 210-ФЗ «О</w:t>
      </w:r>
      <w:r w:rsidR="00B14D98" w:rsidRPr="008157A3">
        <w:rPr>
          <w:rStyle w:val="blk"/>
          <w:rFonts w:ascii="Arial" w:hAnsi="Arial" w:cs="Arial"/>
          <w:b w:val="0"/>
          <w:i w:val="0"/>
        </w:rPr>
        <w:t>б организации предоставления государственных и муниципальных услуг»</w:t>
      </w:r>
      <w:r w:rsidR="00505346" w:rsidRPr="008157A3">
        <w:rPr>
          <w:rStyle w:val="blk"/>
          <w:rFonts w:ascii="Arial" w:hAnsi="Arial" w:cs="Arial"/>
          <w:b w:val="0"/>
          <w:i w:val="0"/>
        </w:rPr>
        <w:t>;</w:t>
      </w:r>
    </w:p>
    <w:p w:rsidR="00B14D98" w:rsidRDefault="00C874D9"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д) о</w:t>
      </w:r>
      <w:r w:rsidR="00B14D98" w:rsidRPr="008157A3">
        <w:rPr>
          <w:color w:val="auto"/>
          <w:sz w:val="28"/>
          <w:szCs w:val="28"/>
        </w:rPr>
        <w:t>ткрытость процедур оказания поддержки.</w:t>
      </w:r>
    </w:p>
    <w:p w:rsidR="00B261EA" w:rsidRPr="008157A3" w:rsidRDefault="00B261EA" w:rsidP="0086151A">
      <w:pPr>
        <w:pStyle w:val="af0"/>
        <w:spacing w:before="0" w:beforeAutospacing="0" w:after="0" w:afterAutospacing="0" w:line="276" w:lineRule="auto"/>
        <w:ind w:right="-1" w:firstLine="709"/>
        <w:jc w:val="both"/>
        <w:rPr>
          <w:color w:val="auto"/>
          <w:sz w:val="28"/>
          <w:szCs w:val="28"/>
        </w:rPr>
      </w:pPr>
    </w:p>
    <w:p w:rsidR="00ED2D20" w:rsidRPr="008157A3" w:rsidRDefault="00ED2D20" w:rsidP="0086151A">
      <w:pPr>
        <w:pStyle w:val="af0"/>
        <w:spacing w:before="0" w:beforeAutospacing="0" w:after="0" w:afterAutospacing="0" w:line="276" w:lineRule="auto"/>
        <w:ind w:right="-1" w:firstLine="709"/>
        <w:jc w:val="center"/>
        <w:rPr>
          <w:b/>
          <w:color w:val="auto"/>
          <w:sz w:val="28"/>
          <w:szCs w:val="28"/>
        </w:rPr>
      </w:pPr>
      <w:r w:rsidRPr="008157A3">
        <w:rPr>
          <w:b/>
          <w:color w:val="auto"/>
          <w:sz w:val="28"/>
          <w:szCs w:val="28"/>
        </w:rPr>
        <w:t>7.2 Порядок предоставления финансовой поддержки субъектам малого и среднего предпринимательства</w:t>
      </w:r>
    </w:p>
    <w:p w:rsidR="00C33783" w:rsidRPr="008157A3" w:rsidRDefault="00C33783" w:rsidP="0086151A">
      <w:pPr>
        <w:pStyle w:val="af0"/>
        <w:spacing w:before="0" w:beforeAutospacing="0" w:after="0" w:afterAutospacing="0" w:line="276" w:lineRule="auto"/>
        <w:ind w:right="-1" w:firstLine="709"/>
        <w:jc w:val="center"/>
        <w:rPr>
          <w:b/>
          <w:color w:val="auto"/>
          <w:sz w:val="28"/>
          <w:szCs w:val="28"/>
        </w:rPr>
      </w:pP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7.2.1.</w:t>
      </w:r>
      <w:r w:rsidR="00B261EA">
        <w:rPr>
          <w:rFonts w:ascii="Arial" w:hAnsi="Arial" w:cs="Arial"/>
          <w:sz w:val="28"/>
          <w:szCs w:val="28"/>
        </w:rPr>
        <w:t xml:space="preserve"> </w:t>
      </w:r>
      <w:r w:rsidRPr="008157A3">
        <w:rPr>
          <w:rFonts w:ascii="Arial" w:eastAsia="Calibri" w:hAnsi="Arial" w:cs="Arial"/>
          <w:sz w:val="28"/>
          <w:szCs w:val="28"/>
          <w:lang w:eastAsia="en-US"/>
        </w:rPr>
        <w:t>Администрация</w:t>
      </w:r>
      <w:r w:rsidRPr="008157A3">
        <w:rPr>
          <w:rFonts w:ascii="Arial" w:hAnsi="Arial" w:cs="Arial"/>
          <w:sz w:val="28"/>
          <w:szCs w:val="28"/>
        </w:rPr>
        <w:t xml:space="preserve"> информирует о приеме документов на предоставление финансовой поддержки по видам финансовой поддержки, предусмотренным пунктами 8.1, 8.2, 8.3, 8.4, 8.5</w:t>
      </w:r>
      <w:r w:rsidR="005C6116" w:rsidRPr="008157A3">
        <w:rPr>
          <w:rFonts w:ascii="Arial" w:hAnsi="Arial" w:cs="Arial"/>
          <w:sz w:val="28"/>
          <w:szCs w:val="28"/>
        </w:rPr>
        <w:t xml:space="preserve">, 8.6 </w:t>
      </w:r>
      <w:r w:rsidRPr="008157A3">
        <w:rPr>
          <w:rFonts w:ascii="Arial" w:hAnsi="Arial" w:cs="Arial"/>
          <w:sz w:val="28"/>
          <w:szCs w:val="28"/>
        </w:rPr>
        <w:t xml:space="preserve">раздела 8 Программы, по </w:t>
      </w:r>
      <w:r w:rsidRPr="008157A3">
        <w:rPr>
          <w:rFonts w:ascii="Arial" w:hAnsi="Arial" w:cs="Arial"/>
          <w:sz w:val="28"/>
          <w:szCs w:val="28"/>
        </w:rPr>
        <w:lastRenderedPageBreak/>
        <w:t>каждому виду отдельно, либо по нескольким видам вместе, посредством размещения в сети Интернет на официальном сайте Администрации (www.admkumertau.ru/</w:t>
      </w:r>
      <w:r w:rsidRPr="008157A3">
        <w:rPr>
          <w:rFonts w:ascii="Arial" w:hAnsi="Arial" w:cs="Arial"/>
          <w:sz w:val="28"/>
          <w:szCs w:val="28"/>
          <w:lang w:val="en-US"/>
        </w:rPr>
        <w:t>ru</w:t>
      </w:r>
      <w:r w:rsidRPr="008157A3">
        <w:rPr>
          <w:rFonts w:ascii="Arial" w:hAnsi="Arial" w:cs="Arial"/>
          <w:sz w:val="28"/>
          <w:szCs w:val="28"/>
        </w:rPr>
        <w:t>/) в новостной ленте не менее чем за 5 рабочих дней до начала приема документов.</w:t>
      </w:r>
    </w:p>
    <w:p w:rsidR="00902558" w:rsidRPr="008157A3" w:rsidRDefault="0090255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В случае, если запрашиваемая сумма по отдельным видам поддержки меньше установленных лимитов, администрация имеет право продлить конкурс.</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 xml:space="preserve">7.2.2. </w:t>
      </w:r>
      <w:r w:rsidRPr="008157A3">
        <w:rPr>
          <w:rFonts w:ascii="Arial" w:hAnsi="Arial" w:cs="Arial"/>
          <w:sz w:val="28"/>
          <w:szCs w:val="28"/>
        </w:rPr>
        <w:t>Прием документов субъектов малого и среднего предпринимательства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безвозмездной основе в порядке электронной очереди в соответствии с требованиями настоящей Программы.</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Администрации (</w:t>
      </w:r>
      <w:hyperlink r:id="rId16" w:history="1">
        <w:r w:rsidR="00721C81" w:rsidRPr="008157A3">
          <w:rPr>
            <w:rStyle w:val="a6"/>
            <w:rFonts w:ascii="Arial" w:hAnsi="Arial" w:cs="Arial"/>
            <w:color w:val="auto"/>
            <w:sz w:val="28"/>
            <w:szCs w:val="28"/>
          </w:rPr>
          <w:t>www.admkumertau.ru/</w:t>
        </w:r>
        <w:r w:rsidR="00721C81" w:rsidRPr="008157A3">
          <w:rPr>
            <w:rStyle w:val="a6"/>
            <w:rFonts w:ascii="Arial" w:hAnsi="Arial" w:cs="Arial"/>
            <w:color w:val="auto"/>
            <w:sz w:val="28"/>
            <w:szCs w:val="28"/>
            <w:lang w:val="en-US"/>
          </w:rPr>
          <w:t>ru</w:t>
        </w:r>
        <w:r w:rsidR="00721C81" w:rsidRPr="008157A3">
          <w:rPr>
            <w:rStyle w:val="a6"/>
            <w:rFonts w:ascii="Arial" w:hAnsi="Arial" w:cs="Arial"/>
            <w:color w:val="auto"/>
            <w:sz w:val="28"/>
            <w:szCs w:val="28"/>
          </w:rPr>
          <w:t>/</w:t>
        </w:r>
      </w:hyperlink>
      <w:r w:rsidR="00721C81" w:rsidRPr="008157A3">
        <w:rPr>
          <w:rFonts w:ascii="Arial" w:hAnsi="Arial" w:cs="Arial"/>
          <w:sz w:val="28"/>
          <w:szCs w:val="28"/>
        </w:rPr>
        <w:t>).</w:t>
      </w:r>
    </w:p>
    <w:p w:rsidR="002C5973" w:rsidRPr="008157A3" w:rsidRDefault="002C597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Документы не принимаются</w:t>
      </w:r>
      <w:r w:rsidR="00947BB5" w:rsidRPr="008157A3">
        <w:rPr>
          <w:rFonts w:ascii="Arial" w:hAnsi="Arial" w:cs="Arial"/>
          <w:sz w:val="28"/>
          <w:szCs w:val="28"/>
        </w:rPr>
        <w:t>,</w:t>
      </w:r>
      <w:r w:rsidRPr="008157A3">
        <w:rPr>
          <w:rFonts w:ascii="Arial" w:hAnsi="Arial" w:cs="Arial"/>
          <w:sz w:val="28"/>
          <w:szCs w:val="28"/>
        </w:rPr>
        <w:t xml:space="preserve"> если субъект малого и среднего предпринимательства </w:t>
      </w:r>
      <w:r w:rsidR="00947BB5" w:rsidRPr="008157A3">
        <w:rPr>
          <w:rFonts w:ascii="Arial" w:hAnsi="Arial" w:cs="Arial"/>
          <w:sz w:val="28"/>
          <w:szCs w:val="28"/>
        </w:rPr>
        <w:t>повторно предоставляет пакет документов в рамках проведения одного конкурса по виду поддержки, ранее по которому субъектом малого и среднего предпринимательства уже был предоставлен пакет документов для участия в конкурсном отборе, за исключением случая предусмотренным подпунктом 7.2.1</w:t>
      </w:r>
      <w:r w:rsidR="009D5244" w:rsidRPr="008157A3">
        <w:rPr>
          <w:rFonts w:ascii="Arial" w:hAnsi="Arial" w:cs="Arial"/>
          <w:sz w:val="28"/>
          <w:szCs w:val="28"/>
        </w:rPr>
        <w:t>1</w:t>
      </w:r>
      <w:r w:rsidR="00947BB5" w:rsidRPr="008157A3">
        <w:rPr>
          <w:rFonts w:ascii="Arial" w:hAnsi="Arial" w:cs="Arial"/>
          <w:sz w:val="28"/>
          <w:szCs w:val="28"/>
        </w:rPr>
        <w:t xml:space="preserve"> раздела 7 Программы.</w:t>
      </w:r>
    </w:p>
    <w:p w:rsidR="00724FE4" w:rsidRPr="008157A3" w:rsidRDefault="00724FE4"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 xml:space="preserve">7.2.3. </w:t>
      </w:r>
      <w:r w:rsidRPr="008157A3">
        <w:rPr>
          <w:rFonts w:ascii="Arial" w:hAnsi="Arial" w:cs="Arial"/>
          <w:sz w:val="28"/>
          <w:szCs w:val="28"/>
        </w:rPr>
        <w:t>Для получения финансовой поддержки субъекты малого или среднего предпринимательства предоставляют в РГАУ МФЦ основные документы в соответствии с перечнем, установленным пунктом 7.2.4, а также дополнительные документы в соответствии с перечнем, предусмотренным по видам финансовой поддержки в пунктах и подпунктах 8.1, 8.2, 8.3, 8.4, 8.5</w:t>
      </w:r>
      <w:r w:rsidR="005C6116" w:rsidRPr="008157A3">
        <w:rPr>
          <w:rFonts w:ascii="Arial" w:hAnsi="Arial" w:cs="Arial"/>
          <w:sz w:val="28"/>
          <w:szCs w:val="28"/>
        </w:rPr>
        <w:t xml:space="preserve">,8.6 </w:t>
      </w:r>
      <w:r w:rsidRPr="008157A3">
        <w:rPr>
          <w:rFonts w:ascii="Arial" w:hAnsi="Arial" w:cs="Arial"/>
          <w:sz w:val="28"/>
          <w:szCs w:val="28"/>
        </w:rPr>
        <w:t xml:space="preserve"> раздела 8 Программы.</w:t>
      </w:r>
    </w:p>
    <w:p w:rsidR="00724FE4" w:rsidRPr="008157A3" w:rsidRDefault="00724FE4"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Документы представляются лично руководителем субъекта малого </w:t>
      </w:r>
      <w:r w:rsidR="00C874D9" w:rsidRPr="008157A3">
        <w:rPr>
          <w:rFonts w:ascii="Arial" w:hAnsi="Arial" w:cs="Arial"/>
          <w:sz w:val="28"/>
          <w:szCs w:val="28"/>
        </w:rPr>
        <w:br/>
      </w:r>
      <w:r w:rsidRPr="008157A3">
        <w:rPr>
          <w:rFonts w:ascii="Arial" w:hAnsi="Arial" w:cs="Arial"/>
          <w:sz w:val="28"/>
          <w:szCs w:val="28"/>
        </w:rPr>
        <w:t xml:space="preserve">или среднего предпринимательства (лицом, имеющим право без доверенности действовать от имени субъекта малого или среднего предпринимательства) </w:t>
      </w:r>
      <w:r w:rsidR="00C874D9" w:rsidRPr="008157A3">
        <w:rPr>
          <w:rFonts w:ascii="Arial" w:hAnsi="Arial" w:cs="Arial"/>
          <w:sz w:val="28"/>
          <w:szCs w:val="28"/>
        </w:rPr>
        <w:br/>
      </w:r>
      <w:r w:rsidRPr="008157A3">
        <w:rPr>
          <w:rFonts w:ascii="Arial" w:hAnsi="Arial" w:cs="Arial"/>
          <w:sz w:val="28"/>
          <w:szCs w:val="28"/>
        </w:rPr>
        <w:t>или представителем субъекта (организации) на основании доверенности.</w:t>
      </w:r>
    </w:p>
    <w:p w:rsidR="00724FE4" w:rsidRPr="008157A3" w:rsidRDefault="00724FE4"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Копии документов, представляемых в составе указанных основных и дополнительных документов, должны быть надлежащим образом заверены:</w:t>
      </w:r>
    </w:p>
    <w:p w:rsidR="00724FE4" w:rsidRPr="008157A3" w:rsidRDefault="00724FE4"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724FE4" w:rsidRPr="008157A3" w:rsidRDefault="00724FE4"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lastRenderedPageBreak/>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
    <w:p w:rsidR="00724FE4" w:rsidRPr="008157A3" w:rsidRDefault="00724FE4"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724FE4" w:rsidRPr="008157A3" w:rsidRDefault="00724FE4"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w:t>
      </w:r>
      <w:r w:rsidR="000748EA" w:rsidRPr="008157A3">
        <w:rPr>
          <w:rFonts w:ascii="Arial" w:hAnsi="Arial" w:cs="Arial"/>
          <w:sz w:val="28"/>
          <w:szCs w:val="28"/>
        </w:rPr>
        <w:t>,</w:t>
      </w:r>
      <w:r w:rsidRPr="008157A3">
        <w:rPr>
          <w:rFonts w:ascii="Arial" w:hAnsi="Arial" w:cs="Arial"/>
          <w:sz w:val="28"/>
          <w:szCs w:val="28"/>
        </w:rPr>
        <w:t xml:space="preserve"> либо должна быть заверена каждая страница такого документа.</w:t>
      </w:r>
    </w:p>
    <w:p w:rsidR="003006F9" w:rsidRPr="008157A3" w:rsidRDefault="003006F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Документы, представленные субъектами малого и среднего предпринимательства для получения финансовой поддержки, подлежат хранению в Администрации. Возврат представленных документов </w:t>
      </w:r>
      <w:r w:rsidR="00AB0786">
        <w:rPr>
          <w:rFonts w:ascii="Arial" w:hAnsi="Arial" w:cs="Arial"/>
          <w:sz w:val="28"/>
          <w:szCs w:val="28"/>
        </w:rPr>
        <w:br/>
      </w:r>
      <w:r w:rsidRPr="008157A3">
        <w:rPr>
          <w:rFonts w:ascii="Arial" w:hAnsi="Arial" w:cs="Arial"/>
          <w:sz w:val="28"/>
          <w:szCs w:val="28"/>
        </w:rPr>
        <w:t xml:space="preserve">не осуществляется. По письменному заявлению (обращению) субъекта малого или среднего предпринимательства, представленному в РГАУ МФЦ </w:t>
      </w:r>
      <w:r w:rsidR="00AB0786">
        <w:rPr>
          <w:rFonts w:ascii="Arial" w:hAnsi="Arial" w:cs="Arial"/>
          <w:sz w:val="28"/>
          <w:szCs w:val="28"/>
        </w:rPr>
        <w:br/>
      </w:r>
      <w:r w:rsidRPr="008157A3">
        <w:rPr>
          <w:rFonts w:ascii="Arial" w:hAnsi="Arial" w:cs="Arial"/>
          <w:sz w:val="28"/>
          <w:szCs w:val="28"/>
        </w:rPr>
        <w:t xml:space="preserve">в установленном порядке, могут быть возвращены оригиналы документов </w:t>
      </w:r>
      <w:r w:rsidR="00AB0786">
        <w:rPr>
          <w:rFonts w:ascii="Arial" w:hAnsi="Arial" w:cs="Arial"/>
          <w:sz w:val="28"/>
          <w:szCs w:val="28"/>
        </w:rPr>
        <w:br/>
      </w:r>
      <w:r w:rsidRPr="008157A3">
        <w:rPr>
          <w:rFonts w:ascii="Arial" w:hAnsi="Arial" w:cs="Arial"/>
          <w:sz w:val="28"/>
          <w:szCs w:val="28"/>
        </w:rPr>
        <w:t xml:space="preserve">из числа дополнительных документов. При этом с указанных оригиналов документов снимаются копии, которые заверяются заявителем </w:t>
      </w:r>
      <w:r w:rsidR="00AB0786">
        <w:rPr>
          <w:rFonts w:ascii="Arial" w:hAnsi="Arial" w:cs="Arial"/>
          <w:sz w:val="28"/>
          <w:szCs w:val="28"/>
        </w:rPr>
        <w:br/>
      </w:r>
      <w:r w:rsidRPr="008157A3">
        <w:rPr>
          <w:rFonts w:ascii="Arial" w:hAnsi="Arial" w:cs="Arial"/>
          <w:sz w:val="28"/>
          <w:szCs w:val="28"/>
        </w:rPr>
        <w:t>и ответственным специалистом Администрации.</w:t>
      </w:r>
    </w:p>
    <w:p w:rsidR="003006F9" w:rsidRPr="008157A3" w:rsidRDefault="003006F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7.2.</w:t>
      </w:r>
      <w:r w:rsidR="00724FE4" w:rsidRPr="008157A3">
        <w:rPr>
          <w:rFonts w:ascii="Arial" w:eastAsia="Calibri" w:hAnsi="Arial" w:cs="Arial"/>
          <w:sz w:val="28"/>
          <w:szCs w:val="28"/>
          <w:lang w:eastAsia="en-US"/>
        </w:rPr>
        <w:t>4</w:t>
      </w:r>
      <w:r w:rsidRPr="008157A3">
        <w:rPr>
          <w:rFonts w:ascii="Arial" w:eastAsia="Calibri" w:hAnsi="Arial" w:cs="Arial"/>
          <w:sz w:val="28"/>
          <w:szCs w:val="28"/>
          <w:lang w:eastAsia="en-US"/>
        </w:rPr>
        <w:t xml:space="preserve">. </w:t>
      </w:r>
      <w:r w:rsidRPr="008157A3">
        <w:rPr>
          <w:rFonts w:ascii="Arial" w:hAnsi="Arial" w:cs="Arial"/>
          <w:sz w:val="28"/>
          <w:szCs w:val="28"/>
        </w:rPr>
        <w:t>Субъекты малого или среднего предпринимательства, претендующие на оказание финансовой поддержки, представляют следующие основные документы:</w:t>
      </w:r>
    </w:p>
    <w:p w:rsidR="003006F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а) з</w:t>
      </w:r>
      <w:r w:rsidR="003006F9" w:rsidRPr="008157A3">
        <w:rPr>
          <w:rFonts w:ascii="Arial" w:hAnsi="Arial" w:cs="Arial"/>
          <w:sz w:val="28"/>
          <w:szCs w:val="28"/>
        </w:rPr>
        <w:t>аявление на получение финансовой поддержки по утвержденной форме (Приложение №1)</w:t>
      </w:r>
      <w:r w:rsidR="00273091" w:rsidRPr="008157A3">
        <w:rPr>
          <w:rFonts w:ascii="Arial" w:hAnsi="Arial" w:cs="Arial"/>
          <w:sz w:val="28"/>
          <w:szCs w:val="28"/>
        </w:rPr>
        <w:t>;</w:t>
      </w:r>
    </w:p>
    <w:p w:rsidR="003006F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б) з</w:t>
      </w:r>
      <w:r w:rsidR="003006F9" w:rsidRPr="008157A3">
        <w:rPr>
          <w:rFonts w:ascii="Arial" w:hAnsi="Arial" w:cs="Arial"/>
          <w:sz w:val="28"/>
          <w:szCs w:val="28"/>
        </w:rPr>
        <w:t xml:space="preserve">аверенную копию либо оригинал доверенности с удостоверением подписи доверенного лица в случае представления им документов </w:t>
      </w:r>
      <w:r w:rsidR="006C79B8" w:rsidRPr="008157A3">
        <w:rPr>
          <w:rFonts w:ascii="Arial" w:hAnsi="Arial" w:cs="Arial"/>
          <w:sz w:val="28"/>
          <w:szCs w:val="28"/>
        </w:rPr>
        <w:br/>
      </w:r>
      <w:r w:rsidR="003006F9" w:rsidRPr="008157A3">
        <w:rPr>
          <w:rFonts w:ascii="Arial" w:hAnsi="Arial" w:cs="Arial"/>
          <w:sz w:val="28"/>
          <w:szCs w:val="28"/>
        </w:rPr>
        <w:t>(Приложение №2);</w:t>
      </w:r>
    </w:p>
    <w:p w:rsidR="003006F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в) о</w:t>
      </w:r>
      <w:r w:rsidR="003006F9" w:rsidRPr="008157A3">
        <w:rPr>
          <w:rFonts w:ascii="Arial" w:hAnsi="Arial" w:cs="Arial"/>
          <w:sz w:val="28"/>
          <w:szCs w:val="28"/>
        </w:rPr>
        <w:t xml:space="preserve">ригинал выписки из реестра акционеров, выданный не ранее чем </w:t>
      </w:r>
      <w:r w:rsidR="006D0113" w:rsidRPr="008157A3">
        <w:rPr>
          <w:rFonts w:ascii="Arial" w:hAnsi="Arial" w:cs="Arial"/>
          <w:sz w:val="28"/>
          <w:szCs w:val="28"/>
        </w:rPr>
        <w:br/>
      </w:r>
      <w:r w:rsidR="003006F9" w:rsidRPr="008157A3">
        <w:rPr>
          <w:rFonts w:ascii="Arial" w:hAnsi="Arial" w:cs="Arial"/>
          <w:sz w:val="28"/>
          <w:szCs w:val="28"/>
        </w:rPr>
        <w:t>за 10 дней до даты подачи документов (для акционерных обществ);</w:t>
      </w:r>
    </w:p>
    <w:p w:rsidR="003006F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г) к</w:t>
      </w:r>
      <w:r w:rsidR="00294311" w:rsidRPr="008157A3">
        <w:rPr>
          <w:rFonts w:ascii="Arial" w:hAnsi="Arial" w:cs="Arial"/>
          <w:sz w:val="28"/>
          <w:szCs w:val="28"/>
        </w:rPr>
        <w:t xml:space="preserve">опию </w:t>
      </w:r>
      <w:r w:rsidR="006C4692" w:rsidRPr="008157A3">
        <w:rPr>
          <w:rFonts w:ascii="Arial" w:hAnsi="Arial" w:cs="Arial"/>
          <w:sz w:val="28"/>
          <w:szCs w:val="28"/>
        </w:rPr>
        <w:t>паспорта</w:t>
      </w:r>
      <w:r w:rsidR="003006F9" w:rsidRPr="008157A3">
        <w:rPr>
          <w:rFonts w:ascii="Arial" w:hAnsi="Arial" w:cs="Arial"/>
          <w:sz w:val="28"/>
          <w:szCs w:val="28"/>
        </w:rPr>
        <w:t>;</w:t>
      </w:r>
    </w:p>
    <w:p w:rsidR="003006F9" w:rsidRPr="008157A3" w:rsidRDefault="00C874D9" w:rsidP="0086151A">
      <w:pPr>
        <w:pStyle w:val="ConsPlusNormal"/>
        <w:spacing w:line="276" w:lineRule="auto"/>
        <w:ind w:right="-1" w:firstLine="709"/>
        <w:jc w:val="both"/>
        <w:rPr>
          <w:sz w:val="28"/>
          <w:szCs w:val="28"/>
        </w:rPr>
      </w:pPr>
      <w:r w:rsidRPr="008157A3">
        <w:rPr>
          <w:rFonts w:eastAsia="Calibri"/>
          <w:sz w:val="28"/>
          <w:szCs w:val="28"/>
          <w:lang w:eastAsia="en-US"/>
        </w:rPr>
        <w:t>д) з</w:t>
      </w:r>
      <w:r w:rsidR="003006F9" w:rsidRPr="008157A3">
        <w:rPr>
          <w:sz w:val="28"/>
          <w:szCs w:val="28"/>
        </w:rPr>
        <w:t xml:space="preserve">аверенную копию учредительного документа (для юридических лиц, </w:t>
      </w:r>
      <w:r w:rsidR="006D0113" w:rsidRPr="008157A3">
        <w:rPr>
          <w:sz w:val="28"/>
          <w:szCs w:val="28"/>
        </w:rPr>
        <w:br/>
      </w:r>
      <w:r w:rsidR="003006F9" w:rsidRPr="008157A3">
        <w:rPr>
          <w:sz w:val="28"/>
          <w:szCs w:val="28"/>
        </w:rPr>
        <w:t>за исключением случая, если юридическое лицо действует на основании типового устава, утверждаемого в порядке, предусмотренном законодательством);</w:t>
      </w:r>
    </w:p>
    <w:p w:rsidR="003006F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е) з</w:t>
      </w:r>
      <w:r w:rsidR="003006F9" w:rsidRPr="008157A3">
        <w:rPr>
          <w:rFonts w:ascii="Arial" w:hAnsi="Arial" w:cs="Arial"/>
          <w:sz w:val="28"/>
          <w:szCs w:val="28"/>
        </w:rPr>
        <w:t>аверенный заявителем бланк банковских реквизитов (Приложение №9);</w:t>
      </w:r>
    </w:p>
    <w:p w:rsidR="003006F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lastRenderedPageBreak/>
        <w:t>ж) о</w:t>
      </w:r>
      <w:r w:rsidR="003006F9" w:rsidRPr="008157A3">
        <w:rPr>
          <w:rFonts w:ascii="Arial" w:hAnsi="Arial" w:cs="Arial"/>
          <w:sz w:val="28"/>
          <w:szCs w:val="28"/>
        </w:rPr>
        <w:t>пись представленных документов в двух экземплярах, один из которых возвращается заявителю с отметкой о приеме документов (Приложение №</w:t>
      </w:r>
      <w:r w:rsidR="00B261EA">
        <w:rPr>
          <w:rFonts w:ascii="Arial" w:hAnsi="Arial" w:cs="Arial"/>
          <w:sz w:val="28"/>
          <w:szCs w:val="28"/>
        </w:rPr>
        <w:t xml:space="preserve"> </w:t>
      </w:r>
      <w:r w:rsidR="003006F9" w:rsidRPr="008157A3">
        <w:rPr>
          <w:rFonts w:ascii="Arial" w:hAnsi="Arial" w:cs="Arial"/>
          <w:sz w:val="28"/>
          <w:szCs w:val="28"/>
        </w:rPr>
        <w:t>7)</w:t>
      </w:r>
      <w:r w:rsidR="000748EA" w:rsidRPr="008157A3">
        <w:rPr>
          <w:rFonts w:ascii="Arial" w:hAnsi="Arial" w:cs="Arial"/>
          <w:sz w:val="28"/>
          <w:szCs w:val="28"/>
        </w:rPr>
        <w:t>;</w:t>
      </w:r>
    </w:p>
    <w:p w:rsidR="003006F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з) п</w:t>
      </w:r>
      <w:r w:rsidR="003006F9" w:rsidRPr="008157A3">
        <w:rPr>
          <w:rFonts w:ascii="Arial" w:hAnsi="Arial" w:cs="Arial"/>
          <w:sz w:val="28"/>
          <w:szCs w:val="28"/>
        </w:rPr>
        <w:t xml:space="preserve">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Правительства Республики Башкортостан </w:t>
      </w:r>
      <w:r w:rsidR="00B261EA">
        <w:rPr>
          <w:rFonts w:ascii="Arial" w:hAnsi="Arial" w:cs="Arial"/>
          <w:sz w:val="28"/>
          <w:szCs w:val="28"/>
        </w:rPr>
        <w:t>от 26 января 2015 года №</w:t>
      </w:r>
      <w:r w:rsidR="000748EA" w:rsidRPr="008157A3">
        <w:rPr>
          <w:rFonts w:ascii="Arial" w:hAnsi="Arial" w:cs="Arial"/>
          <w:sz w:val="28"/>
          <w:szCs w:val="28"/>
        </w:rPr>
        <w:t xml:space="preserve"> 68-р);</w:t>
      </w:r>
    </w:p>
    <w:p w:rsidR="009C569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и) з</w:t>
      </w:r>
      <w:r w:rsidR="00E0774C" w:rsidRPr="008157A3">
        <w:rPr>
          <w:rFonts w:ascii="Arial" w:hAnsi="Arial" w:cs="Arial"/>
          <w:sz w:val="28"/>
          <w:szCs w:val="28"/>
        </w:rPr>
        <w:t>аверенные</w:t>
      </w:r>
      <w:r w:rsidR="003006F9" w:rsidRPr="008157A3">
        <w:rPr>
          <w:rFonts w:ascii="Arial" w:hAnsi="Arial" w:cs="Arial"/>
          <w:sz w:val="28"/>
          <w:szCs w:val="28"/>
        </w:rPr>
        <w:t xml:space="preserve"> заявителем копи</w:t>
      </w:r>
      <w:r w:rsidR="00E0774C" w:rsidRPr="008157A3">
        <w:rPr>
          <w:rFonts w:ascii="Arial" w:hAnsi="Arial" w:cs="Arial"/>
          <w:sz w:val="28"/>
          <w:szCs w:val="28"/>
        </w:rPr>
        <w:t>и документов, подтверждающих количество действующих рабочих мест на момент подачи документов</w:t>
      </w:r>
      <w:r w:rsidR="009C5699" w:rsidRPr="008157A3">
        <w:rPr>
          <w:rFonts w:ascii="Arial" w:hAnsi="Arial" w:cs="Arial"/>
          <w:sz w:val="28"/>
          <w:szCs w:val="28"/>
        </w:rPr>
        <w:t xml:space="preserve"> (за исключением индивидуальных предпринимателей, не вступивших в трудовые </w:t>
      </w:r>
      <w:r w:rsidR="00B261EA">
        <w:rPr>
          <w:rFonts w:ascii="Arial" w:hAnsi="Arial" w:cs="Arial"/>
          <w:sz w:val="28"/>
          <w:szCs w:val="28"/>
        </w:rPr>
        <w:t xml:space="preserve">отношения </w:t>
      </w:r>
      <w:r w:rsidR="009C5699" w:rsidRPr="008157A3">
        <w:rPr>
          <w:rFonts w:ascii="Arial" w:hAnsi="Arial" w:cs="Arial"/>
          <w:sz w:val="28"/>
          <w:szCs w:val="28"/>
        </w:rPr>
        <w:t>с работниками)</w:t>
      </w:r>
      <w:r w:rsidR="00E0774C" w:rsidRPr="008157A3">
        <w:rPr>
          <w:rFonts w:ascii="Arial" w:hAnsi="Arial" w:cs="Arial"/>
          <w:sz w:val="28"/>
          <w:szCs w:val="28"/>
        </w:rPr>
        <w:t xml:space="preserve">: </w:t>
      </w:r>
    </w:p>
    <w:p w:rsidR="009C569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к</w:t>
      </w:r>
      <w:r w:rsidR="009C5699" w:rsidRPr="008157A3">
        <w:rPr>
          <w:rFonts w:ascii="Arial" w:hAnsi="Arial" w:cs="Arial"/>
          <w:sz w:val="28"/>
          <w:szCs w:val="28"/>
        </w:rPr>
        <w:t xml:space="preserve">опии всех страниц </w:t>
      </w:r>
      <w:r w:rsidR="003006F9" w:rsidRPr="008157A3">
        <w:rPr>
          <w:rFonts w:ascii="Arial" w:hAnsi="Arial" w:cs="Arial"/>
          <w:sz w:val="28"/>
          <w:szCs w:val="28"/>
        </w:rPr>
        <w:t>штатного расписания</w:t>
      </w:r>
      <w:r w:rsidR="009C5699" w:rsidRPr="008157A3">
        <w:rPr>
          <w:rFonts w:ascii="Arial" w:hAnsi="Arial" w:cs="Arial"/>
          <w:sz w:val="28"/>
          <w:szCs w:val="28"/>
        </w:rPr>
        <w:t>:</w:t>
      </w:r>
    </w:p>
    <w:p w:rsidR="009C569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копии т</w:t>
      </w:r>
      <w:r w:rsidR="005561E0" w:rsidRPr="008157A3">
        <w:rPr>
          <w:rFonts w:ascii="Arial" w:hAnsi="Arial" w:cs="Arial"/>
          <w:sz w:val="28"/>
          <w:szCs w:val="28"/>
        </w:rPr>
        <w:t>р</w:t>
      </w:r>
      <w:r w:rsidR="00E0774C" w:rsidRPr="008157A3">
        <w:rPr>
          <w:rFonts w:ascii="Arial" w:hAnsi="Arial" w:cs="Arial"/>
          <w:sz w:val="28"/>
          <w:szCs w:val="28"/>
        </w:rPr>
        <w:t>удовых договоров с работниками</w:t>
      </w:r>
      <w:r w:rsidR="009C5699" w:rsidRPr="008157A3">
        <w:rPr>
          <w:rFonts w:ascii="Arial" w:hAnsi="Arial" w:cs="Arial"/>
          <w:sz w:val="28"/>
          <w:szCs w:val="28"/>
        </w:rPr>
        <w:t>;</w:t>
      </w:r>
    </w:p>
    <w:p w:rsidR="003006F9"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eastAsia="Calibri" w:hAnsi="Arial" w:cs="Arial"/>
          <w:sz w:val="28"/>
          <w:szCs w:val="28"/>
          <w:lang w:eastAsia="en-US"/>
        </w:rPr>
        <w:t>- к</w:t>
      </w:r>
      <w:r w:rsidR="009C5699" w:rsidRPr="008157A3">
        <w:rPr>
          <w:rFonts w:ascii="Arial" w:hAnsi="Arial" w:cs="Arial"/>
          <w:sz w:val="28"/>
          <w:szCs w:val="28"/>
        </w:rPr>
        <w:t xml:space="preserve">опии первой страницы </w:t>
      </w:r>
      <w:r w:rsidR="00E0774C" w:rsidRPr="008157A3">
        <w:rPr>
          <w:rFonts w:ascii="Arial" w:hAnsi="Arial" w:cs="Arial"/>
          <w:sz w:val="28"/>
          <w:szCs w:val="28"/>
        </w:rPr>
        <w:t xml:space="preserve">трудовых книжек </w:t>
      </w:r>
      <w:r w:rsidR="003006F9" w:rsidRPr="008157A3">
        <w:rPr>
          <w:rFonts w:ascii="Arial" w:hAnsi="Arial" w:cs="Arial"/>
          <w:sz w:val="28"/>
          <w:szCs w:val="28"/>
        </w:rPr>
        <w:t>работников</w:t>
      </w:r>
      <w:r w:rsidR="00B261EA">
        <w:rPr>
          <w:rFonts w:ascii="Arial" w:hAnsi="Arial" w:cs="Arial"/>
          <w:sz w:val="28"/>
          <w:szCs w:val="28"/>
        </w:rPr>
        <w:t xml:space="preserve"> </w:t>
      </w:r>
      <w:r w:rsidR="009C5699" w:rsidRPr="008157A3">
        <w:rPr>
          <w:rFonts w:ascii="Arial" w:hAnsi="Arial" w:cs="Arial"/>
          <w:sz w:val="28"/>
          <w:szCs w:val="28"/>
        </w:rPr>
        <w:t xml:space="preserve">и копии страниц </w:t>
      </w:r>
      <w:r w:rsidR="009C5699" w:rsidRPr="008157A3">
        <w:rPr>
          <w:rFonts w:ascii="Arial" w:hAnsi="Arial" w:cs="Arial"/>
          <w:sz w:val="28"/>
          <w:szCs w:val="28"/>
        </w:rPr>
        <w:br/>
        <w:t xml:space="preserve">с последней записью (в случае если последняя запись в конце страницы, </w:t>
      </w:r>
      <w:r w:rsidRPr="008157A3">
        <w:rPr>
          <w:rFonts w:ascii="Arial" w:hAnsi="Arial" w:cs="Arial"/>
          <w:sz w:val="28"/>
          <w:szCs w:val="28"/>
        </w:rPr>
        <w:br/>
      </w:r>
      <w:r w:rsidR="009C5699" w:rsidRPr="008157A3">
        <w:rPr>
          <w:rFonts w:ascii="Arial" w:hAnsi="Arial" w:cs="Arial"/>
          <w:sz w:val="28"/>
          <w:szCs w:val="28"/>
        </w:rPr>
        <w:t>то предоставляется копия следующей страницы без записи).</w:t>
      </w:r>
    </w:p>
    <w:p w:rsidR="009D5244" w:rsidRPr="008157A3" w:rsidRDefault="009D5244" w:rsidP="0086151A">
      <w:pPr>
        <w:pStyle w:val="af0"/>
        <w:spacing w:before="0" w:beforeAutospacing="0" w:after="0" w:afterAutospacing="0" w:line="276" w:lineRule="auto"/>
        <w:ind w:right="-1" w:firstLine="709"/>
        <w:jc w:val="both"/>
        <w:rPr>
          <w:color w:val="auto"/>
          <w:sz w:val="28"/>
          <w:szCs w:val="28"/>
        </w:rPr>
      </w:pPr>
      <w:r w:rsidRPr="008157A3">
        <w:rPr>
          <w:color w:val="auto"/>
          <w:sz w:val="28"/>
          <w:szCs w:val="28"/>
        </w:rPr>
        <w:t xml:space="preserve">7.2.5 Субъект малого или среднего предпринимательства при участии </w:t>
      </w:r>
      <w:r w:rsidRPr="008157A3">
        <w:rPr>
          <w:color w:val="auto"/>
          <w:sz w:val="28"/>
          <w:szCs w:val="28"/>
        </w:rPr>
        <w:br/>
        <w:t>в конкурсном отборе на оказание финансовой поддержки, включает в договоры (соглашения), заключенные в целях исполнения обязательств по предоставлению субсидии,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Администрацией, и органами государственного (муниципального) финансового контроля проверок соблюдения ими условий, целей и порядка предоставления субсидий.</w:t>
      </w:r>
    </w:p>
    <w:p w:rsidR="00E45D5C" w:rsidRPr="00E45D5C" w:rsidRDefault="00C33783" w:rsidP="00E45D5C">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w:t>
      </w:r>
      <w:r w:rsidR="009D5244" w:rsidRPr="008157A3">
        <w:rPr>
          <w:rFonts w:ascii="Arial" w:hAnsi="Arial" w:cs="Arial"/>
          <w:sz w:val="28"/>
          <w:szCs w:val="28"/>
        </w:rPr>
        <w:t>6</w:t>
      </w:r>
      <w:r w:rsidRPr="008157A3">
        <w:rPr>
          <w:rFonts w:ascii="Arial" w:hAnsi="Arial" w:cs="Arial"/>
          <w:sz w:val="28"/>
          <w:szCs w:val="28"/>
        </w:rPr>
        <w:t xml:space="preserve">. </w:t>
      </w:r>
      <w:bookmarkStart w:id="10" w:name="Par1384"/>
      <w:bookmarkEnd w:id="10"/>
      <w:r w:rsidR="00E45D5C" w:rsidRPr="00E45D5C">
        <w:rPr>
          <w:rFonts w:ascii="Arial" w:hAnsi="Arial" w:cs="Arial"/>
          <w:sz w:val="28"/>
          <w:szCs w:val="28"/>
        </w:rPr>
        <w:t>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 создаваемой Администрацией (далее – Комиссия).</w:t>
      </w:r>
    </w:p>
    <w:p w:rsidR="00E45D5C" w:rsidRPr="00E45D5C" w:rsidRDefault="00E45D5C" w:rsidP="00E45D5C">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E45D5C">
        <w:rPr>
          <w:rFonts w:ascii="Arial" w:hAnsi="Arial" w:cs="Arial"/>
          <w:sz w:val="28"/>
          <w:szCs w:val="28"/>
        </w:rPr>
        <w:t>Комиссия осуществляет свою деятельность на основании положения, утверждаемого постановлением Администрации.</w:t>
      </w:r>
    </w:p>
    <w:p w:rsidR="00E45D5C" w:rsidRPr="00E45D5C" w:rsidRDefault="00E45D5C" w:rsidP="00E45D5C">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E45D5C">
        <w:rPr>
          <w:rFonts w:ascii="Arial" w:hAnsi="Arial" w:cs="Arial"/>
          <w:sz w:val="28"/>
          <w:szCs w:val="28"/>
        </w:rPr>
        <w:t>Комиссия формируется в составе председателя комиссии, секретаря комиссии и членов комиссии.</w:t>
      </w:r>
    </w:p>
    <w:p w:rsidR="00E45D5C" w:rsidRDefault="00E45D5C" w:rsidP="00E45D5C">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E45D5C">
        <w:rPr>
          <w:rFonts w:ascii="Arial" w:hAnsi="Arial" w:cs="Arial"/>
          <w:sz w:val="28"/>
          <w:szCs w:val="28"/>
        </w:rPr>
        <w:t>Решения комиссии оформляются в виде протокола заседания комиссии.</w:t>
      </w:r>
    </w:p>
    <w:p w:rsidR="00C33783" w:rsidRPr="008157A3" w:rsidRDefault="00C33783" w:rsidP="00E45D5C">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w:t>
      </w:r>
      <w:r w:rsidR="009D5244" w:rsidRPr="008157A3">
        <w:rPr>
          <w:rFonts w:ascii="Arial" w:hAnsi="Arial" w:cs="Arial"/>
          <w:sz w:val="28"/>
          <w:szCs w:val="28"/>
        </w:rPr>
        <w:t>7</w:t>
      </w:r>
      <w:r w:rsidRPr="008157A3">
        <w:rPr>
          <w:rFonts w:ascii="Arial" w:hAnsi="Arial" w:cs="Arial"/>
          <w:sz w:val="28"/>
          <w:szCs w:val="28"/>
        </w:rPr>
        <w:t xml:space="preserve">. </w:t>
      </w:r>
      <w:r w:rsidR="006C4692" w:rsidRPr="008157A3">
        <w:rPr>
          <w:rFonts w:ascii="Arial" w:hAnsi="Arial" w:cs="Arial"/>
          <w:sz w:val="28"/>
          <w:szCs w:val="28"/>
        </w:rPr>
        <w:t xml:space="preserve">Представленные документы субъектов малого и среднего предпринимательства рассматриваются Комиссией в срок не позднее 48 календарных дней со дня их приема или со дня опубликования информационного сообщения о возобновлении рассмотрения указанных </w:t>
      </w:r>
      <w:r w:rsidR="006C4692" w:rsidRPr="008157A3">
        <w:rPr>
          <w:rFonts w:ascii="Arial" w:hAnsi="Arial" w:cs="Arial"/>
          <w:sz w:val="28"/>
          <w:szCs w:val="28"/>
        </w:rPr>
        <w:lastRenderedPageBreak/>
        <w:t>документов, которое было приостановлено в соответствии с пунктом 7.2.11 и 7.1.12 раздела 7 Программы.</w:t>
      </w:r>
    </w:p>
    <w:p w:rsidR="00C33783" w:rsidRPr="008157A3" w:rsidRDefault="00C33783" w:rsidP="0086151A">
      <w:pPr>
        <w:autoSpaceDE w:val="0"/>
        <w:autoSpaceDN w:val="0"/>
        <w:adjustRightInd w:val="0"/>
        <w:spacing w:before="0" w:beforeAutospacing="0" w:after="0" w:afterAutospacing="0" w:line="276" w:lineRule="auto"/>
        <w:ind w:right="-1" w:firstLine="709"/>
        <w:jc w:val="both"/>
        <w:outlineLvl w:val="2"/>
        <w:rPr>
          <w:rFonts w:ascii="Arial" w:hAnsi="Arial" w:cs="Arial"/>
          <w:sz w:val="28"/>
          <w:szCs w:val="28"/>
        </w:rPr>
      </w:pPr>
      <w:r w:rsidRPr="008157A3">
        <w:rPr>
          <w:rFonts w:ascii="Arial" w:hAnsi="Arial" w:cs="Arial"/>
          <w:sz w:val="28"/>
          <w:szCs w:val="28"/>
        </w:rPr>
        <w:t xml:space="preserve">Рассмотрение представленных документов субъектов малого и среднего предпринимательства осуществляется в порядке хронологической последовательности приема документов субъектов малого и среднего предпринимательства в соответствии с описью принятых документов, составляемых РГАУ МФЦ, с указанием даты и времени приема в часах с точностью до секунды. </w:t>
      </w:r>
    </w:p>
    <w:p w:rsidR="00C33783" w:rsidRPr="008157A3" w:rsidRDefault="00C33783" w:rsidP="0086151A">
      <w:pPr>
        <w:pStyle w:val="ConsPlusNormal"/>
        <w:spacing w:line="276" w:lineRule="auto"/>
        <w:ind w:right="-1" w:firstLine="709"/>
        <w:jc w:val="both"/>
        <w:rPr>
          <w:sz w:val="28"/>
          <w:szCs w:val="28"/>
        </w:rPr>
      </w:pPr>
      <w:r w:rsidRPr="008157A3">
        <w:rPr>
          <w:sz w:val="28"/>
          <w:szCs w:val="28"/>
        </w:rPr>
        <w:t>7.2.</w:t>
      </w:r>
      <w:r w:rsidR="009D5244" w:rsidRPr="008157A3">
        <w:rPr>
          <w:sz w:val="28"/>
          <w:szCs w:val="28"/>
        </w:rPr>
        <w:t>8</w:t>
      </w:r>
      <w:r w:rsidRPr="008157A3">
        <w:rPr>
          <w:sz w:val="28"/>
          <w:szCs w:val="28"/>
        </w:rPr>
        <w:t>. 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C33783" w:rsidRPr="008157A3" w:rsidRDefault="00C33783" w:rsidP="0086151A">
      <w:pPr>
        <w:autoSpaceDE w:val="0"/>
        <w:autoSpaceDN w:val="0"/>
        <w:adjustRightInd w:val="0"/>
        <w:spacing w:before="0" w:beforeAutospacing="0" w:after="0" w:afterAutospacing="0" w:line="276" w:lineRule="auto"/>
        <w:ind w:right="-1" w:firstLine="709"/>
        <w:jc w:val="both"/>
        <w:outlineLvl w:val="2"/>
        <w:rPr>
          <w:rFonts w:ascii="Arial" w:hAnsi="Arial" w:cs="Arial"/>
          <w:sz w:val="28"/>
          <w:szCs w:val="28"/>
        </w:rPr>
      </w:pPr>
      <w:r w:rsidRPr="008157A3">
        <w:rPr>
          <w:rFonts w:ascii="Arial" w:hAnsi="Arial" w:cs="Arial"/>
          <w:sz w:val="28"/>
          <w:szCs w:val="28"/>
        </w:rP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 Представленные материалы субъектов малого и среднего предпринимательства оцениваются по критериям в соответствии с Приложением №</w:t>
      </w:r>
      <w:r w:rsidR="00B261EA">
        <w:rPr>
          <w:rFonts w:ascii="Arial" w:hAnsi="Arial" w:cs="Arial"/>
          <w:sz w:val="28"/>
          <w:szCs w:val="28"/>
        </w:rPr>
        <w:t xml:space="preserve"> </w:t>
      </w:r>
      <w:r w:rsidRPr="008157A3">
        <w:rPr>
          <w:rFonts w:ascii="Arial" w:hAnsi="Arial" w:cs="Arial"/>
          <w:sz w:val="28"/>
          <w:szCs w:val="28"/>
        </w:rPr>
        <w:t>8.</w:t>
      </w:r>
    </w:p>
    <w:p w:rsidR="00C33783" w:rsidRPr="008157A3" w:rsidRDefault="00C33783" w:rsidP="0086151A">
      <w:pPr>
        <w:autoSpaceDE w:val="0"/>
        <w:autoSpaceDN w:val="0"/>
        <w:adjustRightInd w:val="0"/>
        <w:spacing w:before="0" w:beforeAutospacing="0" w:after="0" w:afterAutospacing="0" w:line="276" w:lineRule="auto"/>
        <w:ind w:right="-1" w:firstLine="709"/>
        <w:jc w:val="both"/>
        <w:outlineLvl w:val="2"/>
        <w:rPr>
          <w:rFonts w:ascii="Arial" w:hAnsi="Arial" w:cs="Arial"/>
          <w:sz w:val="28"/>
          <w:szCs w:val="28"/>
        </w:rPr>
      </w:pPr>
      <w:r w:rsidRPr="008157A3">
        <w:rPr>
          <w:rFonts w:ascii="Arial" w:hAnsi="Arial" w:cs="Arial"/>
          <w:sz w:val="28"/>
          <w:szCs w:val="28"/>
        </w:rP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 Решение комиссии оформляется протоколом, утверждается постановлением администрации городского округа город Кумертау Республики Башкортостан</w:t>
      </w:r>
      <w:r w:rsidRPr="008157A3">
        <w:rPr>
          <w:rFonts w:ascii="Arial" w:hAnsi="Arial" w:cs="Arial"/>
          <w:i/>
          <w:sz w:val="28"/>
          <w:szCs w:val="28"/>
        </w:rPr>
        <w:t>.</w:t>
      </w:r>
      <w:r w:rsidRPr="008157A3">
        <w:rPr>
          <w:rFonts w:ascii="Arial" w:hAnsi="Arial" w:cs="Arial"/>
          <w:sz w:val="28"/>
          <w:szCs w:val="28"/>
        </w:rPr>
        <w:t xml:space="preserve"> Победитель (-и) конкурса в соответствии с постановлением Администрации  приобретает(-ют) право на получение финансовой поддержки в виде субсидии за счет бюджетных средств, предусмотренных на поддержку субъектов малого и среднего предпринимательства городского округа город Кумертау Республики Башкортостан.</w:t>
      </w:r>
    </w:p>
    <w:p w:rsidR="009548E5" w:rsidRPr="008157A3" w:rsidRDefault="009548E5" w:rsidP="0086151A">
      <w:pPr>
        <w:autoSpaceDE w:val="0"/>
        <w:autoSpaceDN w:val="0"/>
        <w:adjustRightInd w:val="0"/>
        <w:spacing w:before="0" w:beforeAutospacing="0" w:after="0" w:afterAutospacing="0" w:line="276" w:lineRule="auto"/>
        <w:ind w:right="-1" w:firstLine="709"/>
        <w:jc w:val="both"/>
        <w:outlineLvl w:val="2"/>
        <w:rPr>
          <w:rFonts w:ascii="Arial" w:hAnsi="Arial" w:cs="Arial"/>
          <w:sz w:val="28"/>
          <w:szCs w:val="28"/>
        </w:rPr>
      </w:pPr>
      <w:r w:rsidRPr="008157A3">
        <w:rPr>
          <w:rFonts w:ascii="Arial" w:hAnsi="Arial" w:cs="Arial"/>
          <w:sz w:val="28"/>
        </w:rPr>
        <w:t xml:space="preserve">Получателю субсидии, соответствующему категориям и (или)  критериям отбора, указанным в настоящем Порядке, в случае невозможности </w:t>
      </w:r>
      <w:r w:rsidRPr="008157A3">
        <w:rPr>
          <w:rFonts w:ascii="Arial" w:hAnsi="Arial" w:cs="Arial"/>
          <w:sz w:val="28"/>
        </w:rPr>
        <w:br/>
        <w:t>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w:t>
      </w:r>
      <w:r w:rsidR="00294311" w:rsidRPr="008157A3">
        <w:rPr>
          <w:rFonts w:ascii="Arial" w:hAnsi="Arial" w:cs="Arial"/>
          <w:sz w:val="28"/>
          <w:szCs w:val="28"/>
        </w:rPr>
        <w:t>.</w:t>
      </w:r>
      <w:r w:rsidR="009D5244" w:rsidRPr="008157A3">
        <w:rPr>
          <w:rFonts w:ascii="Arial" w:hAnsi="Arial" w:cs="Arial"/>
          <w:sz w:val="28"/>
          <w:szCs w:val="28"/>
        </w:rPr>
        <w:t>9</w:t>
      </w:r>
      <w:r w:rsidRPr="008157A3">
        <w:rPr>
          <w:rFonts w:ascii="Arial" w:hAnsi="Arial" w:cs="Arial"/>
          <w:sz w:val="28"/>
          <w:szCs w:val="28"/>
        </w:rPr>
        <w:t>. В оказании финансовой поддержки по видам, предусмотренным пунктами 8.1, 8.2, 8.3, 8.4, 8.5</w:t>
      </w:r>
      <w:r w:rsidR="00E50304" w:rsidRPr="008157A3">
        <w:rPr>
          <w:rFonts w:ascii="Arial" w:hAnsi="Arial" w:cs="Arial"/>
          <w:sz w:val="28"/>
          <w:szCs w:val="28"/>
        </w:rPr>
        <w:t>, 8.6</w:t>
      </w:r>
      <w:r w:rsidRPr="008157A3">
        <w:rPr>
          <w:rFonts w:ascii="Arial" w:hAnsi="Arial" w:cs="Arial"/>
          <w:sz w:val="28"/>
          <w:szCs w:val="28"/>
        </w:rPr>
        <w:t xml:space="preserve"> раздела 8  Программы, субъектам малого и </w:t>
      </w:r>
      <w:r w:rsidRPr="008157A3">
        <w:rPr>
          <w:rFonts w:ascii="Arial" w:hAnsi="Arial" w:cs="Arial"/>
          <w:sz w:val="28"/>
          <w:szCs w:val="28"/>
        </w:rPr>
        <w:lastRenderedPageBreak/>
        <w:t>среднего предпринимательства отказывается в следующих случаях:</w:t>
      </w:r>
    </w:p>
    <w:p w:rsidR="00C33783"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bookmarkStart w:id="11" w:name="Par10500"/>
      <w:bookmarkStart w:id="12" w:name="Par10504"/>
      <w:bookmarkStart w:id="13" w:name="Par1392"/>
      <w:bookmarkEnd w:id="11"/>
      <w:bookmarkEnd w:id="12"/>
      <w:bookmarkEnd w:id="13"/>
      <w:r w:rsidRPr="008157A3">
        <w:rPr>
          <w:rFonts w:ascii="Arial" w:hAnsi="Arial" w:cs="Arial"/>
          <w:sz w:val="28"/>
          <w:szCs w:val="28"/>
        </w:rPr>
        <w:t>а) н</w:t>
      </w:r>
      <w:r w:rsidR="005561E0" w:rsidRPr="008157A3">
        <w:rPr>
          <w:rFonts w:ascii="Arial" w:hAnsi="Arial" w:cs="Arial"/>
          <w:sz w:val="28"/>
          <w:szCs w:val="28"/>
        </w:rPr>
        <w:t>е</w:t>
      </w:r>
      <w:r w:rsidR="00C33783" w:rsidRPr="008157A3">
        <w:rPr>
          <w:rFonts w:ascii="Arial" w:hAnsi="Arial" w:cs="Arial"/>
          <w:sz w:val="28"/>
          <w:szCs w:val="28"/>
        </w:rPr>
        <w:t xml:space="preserve"> представлены документы (представлены не в полном объеме), предусмотренные Программой в соответствии с видами предоставления финансовой поддержки, или представлены недостоверные сведения и документы;</w:t>
      </w:r>
    </w:p>
    <w:p w:rsidR="00C33783"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б)</w:t>
      </w:r>
      <w:r w:rsidR="00B261EA">
        <w:rPr>
          <w:rFonts w:ascii="Arial" w:hAnsi="Arial" w:cs="Arial"/>
          <w:sz w:val="28"/>
          <w:szCs w:val="28"/>
        </w:rPr>
        <w:t xml:space="preserve"> </w:t>
      </w:r>
      <w:r w:rsidRPr="008157A3">
        <w:rPr>
          <w:rFonts w:ascii="Arial" w:hAnsi="Arial" w:cs="Arial"/>
          <w:sz w:val="28"/>
          <w:szCs w:val="28"/>
        </w:rPr>
        <w:t>р</w:t>
      </w:r>
      <w:r w:rsidR="00C33783" w:rsidRPr="008157A3">
        <w:rPr>
          <w:rFonts w:ascii="Arial" w:hAnsi="Arial" w:cs="Arial"/>
          <w:sz w:val="28"/>
          <w:szCs w:val="28"/>
        </w:rPr>
        <w:t xml:space="preserve">анее в отношении заявителя - субъекта малого или среднего предпринимательства </w:t>
      </w:r>
      <w:r w:rsidR="00BD25C5" w:rsidRPr="008157A3">
        <w:rPr>
          <w:rFonts w:ascii="Arial" w:hAnsi="Arial" w:cs="Arial"/>
          <w:sz w:val="28"/>
          <w:szCs w:val="28"/>
        </w:rPr>
        <w:t xml:space="preserve">или организации образующей инфраструктуру </w:t>
      </w:r>
      <w:r w:rsidR="00C33783" w:rsidRPr="008157A3">
        <w:rPr>
          <w:rFonts w:ascii="Arial" w:hAnsi="Arial" w:cs="Arial"/>
          <w:sz w:val="28"/>
          <w:szCs w:val="28"/>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33783"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в)п</w:t>
      </w:r>
      <w:r w:rsidR="00C33783" w:rsidRPr="008157A3">
        <w:rPr>
          <w:rFonts w:ascii="Arial" w:hAnsi="Arial" w:cs="Arial"/>
          <w:sz w:val="28"/>
          <w:szCs w:val="28"/>
        </w:rPr>
        <w:t>рошло менее трех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C33783"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bookmarkStart w:id="14" w:name="Par1395"/>
      <w:bookmarkEnd w:id="14"/>
      <w:r w:rsidRPr="008157A3">
        <w:rPr>
          <w:rFonts w:ascii="Arial" w:hAnsi="Arial" w:cs="Arial"/>
          <w:sz w:val="28"/>
          <w:szCs w:val="28"/>
        </w:rPr>
        <w:t>г) н</w:t>
      </w:r>
      <w:r w:rsidR="00C33783" w:rsidRPr="008157A3">
        <w:rPr>
          <w:rFonts w:ascii="Arial" w:hAnsi="Arial" w:cs="Arial"/>
          <w:sz w:val="28"/>
          <w:szCs w:val="28"/>
        </w:rPr>
        <w:t>е выполнены условия</w:t>
      </w:r>
      <w:r w:rsidR="000748EA" w:rsidRPr="008157A3">
        <w:rPr>
          <w:rFonts w:ascii="Arial" w:hAnsi="Arial" w:cs="Arial"/>
          <w:sz w:val="28"/>
          <w:szCs w:val="28"/>
        </w:rPr>
        <w:t>, требования и порядок</w:t>
      </w:r>
      <w:r w:rsidR="00C33783" w:rsidRPr="008157A3">
        <w:rPr>
          <w:rFonts w:ascii="Arial" w:hAnsi="Arial" w:cs="Arial"/>
          <w:sz w:val="28"/>
          <w:szCs w:val="28"/>
        </w:rPr>
        <w:t xml:space="preserve"> оказания финансовой поддержки, установленные Федеральным </w:t>
      </w:r>
      <w:hyperlink r:id="rId17" w:history="1">
        <w:r w:rsidR="00C33783" w:rsidRPr="008157A3">
          <w:rPr>
            <w:rFonts w:ascii="Arial" w:hAnsi="Arial" w:cs="Arial"/>
            <w:sz w:val="28"/>
            <w:szCs w:val="28"/>
          </w:rPr>
          <w:t>законом</w:t>
        </w:r>
      </w:hyperlink>
      <w:r w:rsidR="00C33783" w:rsidRPr="008157A3">
        <w:rPr>
          <w:rFonts w:ascii="Arial" w:hAnsi="Arial" w:cs="Arial"/>
          <w:sz w:val="28"/>
          <w:szCs w:val="28"/>
        </w:rPr>
        <w:t xml:space="preserve"> от 24.07.2007 №209-ФЗ </w:t>
      </w:r>
      <w:r w:rsidR="000748EA" w:rsidRPr="008157A3">
        <w:rPr>
          <w:rFonts w:ascii="Arial" w:hAnsi="Arial" w:cs="Arial"/>
          <w:sz w:val="28"/>
          <w:szCs w:val="28"/>
        </w:rPr>
        <w:br/>
      </w:r>
      <w:r w:rsidR="00C33783" w:rsidRPr="008157A3">
        <w:rPr>
          <w:rFonts w:ascii="Arial" w:hAnsi="Arial" w:cs="Arial"/>
          <w:sz w:val="28"/>
          <w:szCs w:val="28"/>
        </w:rPr>
        <w:t>«О развитии малого и среднего предпринимательства в Российской Федерации» и настоящей Программы;</w:t>
      </w:r>
    </w:p>
    <w:p w:rsidR="00C33783"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д) б</w:t>
      </w:r>
      <w:r w:rsidR="00C33783" w:rsidRPr="008157A3">
        <w:rPr>
          <w:rFonts w:ascii="Arial" w:hAnsi="Arial" w:cs="Arial"/>
          <w:sz w:val="28"/>
          <w:szCs w:val="28"/>
        </w:rPr>
        <w:t>юджетные средства, выделенные на оказание отдельных видов финансовой поддержки, использованы в полном объеме;</w:t>
      </w:r>
    </w:p>
    <w:p w:rsidR="00C33783"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е) с</w:t>
      </w:r>
      <w:r w:rsidR="00C33783" w:rsidRPr="008157A3">
        <w:rPr>
          <w:rFonts w:ascii="Arial" w:hAnsi="Arial" w:cs="Arial"/>
          <w:sz w:val="28"/>
          <w:szCs w:val="28"/>
        </w:rPr>
        <w:t>убъект малого или среднего предпринимательства не признан победителем конкурса;</w:t>
      </w:r>
    </w:p>
    <w:p w:rsidR="00C33783" w:rsidRPr="008157A3" w:rsidRDefault="00C874D9"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ж) н</w:t>
      </w:r>
      <w:r w:rsidR="00C33783" w:rsidRPr="008157A3">
        <w:rPr>
          <w:rFonts w:ascii="Arial" w:hAnsi="Arial" w:cs="Arial"/>
          <w:sz w:val="28"/>
          <w:szCs w:val="28"/>
        </w:rPr>
        <w:t xml:space="preserve">аличие письменного обращения субъекта малого и среднего предпринимательства с просьбой о снятии с рассмотрения заявления </w:t>
      </w:r>
      <w:r w:rsidR="00AD04B0" w:rsidRPr="008157A3">
        <w:rPr>
          <w:rFonts w:ascii="Arial" w:hAnsi="Arial" w:cs="Arial"/>
          <w:sz w:val="28"/>
          <w:szCs w:val="28"/>
        </w:rPr>
        <w:br/>
      </w:r>
      <w:r w:rsidR="00C33783" w:rsidRPr="008157A3">
        <w:rPr>
          <w:rFonts w:ascii="Arial" w:hAnsi="Arial" w:cs="Arial"/>
          <w:sz w:val="28"/>
          <w:szCs w:val="28"/>
        </w:rPr>
        <w:t>на получение финансовой поддержки.</w:t>
      </w:r>
    </w:p>
    <w:p w:rsidR="006C4692"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color w:val="0000FF"/>
          <w:sz w:val="28"/>
          <w:u w:val="single"/>
        </w:rPr>
      </w:pPr>
      <w:bookmarkStart w:id="15" w:name="Par1386"/>
      <w:bookmarkEnd w:id="15"/>
      <w:r w:rsidRPr="008157A3">
        <w:rPr>
          <w:rFonts w:ascii="Arial" w:hAnsi="Arial" w:cs="Arial"/>
          <w:sz w:val="28"/>
          <w:szCs w:val="28"/>
        </w:rPr>
        <w:t>7.2.</w:t>
      </w:r>
      <w:r w:rsidR="009D5244" w:rsidRPr="008157A3">
        <w:rPr>
          <w:rFonts w:ascii="Arial" w:hAnsi="Arial" w:cs="Arial"/>
          <w:sz w:val="28"/>
          <w:szCs w:val="28"/>
        </w:rPr>
        <w:t>10</w:t>
      </w:r>
      <w:r w:rsidRPr="008157A3">
        <w:rPr>
          <w:rFonts w:ascii="Arial" w:hAnsi="Arial" w:cs="Arial"/>
          <w:sz w:val="28"/>
          <w:szCs w:val="28"/>
        </w:rPr>
        <w:t xml:space="preserve">. </w:t>
      </w:r>
      <w:r w:rsidR="006C4692" w:rsidRPr="008157A3">
        <w:rPr>
          <w:rFonts w:ascii="Arial" w:hAnsi="Arial" w:cs="Arial"/>
          <w:sz w:val="28"/>
          <w:szCs w:val="28"/>
        </w:rPr>
        <w:t xml:space="preserve">Информация о принятых Комиссией решениях доводится до субъектов малого и среднего предпринимательства, обратившихся за получением финансовой поддержки, путем размещения в сети Интернет на официальном сайте Администрации городского округа город Кумертау Республики Башкортостан </w:t>
      </w:r>
      <w:r w:rsidR="00BC27E2" w:rsidRPr="008157A3">
        <w:rPr>
          <w:rFonts w:ascii="Arial" w:hAnsi="Arial" w:cs="Arial"/>
          <w:sz w:val="28"/>
          <w:szCs w:val="28"/>
        </w:rPr>
        <w:t>(</w:t>
      </w:r>
      <w:hyperlink r:id="rId18" w:history="1">
        <w:r w:rsidR="006C4692" w:rsidRPr="008157A3">
          <w:rPr>
            <w:rStyle w:val="a6"/>
            <w:rFonts w:ascii="Arial" w:hAnsi="Arial" w:cs="Arial"/>
            <w:sz w:val="28"/>
          </w:rPr>
          <w:t>http://old.admkumertau.ru/ru/component/content/article/2-без-категории/7987-финансовая-поддержка.html</w:t>
        </w:r>
      </w:hyperlink>
      <w:r w:rsidR="00BC27E2" w:rsidRPr="008157A3">
        <w:rPr>
          <w:rFonts w:ascii="Arial" w:hAnsi="Arial" w:cs="Arial"/>
          <w:color w:val="0000FF"/>
          <w:sz w:val="28"/>
          <w:u w:val="single"/>
        </w:rPr>
        <w:t>)</w:t>
      </w:r>
      <w:r w:rsidR="006C4692" w:rsidRPr="008157A3">
        <w:rPr>
          <w:rFonts w:ascii="Arial" w:hAnsi="Arial" w:cs="Arial"/>
          <w:color w:val="0000FF"/>
          <w:sz w:val="28"/>
          <w:u w:val="single"/>
        </w:rPr>
        <w:t>.</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w:t>
      </w:r>
      <w:r w:rsidR="00294311" w:rsidRPr="008157A3">
        <w:rPr>
          <w:rFonts w:ascii="Arial" w:hAnsi="Arial" w:cs="Arial"/>
          <w:sz w:val="28"/>
          <w:szCs w:val="28"/>
        </w:rPr>
        <w:t>1</w:t>
      </w:r>
      <w:r w:rsidR="009D5244" w:rsidRPr="008157A3">
        <w:rPr>
          <w:rFonts w:ascii="Arial" w:hAnsi="Arial" w:cs="Arial"/>
          <w:sz w:val="28"/>
          <w:szCs w:val="28"/>
        </w:rPr>
        <w:t>1</w:t>
      </w:r>
      <w:r w:rsidRPr="008157A3">
        <w:rPr>
          <w:rFonts w:ascii="Arial" w:hAnsi="Arial" w:cs="Arial"/>
          <w:sz w:val="28"/>
          <w:szCs w:val="28"/>
        </w:rPr>
        <w:t xml:space="preserve">. В случае обнаружения Комиссией фактов ненадлежащего оформления субъектами малого или среднего предпринимательства представленных документов (не соблюдены их типовые формы, утвержденные Программой;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w:t>
      </w:r>
      <w:r w:rsidRPr="008157A3">
        <w:rPr>
          <w:rFonts w:ascii="Arial" w:hAnsi="Arial" w:cs="Arial"/>
          <w:sz w:val="28"/>
          <w:szCs w:val="28"/>
        </w:rPr>
        <w:lastRenderedPageBreak/>
        <w:t>субъектов малого или среднего предпринимательства.</w:t>
      </w:r>
    </w:p>
    <w:p w:rsidR="00BC27E2" w:rsidRPr="008157A3" w:rsidRDefault="00BC27E2"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bookmarkStart w:id="16" w:name="Par1399"/>
      <w:bookmarkEnd w:id="16"/>
      <w:r w:rsidRPr="008157A3">
        <w:rPr>
          <w:rFonts w:ascii="Arial" w:hAnsi="Arial" w:cs="Arial"/>
          <w:sz w:val="28"/>
          <w:szCs w:val="28"/>
        </w:rPr>
        <w:t>В случае принятия Комиссией решения об откладывании рассмотрения документов субъектов малого или среднего предпринимательства по причине ненадлежащего оформления этих документов, субъекты малого или среднего предпринимательства вправе в течение 5 рабочих дней с момента размещения на официальном сайте Администрации городского округа город Кумертау Республики Башкортостан (</w:t>
      </w:r>
      <w:r w:rsidRPr="008157A3">
        <w:rPr>
          <w:rFonts w:ascii="Arial" w:hAnsi="Arial" w:cs="Arial"/>
          <w:sz w:val="28"/>
          <w:szCs w:val="28"/>
          <w:u w:val="single"/>
        </w:rPr>
        <w:t>http://old.admkumertau.ru/ru/component/content/article/2-без-категории/7987-финансовая-поддержка.html</w:t>
      </w:r>
      <w:r w:rsidRPr="008157A3">
        <w:rPr>
          <w:rFonts w:ascii="Arial" w:hAnsi="Arial" w:cs="Arial"/>
          <w:sz w:val="28"/>
          <w:szCs w:val="28"/>
        </w:rPr>
        <w:t>)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В таком случае субъекты малого и среднего предпринимательства повторно представляют документы в РГАУ МФЦ с сопроводительным письмом и их перечнем,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случае непредставления документов по истечении срока, указанного в </w:t>
      </w:r>
      <w:hyperlink w:anchor="Par1399" w:history="1">
        <w:r w:rsidRPr="008157A3">
          <w:rPr>
            <w:rFonts w:ascii="Arial" w:hAnsi="Arial" w:cs="Arial"/>
            <w:sz w:val="28"/>
            <w:szCs w:val="28"/>
          </w:rPr>
          <w:t>абзаце втором</w:t>
        </w:r>
      </w:hyperlink>
      <w:r w:rsidRPr="008157A3">
        <w:rPr>
          <w:rFonts w:ascii="Arial" w:hAnsi="Arial" w:cs="Arial"/>
          <w:sz w:val="28"/>
          <w:szCs w:val="28"/>
        </w:rPr>
        <w:t xml:space="preserve"> настоящего пункта, а также при повторном представлении документов,  оформленных ненадлежащим образом, на ближайшем заседании Комиссии принимается решение об отказе в предоставлении финансовой поддержки в соответствии с подпунктом </w:t>
      </w:r>
      <w:r w:rsidR="00C874D9" w:rsidRPr="008157A3">
        <w:rPr>
          <w:rFonts w:ascii="Arial" w:hAnsi="Arial" w:cs="Arial"/>
          <w:sz w:val="28"/>
          <w:szCs w:val="28"/>
        </w:rPr>
        <w:t>«а»</w:t>
      </w:r>
      <w:r w:rsidRPr="008157A3">
        <w:rPr>
          <w:rFonts w:ascii="Arial" w:hAnsi="Arial" w:cs="Arial"/>
          <w:sz w:val="28"/>
          <w:szCs w:val="28"/>
        </w:rPr>
        <w:t>пункта 7.2.</w:t>
      </w:r>
      <w:r w:rsidR="009D5244" w:rsidRPr="008157A3">
        <w:rPr>
          <w:rFonts w:ascii="Arial" w:hAnsi="Arial" w:cs="Arial"/>
          <w:sz w:val="28"/>
          <w:szCs w:val="28"/>
        </w:rPr>
        <w:t>9</w:t>
      </w:r>
      <w:r w:rsidRPr="008157A3">
        <w:rPr>
          <w:rFonts w:ascii="Arial" w:hAnsi="Arial" w:cs="Arial"/>
          <w:sz w:val="28"/>
          <w:szCs w:val="28"/>
        </w:rPr>
        <w:t xml:space="preserve">. раздела 7 Программы. В случае, принятия Комиссией решения об откладывании рассмотрения документов субъектов малого или среднего предпринимательства по причине ненадлежащего оформления этих документов </w:t>
      </w:r>
      <w:r w:rsidR="005E648A" w:rsidRPr="008157A3">
        <w:rPr>
          <w:rFonts w:ascii="Arial" w:hAnsi="Arial" w:cs="Arial"/>
          <w:sz w:val="28"/>
          <w:szCs w:val="28"/>
        </w:rPr>
        <w:t xml:space="preserve">в </w:t>
      </w:r>
      <w:r w:rsidRPr="008157A3">
        <w:rPr>
          <w:rFonts w:ascii="Arial" w:hAnsi="Arial" w:cs="Arial"/>
          <w:sz w:val="28"/>
          <w:szCs w:val="28"/>
        </w:rPr>
        <w:t>течение срока, установленного пунктом 7.</w:t>
      </w:r>
      <w:r w:rsidR="005E648A" w:rsidRPr="008157A3">
        <w:rPr>
          <w:rFonts w:ascii="Arial" w:hAnsi="Arial" w:cs="Arial"/>
          <w:sz w:val="28"/>
          <w:szCs w:val="28"/>
        </w:rPr>
        <w:t>2</w:t>
      </w:r>
      <w:r w:rsidRPr="008157A3">
        <w:rPr>
          <w:rFonts w:ascii="Arial" w:hAnsi="Arial" w:cs="Arial"/>
          <w:sz w:val="28"/>
          <w:szCs w:val="28"/>
        </w:rPr>
        <w:t>.</w:t>
      </w:r>
      <w:r w:rsidR="009D5244" w:rsidRPr="008157A3">
        <w:rPr>
          <w:rFonts w:ascii="Arial" w:hAnsi="Arial" w:cs="Arial"/>
          <w:sz w:val="28"/>
          <w:szCs w:val="28"/>
        </w:rPr>
        <w:t>7</w:t>
      </w:r>
      <w:r w:rsidRPr="008157A3">
        <w:rPr>
          <w:rFonts w:ascii="Arial" w:hAnsi="Arial" w:cs="Arial"/>
          <w:sz w:val="28"/>
          <w:szCs w:val="28"/>
        </w:rPr>
        <w:t xml:space="preserve">. раздела 7 Программы,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либо до истечения срока, установленного в </w:t>
      </w:r>
      <w:hyperlink w:anchor="Par1399" w:history="1">
        <w:r w:rsidRPr="008157A3">
          <w:rPr>
            <w:rFonts w:ascii="Arial" w:hAnsi="Arial" w:cs="Arial"/>
            <w:sz w:val="28"/>
            <w:szCs w:val="28"/>
          </w:rPr>
          <w:t>абзаце втором</w:t>
        </w:r>
      </w:hyperlink>
      <w:r w:rsidRPr="008157A3">
        <w:rPr>
          <w:rFonts w:ascii="Arial" w:hAnsi="Arial" w:cs="Arial"/>
          <w:sz w:val="28"/>
          <w:szCs w:val="28"/>
        </w:rPr>
        <w:t xml:space="preserve"> настоящего пункта.</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w:t>
      </w:r>
      <w:r w:rsidR="00294311" w:rsidRPr="008157A3">
        <w:rPr>
          <w:rFonts w:ascii="Arial" w:hAnsi="Arial" w:cs="Arial"/>
          <w:sz w:val="28"/>
          <w:szCs w:val="28"/>
        </w:rPr>
        <w:t>1</w:t>
      </w:r>
      <w:r w:rsidR="009D5244" w:rsidRPr="008157A3">
        <w:rPr>
          <w:rFonts w:ascii="Arial" w:hAnsi="Arial" w:cs="Arial"/>
          <w:sz w:val="28"/>
          <w:szCs w:val="28"/>
        </w:rPr>
        <w:t>2</w:t>
      </w:r>
      <w:r w:rsidRPr="008157A3">
        <w:rPr>
          <w:rFonts w:ascii="Arial" w:hAnsi="Arial" w:cs="Arial"/>
          <w:sz w:val="28"/>
          <w:szCs w:val="28"/>
        </w:rPr>
        <w:t xml:space="preserve">. Комиссией принимается решение об откладывании рассмотрения документов субъекта малого или среднего предпринимательства в случае необходимости проверки достоверности сведений, содержащихся </w:t>
      </w:r>
      <w:r w:rsidR="00C4264C" w:rsidRPr="008157A3">
        <w:rPr>
          <w:rFonts w:ascii="Arial" w:hAnsi="Arial" w:cs="Arial"/>
          <w:sz w:val="28"/>
          <w:szCs w:val="28"/>
        </w:rPr>
        <w:br/>
      </w:r>
      <w:r w:rsidRPr="008157A3">
        <w:rPr>
          <w:rFonts w:ascii="Arial" w:hAnsi="Arial" w:cs="Arial"/>
          <w:sz w:val="28"/>
          <w:szCs w:val="28"/>
        </w:rPr>
        <w:t>в представленных документах.</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В данной ситуации Администрация </w:t>
      </w:r>
      <w:r w:rsidR="00C4264C" w:rsidRPr="008157A3">
        <w:rPr>
          <w:rFonts w:ascii="Arial" w:hAnsi="Arial" w:cs="Arial"/>
          <w:sz w:val="28"/>
          <w:szCs w:val="28"/>
        </w:rPr>
        <w:t xml:space="preserve">в течение одного рабочего дня </w:t>
      </w:r>
      <w:r w:rsidR="003977C5" w:rsidRPr="008157A3">
        <w:rPr>
          <w:rFonts w:ascii="Arial" w:hAnsi="Arial" w:cs="Arial"/>
          <w:sz w:val="28"/>
          <w:szCs w:val="28"/>
        </w:rPr>
        <w:br/>
      </w:r>
      <w:r w:rsidR="00C4264C" w:rsidRPr="008157A3">
        <w:rPr>
          <w:rFonts w:ascii="Arial" w:hAnsi="Arial" w:cs="Arial"/>
          <w:sz w:val="28"/>
          <w:szCs w:val="28"/>
        </w:rPr>
        <w:t xml:space="preserve">с момента принятия данного решения, направляет запрос </w:t>
      </w:r>
      <w:r w:rsidR="003977C5" w:rsidRPr="008157A3">
        <w:rPr>
          <w:rFonts w:ascii="Arial" w:hAnsi="Arial" w:cs="Arial"/>
          <w:sz w:val="28"/>
          <w:szCs w:val="28"/>
        </w:rPr>
        <w:t xml:space="preserve">о </w:t>
      </w:r>
      <w:r w:rsidRPr="008157A3">
        <w:rPr>
          <w:rFonts w:ascii="Arial" w:hAnsi="Arial" w:cs="Arial"/>
          <w:sz w:val="28"/>
          <w:szCs w:val="28"/>
        </w:rPr>
        <w:t>необходимой информации в адрес соответствующих компетентных органов, организаций или лиц (далее - компетентные органы)</w:t>
      </w:r>
      <w:r w:rsidR="00C4264C" w:rsidRPr="008157A3">
        <w:rPr>
          <w:rFonts w:ascii="Arial" w:hAnsi="Arial" w:cs="Arial"/>
          <w:sz w:val="28"/>
          <w:szCs w:val="28"/>
        </w:rPr>
        <w:t xml:space="preserve">,с последующим получением ответа </w:t>
      </w:r>
      <w:r w:rsidRPr="008157A3">
        <w:rPr>
          <w:rFonts w:ascii="Arial" w:hAnsi="Arial" w:cs="Arial"/>
          <w:sz w:val="28"/>
          <w:szCs w:val="28"/>
        </w:rPr>
        <w:t xml:space="preserve">в течение </w:t>
      </w:r>
      <w:r w:rsidR="00C4264C" w:rsidRPr="008157A3">
        <w:rPr>
          <w:rFonts w:ascii="Arial" w:hAnsi="Arial" w:cs="Arial"/>
          <w:sz w:val="28"/>
          <w:szCs w:val="28"/>
        </w:rPr>
        <w:t>5</w:t>
      </w:r>
      <w:r w:rsidRPr="008157A3">
        <w:rPr>
          <w:rFonts w:ascii="Arial" w:hAnsi="Arial" w:cs="Arial"/>
          <w:sz w:val="28"/>
          <w:szCs w:val="28"/>
        </w:rPr>
        <w:t xml:space="preserve"> рабочих дней со дня</w:t>
      </w:r>
      <w:r w:rsidR="00C4264C" w:rsidRPr="008157A3">
        <w:rPr>
          <w:rFonts w:ascii="Arial" w:hAnsi="Arial" w:cs="Arial"/>
          <w:sz w:val="28"/>
          <w:szCs w:val="28"/>
        </w:rPr>
        <w:t xml:space="preserve"> отправки данного запроса</w:t>
      </w:r>
      <w:r w:rsidRPr="008157A3">
        <w:rPr>
          <w:rFonts w:ascii="Arial" w:hAnsi="Arial" w:cs="Arial"/>
          <w:sz w:val="28"/>
          <w:szCs w:val="28"/>
        </w:rPr>
        <w:t>.</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Документы субъекта малого или среднего предпринимательства, рассмотрение которых было отложено, подлежат рассмотрению на </w:t>
      </w:r>
      <w:r w:rsidRPr="008157A3">
        <w:rPr>
          <w:rFonts w:ascii="Arial" w:hAnsi="Arial" w:cs="Arial"/>
          <w:sz w:val="28"/>
          <w:szCs w:val="28"/>
        </w:rPr>
        <w:lastRenderedPageBreak/>
        <w:t>ближайшем заседании Комиссии после поступления в Администрацию необходимой информации от компетентных органов.</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bookmarkStart w:id="17" w:name="Par1390"/>
      <w:bookmarkEnd w:id="17"/>
      <w:r w:rsidRPr="008157A3">
        <w:rPr>
          <w:rFonts w:ascii="Arial" w:hAnsi="Arial" w:cs="Arial"/>
          <w:sz w:val="28"/>
          <w:szCs w:val="28"/>
        </w:rPr>
        <w:t xml:space="preserve">В случае принятия комиссией решения об откладывании рассмотрения документов субъекта малого или среднего предпринимательства </w:t>
      </w:r>
      <w:r w:rsidR="005E648A" w:rsidRPr="008157A3">
        <w:rPr>
          <w:rFonts w:ascii="Arial" w:hAnsi="Arial" w:cs="Arial"/>
          <w:sz w:val="28"/>
          <w:szCs w:val="28"/>
        </w:rPr>
        <w:t xml:space="preserve">в </w:t>
      </w:r>
      <w:r w:rsidRPr="008157A3">
        <w:rPr>
          <w:rFonts w:ascii="Arial" w:hAnsi="Arial" w:cs="Arial"/>
          <w:sz w:val="28"/>
          <w:szCs w:val="28"/>
        </w:rPr>
        <w:t>течение срока, установленного пунктом 7.</w:t>
      </w:r>
      <w:r w:rsidR="005E648A" w:rsidRPr="008157A3">
        <w:rPr>
          <w:rFonts w:ascii="Arial" w:hAnsi="Arial" w:cs="Arial"/>
          <w:sz w:val="28"/>
          <w:szCs w:val="28"/>
        </w:rPr>
        <w:t>2</w:t>
      </w:r>
      <w:r w:rsidRPr="008157A3">
        <w:rPr>
          <w:rFonts w:ascii="Arial" w:hAnsi="Arial" w:cs="Arial"/>
          <w:sz w:val="28"/>
          <w:szCs w:val="28"/>
        </w:rPr>
        <w:t>.</w:t>
      </w:r>
      <w:r w:rsidR="009D5244" w:rsidRPr="008157A3">
        <w:rPr>
          <w:rFonts w:ascii="Arial" w:hAnsi="Arial" w:cs="Arial"/>
          <w:sz w:val="28"/>
          <w:szCs w:val="28"/>
        </w:rPr>
        <w:t>7</w:t>
      </w:r>
      <w:r w:rsidRPr="008157A3">
        <w:rPr>
          <w:rFonts w:ascii="Arial" w:hAnsi="Arial" w:cs="Arial"/>
          <w:sz w:val="28"/>
          <w:szCs w:val="28"/>
        </w:rPr>
        <w:t>. раздела 7 Программы, приостанавливается со дня принятия Комиссией такого решения до получения соответствующей информации от компетентных органов.</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bookmarkStart w:id="18" w:name="Par1391"/>
      <w:bookmarkStart w:id="19" w:name="Par1398"/>
      <w:bookmarkStart w:id="20" w:name="Par1402"/>
      <w:bookmarkEnd w:id="18"/>
      <w:bookmarkEnd w:id="19"/>
      <w:bookmarkEnd w:id="20"/>
      <w:r w:rsidRPr="008157A3">
        <w:rPr>
          <w:rFonts w:ascii="Arial" w:hAnsi="Arial" w:cs="Arial"/>
          <w:sz w:val="28"/>
          <w:szCs w:val="28"/>
        </w:rPr>
        <w:t>7.2.1</w:t>
      </w:r>
      <w:r w:rsidR="009D5244" w:rsidRPr="008157A3">
        <w:rPr>
          <w:rFonts w:ascii="Arial" w:hAnsi="Arial" w:cs="Arial"/>
          <w:sz w:val="28"/>
          <w:szCs w:val="28"/>
        </w:rPr>
        <w:t>3</w:t>
      </w:r>
      <w:r w:rsidRPr="008157A3">
        <w:rPr>
          <w:rFonts w:ascii="Arial" w:hAnsi="Arial" w:cs="Arial"/>
          <w:sz w:val="28"/>
          <w:szCs w:val="28"/>
        </w:rPr>
        <w:t xml:space="preserve">. В случае принятия Комиссией решения об отказе в предоставлении финансовой поддержки, в соответствии с </w:t>
      </w:r>
      <w:hyperlink w:anchor="Par1392" w:history="1">
        <w:r w:rsidRPr="008157A3">
          <w:rPr>
            <w:rFonts w:ascii="Arial" w:hAnsi="Arial" w:cs="Arial"/>
            <w:sz w:val="28"/>
            <w:szCs w:val="28"/>
          </w:rPr>
          <w:t>подпунктами «а»</w:t>
        </w:r>
      </w:hyperlink>
      <w:r w:rsidRPr="008157A3">
        <w:rPr>
          <w:rFonts w:ascii="Arial" w:hAnsi="Arial" w:cs="Arial"/>
          <w:sz w:val="28"/>
          <w:szCs w:val="28"/>
        </w:rPr>
        <w:t>, «г» пункта 7.</w:t>
      </w:r>
      <w:r w:rsidR="005E648A" w:rsidRPr="008157A3">
        <w:rPr>
          <w:rFonts w:ascii="Arial" w:hAnsi="Arial" w:cs="Arial"/>
          <w:sz w:val="28"/>
          <w:szCs w:val="28"/>
        </w:rPr>
        <w:t>2</w:t>
      </w:r>
      <w:r w:rsidRPr="008157A3">
        <w:rPr>
          <w:rFonts w:ascii="Arial" w:hAnsi="Arial" w:cs="Arial"/>
          <w:sz w:val="28"/>
          <w:szCs w:val="28"/>
        </w:rPr>
        <w:t>.</w:t>
      </w:r>
      <w:r w:rsidR="003945A8" w:rsidRPr="008157A3">
        <w:rPr>
          <w:rFonts w:ascii="Arial" w:hAnsi="Arial" w:cs="Arial"/>
          <w:sz w:val="28"/>
          <w:szCs w:val="28"/>
        </w:rPr>
        <w:t>9</w:t>
      </w:r>
      <w:r w:rsidRPr="008157A3">
        <w:rPr>
          <w:rFonts w:ascii="Arial" w:hAnsi="Arial" w:cs="Arial"/>
          <w:sz w:val="28"/>
          <w:szCs w:val="28"/>
        </w:rPr>
        <w:t>. раздела 7 Программы субъекты малого и среднего предпринимательства вправе повторно подать документы на оказание финансовой поддержки в течение срока приема документов, устранив причины отказа.</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7.2.1</w:t>
      </w:r>
      <w:r w:rsidR="009D5244" w:rsidRPr="008157A3">
        <w:rPr>
          <w:rFonts w:ascii="Arial" w:hAnsi="Arial" w:cs="Arial"/>
          <w:sz w:val="28"/>
          <w:szCs w:val="28"/>
        </w:rPr>
        <w:t>4</w:t>
      </w:r>
      <w:r w:rsidRPr="008157A3">
        <w:rPr>
          <w:rFonts w:ascii="Arial" w:hAnsi="Arial" w:cs="Arial"/>
          <w:sz w:val="28"/>
          <w:szCs w:val="28"/>
        </w:rPr>
        <w:t>.</w:t>
      </w:r>
      <w:bookmarkStart w:id="21" w:name="Par1403"/>
      <w:bookmarkEnd w:id="21"/>
      <w:r w:rsidRPr="008157A3">
        <w:rPr>
          <w:rFonts w:ascii="Arial" w:hAnsi="Arial" w:cs="Arial"/>
          <w:sz w:val="28"/>
          <w:szCs w:val="28"/>
        </w:rPr>
        <w:t xml:space="preserve">В течение 10 календарных дней со дня принятия </w:t>
      </w:r>
      <w:r w:rsidR="00480593" w:rsidRPr="008157A3">
        <w:rPr>
          <w:rFonts w:ascii="Arial" w:hAnsi="Arial" w:cs="Arial"/>
          <w:sz w:val="28"/>
          <w:szCs w:val="28"/>
        </w:rPr>
        <w:t>решения</w:t>
      </w:r>
      <w:r w:rsidR="00480593" w:rsidRPr="008157A3">
        <w:rPr>
          <w:rFonts w:ascii="Arial" w:hAnsi="Arial" w:cs="Arial"/>
          <w:sz w:val="28"/>
          <w:szCs w:val="28"/>
        </w:rPr>
        <w:br/>
      </w:r>
      <w:r w:rsidRPr="008157A3">
        <w:rPr>
          <w:rFonts w:ascii="Arial" w:hAnsi="Arial" w:cs="Arial"/>
          <w:sz w:val="28"/>
          <w:szCs w:val="28"/>
        </w:rPr>
        <w:t>о предоставлении финансовой поддержки Администрация готовит и подписывает проекты договоров предоставлении субсидиив трех экземплярах, в которых указываются размер суммы субсидирования, цель, порядок, условия и сроки перечисления субсидии, порядок возврата субсидии в соответствии с п. 7.</w:t>
      </w:r>
      <w:r w:rsidR="00480593" w:rsidRPr="008157A3">
        <w:rPr>
          <w:rFonts w:ascii="Arial" w:hAnsi="Arial" w:cs="Arial"/>
          <w:sz w:val="28"/>
          <w:szCs w:val="28"/>
        </w:rPr>
        <w:t>2</w:t>
      </w:r>
      <w:r w:rsidRPr="008157A3">
        <w:rPr>
          <w:rFonts w:ascii="Arial" w:hAnsi="Arial" w:cs="Arial"/>
          <w:sz w:val="28"/>
          <w:szCs w:val="28"/>
        </w:rPr>
        <w:t>.1</w:t>
      </w:r>
      <w:r w:rsidR="00742033" w:rsidRPr="008157A3">
        <w:rPr>
          <w:rFonts w:ascii="Arial" w:hAnsi="Arial" w:cs="Arial"/>
          <w:sz w:val="28"/>
          <w:szCs w:val="28"/>
        </w:rPr>
        <w:t>9</w:t>
      </w:r>
      <w:r w:rsidR="00097ED9" w:rsidRPr="008157A3">
        <w:rPr>
          <w:rFonts w:ascii="Arial" w:hAnsi="Arial" w:cs="Arial"/>
          <w:sz w:val="28"/>
          <w:szCs w:val="28"/>
        </w:rPr>
        <w:t xml:space="preserve">., </w:t>
      </w:r>
      <w:r w:rsidRPr="008157A3">
        <w:rPr>
          <w:rFonts w:ascii="Arial" w:hAnsi="Arial" w:cs="Arial"/>
          <w:sz w:val="28"/>
          <w:szCs w:val="28"/>
        </w:rPr>
        <w:t xml:space="preserve">а также согласие получателя </w:t>
      </w:r>
      <w:r w:rsidR="00DF38FA" w:rsidRPr="008157A3">
        <w:rPr>
          <w:rFonts w:ascii="Arial" w:hAnsi="Arial" w:cs="Arial"/>
          <w:sz w:val="28"/>
          <w:szCs w:val="28"/>
        </w:rPr>
        <w:t xml:space="preserve">и лиц, являющихся поставщиками (подрядчиками, исполнителями) по договорам (соглашениям), заключеннымвцелях исполнения обязательств по договорам (соглашениям) о предоставлении субсидий, </w:t>
      </w:r>
      <w:r w:rsidRPr="008157A3">
        <w:rPr>
          <w:rFonts w:ascii="Arial" w:hAnsi="Arial" w:cs="Arial"/>
          <w:sz w:val="28"/>
          <w:szCs w:val="28"/>
        </w:rPr>
        <w:t xml:space="preserve">на осуществление </w:t>
      </w:r>
      <w:r w:rsidR="00902250" w:rsidRPr="008157A3">
        <w:rPr>
          <w:rFonts w:ascii="Arial" w:hAnsi="Arial" w:cs="Arial"/>
          <w:sz w:val="28"/>
          <w:szCs w:val="28"/>
        </w:rPr>
        <w:t>А</w:t>
      </w:r>
      <w:r w:rsidRPr="008157A3">
        <w:rPr>
          <w:rFonts w:ascii="Arial" w:hAnsi="Arial" w:cs="Arial"/>
          <w:sz w:val="28"/>
          <w:szCs w:val="28"/>
        </w:rPr>
        <w:t>дминистрацией, органами государственного (муниципального) финансового контроля проверок соблюдения получателем субсидий, условий и порядка их предоставления, после чего направляет их получателю поддержки для заключения.</w:t>
      </w:r>
    </w:p>
    <w:p w:rsidR="00C33783" w:rsidRPr="008157A3" w:rsidRDefault="00C33783" w:rsidP="0086151A">
      <w:pPr>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После подписания получателем финансовой поддержки договора </w:t>
      </w:r>
      <w:r w:rsidR="003945A8" w:rsidRPr="008157A3">
        <w:rPr>
          <w:rFonts w:ascii="Arial" w:hAnsi="Arial" w:cs="Arial"/>
          <w:sz w:val="28"/>
          <w:szCs w:val="28"/>
        </w:rPr>
        <w:br/>
      </w:r>
      <w:r w:rsidRPr="008157A3">
        <w:rPr>
          <w:rFonts w:ascii="Arial" w:hAnsi="Arial" w:cs="Arial"/>
          <w:sz w:val="28"/>
          <w:szCs w:val="28"/>
        </w:rPr>
        <w:t xml:space="preserve">о предоставлении субсидии два экземпляра из трех возвращаются в Администрацию. </w:t>
      </w:r>
    </w:p>
    <w:p w:rsidR="00C33783" w:rsidRPr="008157A3" w:rsidRDefault="00C33783" w:rsidP="0086151A">
      <w:pPr>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Если получатель финансовой поддержки в течении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подавшими заявки и выполнившими условия предоставления субсидии.</w:t>
      </w:r>
    </w:p>
    <w:p w:rsidR="006C79B8" w:rsidRPr="008157A3" w:rsidRDefault="006C79B8" w:rsidP="0086151A">
      <w:pPr>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7.2.1</w:t>
      </w:r>
      <w:r w:rsidR="009D5244" w:rsidRPr="008157A3">
        <w:rPr>
          <w:rFonts w:ascii="Arial" w:hAnsi="Arial" w:cs="Arial"/>
          <w:sz w:val="28"/>
          <w:szCs w:val="28"/>
        </w:rPr>
        <w:t>5</w:t>
      </w:r>
      <w:r w:rsidRPr="008157A3">
        <w:rPr>
          <w:rFonts w:ascii="Arial" w:hAnsi="Arial" w:cs="Arial"/>
          <w:sz w:val="28"/>
          <w:szCs w:val="28"/>
        </w:rPr>
        <w:t xml:space="preserve">. Перечисление субсидии получателям субсидии - юридическим лицам при предоставлении субсидии из бюджета г.о.г.Кумертау РБ,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w:t>
      </w:r>
      <w:r w:rsidRPr="008157A3">
        <w:rPr>
          <w:rFonts w:ascii="Arial" w:hAnsi="Arial" w:cs="Arial"/>
          <w:sz w:val="28"/>
          <w:szCs w:val="28"/>
        </w:rPr>
        <w:lastRenderedPageBreak/>
        <w:t>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B411C6"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bookmarkStart w:id="22" w:name="Par1406"/>
      <w:bookmarkStart w:id="23" w:name="Par1408"/>
      <w:bookmarkEnd w:id="22"/>
      <w:bookmarkEnd w:id="23"/>
      <w:r w:rsidRPr="008157A3">
        <w:rPr>
          <w:rFonts w:ascii="Arial" w:hAnsi="Arial" w:cs="Arial"/>
          <w:sz w:val="28"/>
          <w:szCs w:val="28"/>
        </w:rPr>
        <w:t>7.2.1</w:t>
      </w:r>
      <w:r w:rsidR="009D5244" w:rsidRPr="008157A3">
        <w:rPr>
          <w:rFonts w:ascii="Arial" w:hAnsi="Arial" w:cs="Arial"/>
          <w:sz w:val="28"/>
          <w:szCs w:val="28"/>
        </w:rPr>
        <w:t>6</w:t>
      </w:r>
      <w:r w:rsidRPr="008157A3">
        <w:rPr>
          <w:rFonts w:ascii="Arial" w:hAnsi="Arial" w:cs="Arial"/>
          <w:sz w:val="28"/>
          <w:szCs w:val="28"/>
        </w:rPr>
        <w:t xml:space="preserve">. </w:t>
      </w:r>
      <w:r w:rsidR="00B411C6" w:rsidRPr="008157A3">
        <w:rPr>
          <w:rFonts w:ascii="Arial" w:hAnsi="Arial" w:cs="Arial"/>
          <w:sz w:val="28"/>
          <w:szCs w:val="28"/>
        </w:rPr>
        <w:t>Предоставление субсидии осуществляется в соответствии со сводной бюджетной росписью, в пределах лимитов бюджетных обязательств.</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Перечисление субсидии осуществляется на основании договора </w:t>
      </w:r>
      <w:r w:rsidR="0090092D" w:rsidRPr="008157A3">
        <w:rPr>
          <w:rFonts w:ascii="Arial" w:hAnsi="Arial" w:cs="Arial"/>
          <w:sz w:val="28"/>
          <w:szCs w:val="28"/>
        </w:rPr>
        <w:br/>
      </w:r>
      <w:r w:rsidRPr="008157A3">
        <w:rPr>
          <w:rFonts w:ascii="Arial" w:hAnsi="Arial" w:cs="Arial"/>
          <w:sz w:val="28"/>
          <w:szCs w:val="28"/>
        </w:rPr>
        <w:t xml:space="preserve">о </w:t>
      </w:r>
      <w:r w:rsidR="00E70B1D" w:rsidRPr="008157A3">
        <w:rPr>
          <w:rFonts w:ascii="Arial" w:hAnsi="Arial" w:cs="Arial"/>
          <w:sz w:val="28"/>
          <w:szCs w:val="28"/>
        </w:rPr>
        <w:t xml:space="preserve">субсидировании (далее - договор о субсидировании), который заключается в соответствии с типовой формой, установленной финансовым органом Администрации. Перечисление субсидии осуществляется </w:t>
      </w:r>
      <w:r w:rsidRPr="008157A3">
        <w:rPr>
          <w:rFonts w:ascii="Arial" w:hAnsi="Arial" w:cs="Arial"/>
          <w:sz w:val="28"/>
          <w:szCs w:val="28"/>
        </w:rPr>
        <w:t xml:space="preserve">с лицевого счета Администрации на счет получателя субсидии в течение 10 рабочих дней </w:t>
      </w:r>
      <w:r w:rsidR="00E70B1D" w:rsidRPr="008157A3">
        <w:rPr>
          <w:rFonts w:ascii="Arial" w:hAnsi="Arial" w:cs="Arial"/>
          <w:sz w:val="28"/>
          <w:szCs w:val="28"/>
        </w:rPr>
        <w:br/>
      </w:r>
      <w:r w:rsidRPr="008157A3">
        <w:rPr>
          <w:rFonts w:ascii="Arial" w:hAnsi="Arial" w:cs="Arial"/>
          <w:sz w:val="28"/>
          <w:szCs w:val="28"/>
        </w:rPr>
        <w:t xml:space="preserve">с момента заключения указанного договора при наличии соответствующих средств бюджета на </w:t>
      </w:r>
      <w:r w:rsidR="00B411C6" w:rsidRPr="008157A3">
        <w:rPr>
          <w:rFonts w:ascii="Arial" w:hAnsi="Arial" w:cs="Arial"/>
          <w:sz w:val="28"/>
          <w:szCs w:val="28"/>
        </w:rPr>
        <w:t xml:space="preserve">лицевом </w:t>
      </w:r>
      <w:r w:rsidRPr="008157A3">
        <w:rPr>
          <w:rFonts w:ascii="Arial" w:hAnsi="Arial" w:cs="Arial"/>
          <w:sz w:val="28"/>
          <w:szCs w:val="28"/>
        </w:rPr>
        <w:t>счете Администрации.</w:t>
      </w:r>
    </w:p>
    <w:p w:rsidR="00C33783" w:rsidRPr="00FF0C28" w:rsidRDefault="00C33783" w:rsidP="0086151A">
      <w:pPr>
        <w:pStyle w:val="ConsPlusNormal"/>
        <w:spacing w:line="276" w:lineRule="auto"/>
        <w:ind w:right="-1" w:firstLine="709"/>
        <w:jc w:val="both"/>
        <w:rPr>
          <w:sz w:val="28"/>
          <w:szCs w:val="28"/>
        </w:rPr>
      </w:pPr>
      <w:r w:rsidRPr="00FF0C28">
        <w:rPr>
          <w:sz w:val="28"/>
          <w:szCs w:val="28"/>
        </w:rPr>
        <w:t xml:space="preserve">В договоре о </w:t>
      </w:r>
      <w:r w:rsidR="00DB337C" w:rsidRPr="00FF0C28">
        <w:rPr>
          <w:sz w:val="28"/>
          <w:szCs w:val="28"/>
        </w:rPr>
        <w:t xml:space="preserve">предоставлении </w:t>
      </w:r>
      <w:r w:rsidRPr="00FF0C28">
        <w:rPr>
          <w:sz w:val="28"/>
          <w:szCs w:val="28"/>
        </w:rPr>
        <w:t>субсиди</w:t>
      </w:r>
      <w:r w:rsidR="00B411C6" w:rsidRPr="00FF0C28">
        <w:rPr>
          <w:sz w:val="28"/>
          <w:szCs w:val="28"/>
        </w:rPr>
        <w:t>и</w:t>
      </w:r>
      <w:r w:rsidR="00DB337C" w:rsidRPr="00FF0C28">
        <w:rPr>
          <w:sz w:val="28"/>
          <w:szCs w:val="28"/>
        </w:rPr>
        <w:t xml:space="preserve"> </w:t>
      </w:r>
      <w:r w:rsidR="0090092D" w:rsidRPr="00FF0C28">
        <w:rPr>
          <w:sz w:val="28"/>
          <w:szCs w:val="28"/>
        </w:rPr>
        <w:t>Администрацией</w:t>
      </w:r>
      <w:r w:rsidR="00DB337C" w:rsidRPr="00FF0C28">
        <w:rPr>
          <w:sz w:val="28"/>
          <w:szCs w:val="28"/>
        </w:rPr>
        <w:t xml:space="preserve"> </w:t>
      </w:r>
      <w:r w:rsidRPr="00FF0C28">
        <w:rPr>
          <w:sz w:val="28"/>
          <w:szCs w:val="28"/>
        </w:rPr>
        <w:t>устанавливаются:</w:t>
      </w:r>
    </w:p>
    <w:p w:rsidR="0030652E" w:rsidRPr="00FF0C28" w:rsidRDefault="00FF0C28" w:rsidP="0086151A">
      <w:pPr>
        <w:pStyle w:val="ConsPlusNormal"/>
        <w:spacing w:line="276" w:lineRule="auto"/>
        <w:ind w:right="-1" w:firstLine="709"/>
        <w:jc w:val="both"/>
        <w:rPr>
          <w:sz w:val="28"/>
          <w:szCs w:val="28"/>
        </w:rPr>
      </w:pPr>
      <w:r w:rsidRPr="00FF0C28">
        <w:rPr>
          <w:sz w:val="28"/>
          <w:szCs w:val="28"/>
        </w:rPr>
        <w:t>а</w:t>
      </w:r>
      <w:r w:rsidR="0030652E" w:rsidRPr="00FF0C28">
        <w:rPr>
          <w:sz w:val="28"/>
          <w:szCs w:val="28"/>
        </w:rPr>
        <w:t>) сведения о размере субсидии;</w:t>
      </w:r>
    </w:p>
    <w:p w:rsidR="00CB589C" w:rsidRPr="00FF0C28" w:rsidRDefault="00FF0C28" w:rsidP="0086151A">
      <w:pPr>
        <w:pStyle w:val="ConsPlusNormal"/>
        <w:spacing w:line="276" w:lineRule="auto"/>
        <w:ind w:right="-1" w:firstLine="709"/>
        <w:jc w:val="both"/>
        <w:rPr>
          <w:sz w:val="28"/>
          <w:szCs w:val="28"/>
        </w:rPr>
      </w:pPr>
      <w:r w:rsidRPr="00FF0C28">
        <w:rPr>
          <w:sz w:val="28"/>
          <w:szCs w:val="28"/>
        </w:rPr>
        <w:t>б</w:t>
      </w:r>
      <w:r w:rsidR="00CB589C" w:rsidRPr="00FF0C28">
        <w:rPr>
          <w:sz w:val="28"/>
          <w:szCs w:val="28"/>
        </w:rPr>
        <w:t>) целевое назначение и условия предоставления субсидии;</w:t>
      </w:r>
    </w:p>
    <w:p w:rsidR="00CB589C" w:rsidRPr="00FF0C28" w:rsidRDefault="00CB589C" w:rsidP="0086151A">
      <w:pPr>
        <w:pStyle w:val="ConsPlusNormal"/>
        <w:spacing w:line="276" w:lineRule="auto"/>
        <w:ind w:right="-1" w:firstLine="709"/>
        <w:jc w:val="both"/>
        <w:rPr>
          <w:sz w:val="28"/>
          <w:szCs w:val="28"/>
        </w:rPr>
      </w:pPr>
      <w:r w:rsidRPr="00FF0C28">
        <w:rPr>
          <w:sz w:val="28"/>
          <w:szCs w:val="28"/>
        </w:rPr>
        <w:t>в) порядок, условия и сроки перечисления субсидии;</w:t>
      </w:r>
    </w:p>
    <w:p w:rsidR="002C2E4F" w:rsidRPr="00FF0C28" w:rsidRDefault="00FF0C2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г</w:t>
      </w:r>
      <w:r w:rsidR="00C874D9" w:rsidRPr="00FF0C28">
        <w:rPr>
          <w:rFonts w:ascii="Arial" w:hAnsi="Arial" w:cs="Arial"/>
          <w:sz w:val="28"/>
          <w:szCs w:val="28"/>
        </w:rPr>
        <w:t xml:space="preserve">) </w:t>
      </w:r>
      <w:r w:rsidR="0030652E" w:rsidRPr="00FF0C28">
        <w:rPr>
          <w:rFonts w:ascii="Arial" w:hAnsi="Arial" w:cs="Arial"/>
          <w:sz w:val="28"/>
          <w:szCs w:val="28"/>
        </w:rPr>
        <w:t>значения показателей результативности предоставления субсидии</w:t>
      </w:r>
      <w:r w:rsidR="002C2E4F" w:rsidRPr="00FF0C28">
        <w:rPr>
          <w:rFonts w:ascii="Arial" w:hAnsi="Arial" w:cs="Arial"/>
          <w:sz w:val="28"/>
          <w:szCs w:val="28"/>
        </w:rPr>
        <w:t>;</w:t>
      </w:r>
    </w:p>
    <w:p w:rsidR="002C2E4F" w:rsidRPr="00FF0C28" w:rsidRDefault="00FF0C2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д</w:t>
      </w:r>
      <w:r w:rsidR="00C874D9" w:rsidRPr="00FF0C28">
        <w:rPr>
          <w:rFonts w:ascii="Arial" w:hAnsi="Arial" w:cs="Arial"/>
          <w:sz w:val="28"/>
          <w:szCs w:val="28"/>
        </w:rPr>
        <w:t>) п</w:t>
      </w:r>
      <w:r w:rsidR="002C2E4F" w:rsidRPr="00FF0C28">
        <w:rPr>
          <w:rFonts w:ascii="Arial" w:hAnsi="Arial" w:cs="Arial"/>
          <w:sz w:val="28"/>
          <w:szCs w:val="28"/>
        </w:rPr>
        <w:t>орядок, сроки и формы представления получателем субсидии отчетности;</w:t>
      </w:r>
    </w:p>
    <w:p w:rsidR="00CB589C" w:rsidRPr="00FF0C28" w:rsidRDefault="00FF0C2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е</w:t>
      </w:r>
      <w:r w:rsidR="00CB589C" w:rsidRPr="00FF0C28">
        <w:rPr>
          <w:rFonts w:ascii="Arial" w:hAnsi="Arial" w:cs="Arial"/>
          <w:sz w:val="28"/>
          <w:szCs w:val="28"/>
        </w:rPr>
        <w:t>) способы контроля за выполнением сторонами обязательств, предусмотренных договором;</w:t>
      </w:r>
    </w:p>
    <w:p w:rsidR="00CB589C" w:rsidRPr="00FF0C28" w:rsidRDefault="00FF0C2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ж</w:t>
      </w:r>
      <w:r w:rsidR="00CB589C" w:rsidRPr="00FF0C28">
        <w:rPr>
          <w:rFonts w:ascii="Arial" w:hAnsi="Arial" w:cs="Arial"/>
          <w:sz w:val="28"/>
          <w:szCs w:val="28"/>
        </w:rPr>
        <w:t>) порядок возврата субсидии в случае нарушения условий ее предоставления;</w:t>
      </w:r>
    </w:p>
    <w:p w:rsidR="002C2E4F" w:rsidRPr="00FF0C28" w:rsidRDefault="00FF0C2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з</w:t>
      </w:r>
      <w:r w:rsidR="00C874D9" w:rsidRPr="00FF0C28">
        <w:rPr>
          <w:rFonts w:ascii="Arial" w:hAnsi="Arial" w:cs="Arial"/>
          <w:sz w:val="28"/>
          <w:szCs w:val="28"/>
        </w:rPr>
        <w:t>) п</w:t>
      </w:r>
      <w:r w:rsidR="00B411C6" w:rsidRPr="00FF0C28">
        <w:rPr>
          <w:rFonts w:ascii="Arial" w:hAnsi="Arial" w:cs="Arial"/>
          <w:sz w:val="28"/>
          <w:szCs w:val="28"/>
        </w:rPr>
        <w:t>орядок возврата в текущем финансовом году получателем субсидии остатков субсидии, не использованных в отчетном финансовом году</w:t>
      </w:r>
      <w:r w:rsidR="00626FEF" w:rsidRPr="00FF0C28">
        <w:rPr>
          <w:rFonts w:ascii="Arial" w:hAnsi="Arial" w:cs="Arial"/>
          <w:sz w:val="28"/>
          <w:szCs w:val="28"/>
        </w:rPr>
        <w:t>;</w:t>
      </w:r>
    </w:p>
    <w:p w:rsidR="00F95F45" w:rsidRPr="00FF0C28" w:rsidRDefault="00FF0C2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и</w:t>
      </w:r>
      <w:r w:rsidR="00850795" w:rsidRPr="00FF0C28">
        <w:rPr>
          <w:rFonts w:ascii="Arial" w:hAnsi="Arial" w:cs="Arial"/>
          <w:sz w:val="28"/>
          <w:szCs w:val="28"/>
        </w:rPr>
        <w:t>) т</w:t>
      </w:r>
      <w:r w:rsidR="00F95F45" w:rsidRPr="00FF0C28">
        <w:rPr>
          <w:rFonts w:ascii="Arial" w:hAnsi="Arial" w:cs="Arial"/>
          <w:sz w:val="28"/>
          <w:szCs w:val="28"/>
        </w:rPr>
        <w:t xml:space="preserve">ребование о предоставлении в Администрацию отчета о достижении показателей результативности по </w:t>
      </w:r>
      <w:r w:rsidR="009D5244" w:rsidRPr="00FF0C28">
        <w:rPr>
          <w:rFonts w:ascii="Arial" w:hAnsi="Arial" w:cs="Arial"/>
          <w:sz w:val="28"/>
          <w:szCs w:val="28"/>
        </w:rPr>
        <w:t xml:space="preserve">типовой </w:t>
      </w:r>
      <w:r w:rsidR="00F95F45" w:rsidRPr="00FF0C28">
        <w:rPr>
          <w:rFonts w:ascii="Arial" w:hAnsi="Arial" w:cs="Arial"/>
          <w:sz w:val="28"/>
          <w:szCs w:val="28"/>
        </w:rPr>
        <w:t>форме</w:t>
      </w:r>
      <w:r w:rsidR="009D5244" w:rsidRPr="00FF0C28">
        <w:rPr>
          <w:rFonts w:ascii="Arial" w:hAnsi="Arial" w:cs="Arial"/>
          <w:sz w:val="28"/>
          <w:szCs w:val="28"/>
        </w:rPr>
        <w:t xml:space="preserve"> являющейся приложением </w:t>
      </w:r>
      <w:r w:rsidR="00742033" w:rsidRPr="00FF0C28">
        <w:rPr>
          <w:rFonts w:ascii="Arial" w:hAnsi="Arial" w:cs="Arial"/>
          <w:sz w:val="28"/>
          <w:szCs w:val="28"/>
        </w:rPr>
        <w:t xml:space="preserve">к </w:t>
      </w:r>
      <w:r w:rsidR="009D5244" w:rsidRPr="00FF0C28">
        <w:rPr>
          <w:rFonts w:ascii="Arial" w:hAnsi="Arial" w:cs="Arial"/>
          <w:sz w:val="28"/>
          <w:szCs w:val="28"/>
        </w:rPr>
        <w:t>договор</w:t>
      </w:r>
      <w:r w:rsidR="00742033" w:rsidRPr="00FF0C28">
        <w:rPr>
          <w:rFonts w:ascii="Arial" w:hAnsi="Arial" w:cs="Arial"/>
          <w:sz w:val="28"/>
          <w:szCs w:val="28"/>
        </w:rPr>
        <w:t>у</w:t>
      </w:r>
      <w:r w:rsidR="00F95F45" w:rsidRPr="00FF0C28">
        <w:rPr>
          <w:rFonts w:ascii="Arial" w:hAnsi="Arial" w:cs="Arial"/>
          <w:sz w:val="28"/>
          <w:szCs w:val="28"/>
        </w:rPr>
        <w:t xml:space="preserve">, в срок не позднее 10 числа месяца </w:t>
      </w:r>
      <w:r w:rsidR="001C2A1D" w:rsidRPr="00FF0C28">
        <w:rPr>
          <w:rFonts w:ascii="Arial" w:hAnsi="Arial" w:cs="Arial"/>
          <w:sz w:val="28"/>
          <w:szCs w:val="28"/>
        </w:rPr>
        <w:t>следующим за отчетным кварталом;</w:t>
      </w:r>
    </w:p>
    <w:p w:rsidR="00CB589C" w:rsidRPr="00FF0C28" w:rsidRDefault="00FF0C2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к</w:t>
      </w:r>
      <w:r w:rsidR="00CB589C" w:rsidRPr="00FF0C28">
        <w:rPr>
          <w:rFonts w:ascii="Arial" w:hAnsi="Arial" w:cs="Arial"/>
          <w:sz w:val="28"/>
          <w:szCs w:val="28"/>
        </w:rPr>
        <w:t>) ответственность сторон за нарушение условий договора;</w:t>
      </w:r>
    </w:p>
    <w:p w:rsidR="001C2A1D" w:rsidRPr="00FF0C28" w:rsidRDefault="00FF0C28"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л</w:t>
      </w:r>
      <w:r w:rsidR="00850795" w:rsidRPr="00FF0C28">
        <w:rPr>
          <w:rFonts w:ascii="Arial" w:hAnsi="Arial" w:cs="Arial"/>
          <w:sz w:val="28"/>
          <w:szCs w:val="28"/>
        </w:rPr>
        <w:t>) п</w:t>
      </w:r>
      <w:r w:rsidR="001C2A1D" w:rsidRPr="00FF0C28">
        <w:rPr>
          <w:rFonts w:ascii="Arial" w:hAnsi="Arial" w:cs="Arial"/>
          <w:sz w:val="28"/>
          <w:szCs w:val="28"/>
        </w:rPr>
        <w:t>орядок возврата субсидии в случае недостижения показателей результативности</w:t>
      </w:r>
      <w:r w:rsidR="0030652E" w:rsidRPr="00FF0C28">
        <w:rPr>
          <w:rFonts w:ascii="Arial" w:hAnsi="Arial" w:cs="Arial"/>
          <w:sz w:val="28"/>
          <w:szCs w:val="28"/>
        </w:rPr>
        <w:t xml:space="preserve"> использования субсидии</w:t>
      </w:r>
      <w:r w:rsidR="00CB589C" w:rsidRPr="00FF0C28">
        <w:rPr>
          <w:rFonts w:ascii="Arial" w:hAnsi="Arial" w:cs="Arial"/>
          <w:sz w:val="28"/>
          <w:szCs w:val="28"/>
        </w:rPr>
        <w:t>;</w:t>
      </w:r>
    </w:p>
    <w:p w:rsidR="00CB589C" w:rsidRPr="008157A3" w:rsidRDefault="00FF0C28" w:rsidP="00FF0C28">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FF0C28">
        <w:rPr>
          <w:rFonts w:ascii="Arial" w:hAnsi="Arial" w:cs="Arial"/>
          <w:sz w:val="28"/>
          <w:szCs w:val="28"/>
        </w:rPr>
        <w:t>м</w:t>
      </w:r>
      <w:r w:rsidR="00CB589C" w:rsidRPr="00FF0C28">
        <w:rPr>
          <w:rFonts w:ascii="Arial" w:hAnsi="Arial" w:cs="Arial"/>
          <w:sz w:val="28"/>
          <w:szCs w:val="28"/>
        </w:rPr>
        <w:t xml:space="preserve">) </w:t>
      </w:r>
      <w:r w:rsidRPr="00FF0C28">
        <w:rPr>
          <w:rFonts w:ascii="Arial" w:hAnsi="Arial" w:cs="Arial"/>
          <w:sz w:val="28"/>
          <w:szCs w:val="28"/>
        </w:rPr>
        <w:t>согласие на осуществление Администрацией (ГРБС) и органами государственного (муниципального) финансового контроля проверок соблюдения условий, целей и порядка предоставления субсидии.</w:t>
      </w:r>
    </w:p>
    <w:p w:rsidR="00C33783" w:rsidRPr="008157A3" w:rsidRDefault="00C33783" w:rsidP="0086151A">
      <w:pPr>
        <w:pStyle w:val="ConsPlusNormal"/>
        <w:spacing w:line="276" w:lineRule="auto"/>
        <w:ind w:right="-1" w:firstLine="709"/>
        <w:jc w:val="both"/>
        <w:rPr>
          <w:sz w:val="28"/>
          <w:szCs w:val="28"/>
        </w:rPr>
      </w:pPr>
      <w:r w:rsidRPr="008157A3">
        <w:rPr>
          <w:sz w:val="28"/>
          <w:szCs w:val="28"/>
        </w:rPr>
        <w:t xml:space="preserve">Юридическим лицам – получателям субсидий на финансовое обеспечение затрат запрещено приобретать за счет полученных средств иностранную валюту, за исключением операций, осуществляемых в </w:t>
      </w:r>
      <w:r w:rsidRPr="008157A3">
        <w:rPr>
          <w:sz w:val="28"/>
          <w:szCs w:val="28"/>
        </w:rPr>
        <w:lastRenderedPageBreak/>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F95F45" w:rsidRPr="008157A3" w:rsidRDefault="00F95F45" w:rsidP="0086151A">
      <w:pPr>
        <w:pStyle w:val="ConsPlusNormal"/>
        <w:spacing w:line="276" w:lineRule="auto"/>
        <w:ind w:right="-1" w:firstLine="709"/>
        <w:jc w:val="both"/>
        <w:rPr>
          <w:sz w:val="28"/>
          <w:szCs w:val="28"/>
        </w:rPr>
      </w:pPr>
      <w:r w:rsidRPr="008157A3">
        <w:rPr>
          <w:sz w:val="28"/>
          <w:szCs w:val="28"/>
        </w:rPr>
        <w:t xml:space="preserve">Администрация и органы государственного </w:t>
      </w:r>
      <w:r w:rsidR="00B4200F" w:rsidRPr="008157A3">
        <w:rPr>
          <w:sz w:val="28"/>
          <w:szCs w:val="28"/>
        </w:rPr>
        <w:t xml:space="preserve">(муниципального) </w:t>
      </w:r>
      <w:r w:rsidRPr="008157A3">
        <w:rPr>
          <w:sz w:val="28"/>
          <w:szCs w:val="28"/>
        </w:rPr>
        <w:t>финансового контроля осуществляют обязательную проверку соблюдения условий, целей и порядка предоставления субсидии ее получателем.</w:t>
      </w:r>
    </w:p>
    <w:p w:rsidR="00C33783" w:rsidRPr="008157A3" w:rsidRDefault="00F95F45" w:rsidP="0086151A">
      <w:pPr>
        <w:pStyle w:val="ConsPlusNormal"/>
        <w:spacing w:line="276" w:lineRule="auto"/>
        <w:ind w:right="-1" w:firstLine="709"/>
        <w:jc w:val="both"/>
        <w:rPr>
          <w:sz w:val="28"/>
          <w:szCs w:val="28"/>
        </w:rPr>
      </w:pPr>
      <w:r w:rsidRPr="008157A3">
        <w:rPr>
          <w:sz w:val="28"/>
          <w:szCs w:val="28"/>
        </w:rPr>
        <w:t xml:space="preserve">Контроль за правильным исчислением и выплатой субсидий, целевым использованием бюджетных средств осуществляет Администрация. </w:t>
      </w:r>
      <w:r w:rsidR="00C33783" w:rsidRPr="008157A3">
        <w:rPr>
          <w:sz w:val="28"/>
          <w:szCs w:val="28"/>
        </w:rP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w:t>
      </w:r>
      <w:r w:rsidR="009646F8" w:rsidRPr="008157A3">
        <w:rPr>
          <w:sz w:val="28"/>
          <w:szCs w:val="28"/>
        </w:rPr>
        <w:t xml:space="preserve"> результативности</w:t>
      </w:r>
      <w:r w:rsidR="00C33783" w:rsidRPr="008157A3">
        <w:rPr>
          <w:sz w:val="28"/>
          <w:szCs w:val="28"/>
        </w:rPr>
        <w:t xml:space="preserve">, а также за достоверность </w:t>
      </w:r>
      <w:r w:rsidR="0045614F" w:rsidRPr="008157A3">
        <w:rPr>
          <w:sz w:val="28"/>
          <w:szCs w:val="28"/>
        </w:rPr>
        <w:t xml:space="preserve">представленных в Администрацию </w:t>
      </w:r>
      <w:r w:rsidR="00C33783" w:rsidRPr="008157A3">
        <w:rPr>
          <w:sz w:val="28"/>
          <w:szCs w:val="28"/>
        </w:rPr>
        <w:t>отчетов.</w:t>
      </w:r>
    </w:p>
    <w:p w:rsidR="00C33783" w:rsidRPr="008157A3" w:rsidRDefault="00C33783" w:rsidP="0086151A">
      <w:pPr>
        <w:pStyle w:val="ConsPlusNormal"/>
        <w:widowControl/>
        <w:spacing w:line="276" w:lineRule="auto"/>
        <w:ind w:right="-1" w:firstLine="709"/>
        <w:jc w:val="both"/>
        <w:outlineLvl w:val="1"/>
        <w:rPr>
          <w:sz w:val="28"/>
          <w:szCs w:val="28"/>
        </w:rPr>
      </w:pPr>
      <w:r w:rsidRPr="008157A3">
        <w:rPr>
          <w:sz w:val="28"/>
          <w:szCs w:val="28"/>
        </w:rPr>
        <w:t>7.2.1</w:t>
      </w:r>
      <w:r w:rsidR="009D5244" w:rsidRPr="008157A3">
        <w:rPr>
          <w:sz w:val="28"/>
          <w:szCs w:val="28"/>
        </w:rPr>
        <w:t>7</w:t>
      </w:r>
      <w:r w:rsidRPr="008157A3">
        <w:rPr>
          <w:sz w:val="28"/>
          <w:szCs w:val="28"/>
        </w:rPr>
        <w:t xml:space="preserve">. Получатель субсидии несет ответственность за нецелевое использование бюджетных средств в соответствии со статьей </w:t>
      </w:r>
      <w:r w:rsidR="00742033" w:rsidRPr="008157A3">
        <w:rPr>
          <w:sz w:val="28"/>
          <w:szCs w:val="28"/>
        </w:rPr>
        <w:t>306.4.</w:t>
      </w:r>
      <w:r w:rsidRPr="008157A3">
        <w:rPr>
          <w:sz w:val="28"/>
          <w:szCs w:val="28"/>
        </w:rPr>
        <w:t xml:space="preserve"> Бюджетного кодекса Российской Федерации.</w:t>
      </w:r>
    </w:p>
    <w:p w:rsidR="00C33783" w:rsidRPr="008157A3" w:rsidRDefault="00C33783" w:rsidP="0086151A">
      <w:pPr>
        <w:pStyle w:val="ConsPlusNormal"/>
        <w:widowControl/>
        <w:spacing w:line="276" w:lineRule="auto"/>
        <w:ind w:right="-1" w:firstLine="709"/>
        <w:jc w:val="both"/>
        <w:outlineLvl w:val="1"/>
        <w:rPr>
          <w:sz w:val="28"/>
          <w:szCs w:val="28"/>
        </w:rPr>
      </w:pPr>
      <w:r w:rsidRPr="008157A3">
        <w:rPr>
          <w:sz w:val="28"/>
          <w:szCs w:val="28"/>
        </w:rPr>
        <w:t>7.2.1</w:t>
      </w:r>
      <w:r w:rsidR="009D5244" w:rsidRPr="008157A3">
        <w:rPr>
          <w:sz w:val="28"/>
          <w:szCs w:val="28"/>
        </w:rPr>
        <w:t>8</w:t>
      </w:r>
      <w:r w:rsidRPr="008157A3">
        <w:rPr>
          <w:sz w:val="28"/>
          <w:szCs w:val="28"/>
        </w:rPr>
        <w:t>. При</w:t>
      </w:r>
      <w:r w:rsidR="00B278BD" w:rsidRPr="008157A3">
        <w:rPr>
          <w:sz w:val="28"/>
          <w:szCs w:val="28"/>
        </w:rPr>
        <w:t xml:space="preserve"> подписании договора о субсидировании</w:t>
      </w:r>
      <w:r w:rsidRPr="008157A3">
        <w:rPr>
          <w:sz w:val="28"/>
          <w:szCs w:val="28"/>
        </w:rPr>
        <w:t xml:space="preserve"> субъекты малого </w:t>
      </w:r>
      <w:r w:rsidR="00B278BD" w:rsidRPr="008157A3">
        <w:rPr>
          <w:sz w:val="28"/>
          <w:szCs w:val="28"/>
        </w:rPr>
        <w:br/>
      </w:r>
      <w:r w:rsidRPr="008157A3">
        <w:rPr>
          <w:sz w:val="28"/>
          <w:szCs w:val="28"/>
        </w:rPr>
        <w:t>и среднего предпринимательства заполняют анкету получателя поддержки (Приложение 1</w:t>
      </w:r>
      <w:r w:rsidR="0045614F" w:rsidRPr="008157A3">
        <w:rPr>
          <w:sz w:val="28"/>
          <w:szCs w:val="28"/>
        </w:rPr>
        <w:t>1</w:t>
      </w:r>
      <w:r w:rsidRPr="008157A3">
        <w:rPr>
          <w:sz w:val="28"/>
          <w:szCs w:val="28"/>
        </w:rPr>
        <w:t>).</w:t>
      </w:r>
    </w:p>
    <w:p w:rsidR="0074203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7.2.1</w:t>
      </w:r>
      <w:r w:rsidR="009D5244" w:rsidRPr="008157A3">
        <w:rPr>
          <w:rFonts w:ascii="Arial" w:hAnsi="Arial" w:cs="Arial"/>
          <w:sz w:val="28"/>
          <w:szCs w:val="28"/>
        </w:rPr>
        <w:t>9</w:t>
      </w:r>
      <w:r w:rsidRPr="008157A3">
        <w:rPr>
          <w:rFonts w:ascii="Arial" w:hAnsi="Arial" w:cs="Arial"/>
          <w:sz w:val="28"/>
          <w:szCs w:val="28"/>
        </w:rPr>
        <w:t>. Субъекты малого и среднего предпринимательства обязаны представлять в Администрацию ежеквартальные отчеты</w:t>
      </w:r>
      <w:r w:rsidR="00742033" w:rsidRPr="008157A3">
        <w:rPr>
          <w:rFonts w:ascii="Arial" w:hAnsi="Arial" w:cs="Arial"/>
          <w:sz w:val="28"/>
          <w:szCs w:val="28"/>
        </w:rPr>
        <w:t>:</w:t>
      </w:r>
    </w:p>
    <w:p w:rsidR="00742033" w:rsidRPr="008157A3" w:rsidRDefault="00BC27E2"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 xml:space="preserve">а) отчет о фактическом использовании полученных бюджетных средств, не позднее 10-го числа месяца, следующего за отчетным периодом в течение </w:t>
      </w:r>
      <w:r w:rsidR="00E45D5C">
        <w:rPr>
          <w:rFonts w:ascii="Arial" w:hAnsi="Arial" w:cs="Arial"/>
          <w:sz w:val="28"/>
          <w:szCs w:val="28"/>
        </w:rPr>
        <w:t>двух лет</w:t>
      </w:r>
      <w:r w:rsidRPr="008157A3">
        <w:rPr>
          <w:rFonts w:ascii="Arial" w:hAnsi="Arial" w:cs="Arial"/>
          <w:sz w:val="28"/>
          <w:szCs w:val="28"/>
        </w:rPr>
        <w:t xml:space="preserve"> с момента поступления бюджетных средств на расчетный счет получателя, в случае, если по состоянию на отчетную дату бюджетные средства израсходованы в полном объеме, предоставление отчета не требуется</w:t>
      </w:r>
      <w:r w:rsidR="00742033" w:rsidRPr="008157A3">
        <w:rPr>
          <w:rFonts w:ascii="Arial" w:hAnsi="Arial" w:cs="Arial"/>
          <w:sz w:val="28"/>
          <w:szCs w:val="28"/>
        </w:rPr>
        <w:t>;</w:t>
      </w:r>
    </w:p>
    <w:p w:rsidR="00742033" w:rsidRPr="008157A3" w:rsidRDefault="00850795"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б) о</w:t>
      </w:r>
      <w:r w:rsidR="001C2808" w:rsidRPr="008157A3">
        <w:rPr>
          <w:rFonts w:ascii="Arial" w:hAnsi="Arial" w:cs="Arial"/>
          <w:sz w:val="28"/>
          <w:szCs w:val="28"/>
        </w:rPr>
        <w:t xml:space="preserve">тчет о достижении </w:t>
      </w:r>
      <w:r w:rsidR="001C2A1D" w:rsidRPr="008157A3">
        <w:rPr>
          <w:rFonts w:ascii="Arial" w:hAnsi="Arial" w:cs="Arial"/>
          <w:sz w:val="28"/>
          <w:szCs w:val="28"/>
        </w:rPr>
        <w:t xml:space="preserve">значений </w:t>
      </w:r>
      <w:r w:rsidR="001C2808" w:rsidRPr="008157A3">
        <w:rPr>
          <w:rFonts w:ascii="Arial" w:hAnsi="Arial" w:cs="Arial"/>
          <w:sz w:val="28"/>
          <w:szCs w:val="28"/>
        </w:rPr>
        <w:t>показателей результативности</w:t>
      </w:r>
      <w:r w:rsidR="00C33783" w:rsidRPr="008157A3">
        <w:rPr>
          <w:rFonts w:ascii="Arial" w:hAnsi="Arial" w:cs="Arial"/>
          <w:sz w:val="28"/>
          <w:szCs w:val="28"/>
        </w:rPr>
        <w:t xml:space="preserve"> не позднее </w:t>
      </w:r>
      <w:r w:rsidR="001C2808" w:rsidRPr="008157A3">
        <w:rPr>
          <w:rFonts w:ascii="Arial" w:hAnsi="Arial" w:cs="Arial"/>
          <w:sz w:val="28"/>
          <w:szCs w:val="28"/>
        </w:rPr>
        <w:t>1</w:t>
      </w:r>
      <w:r w:rsidR="00C33783" w:rsidRPr="008157A3">
        <w:rPr>
          <w:rFonts w:ascii="Arial" w:hAnsi="Arial" w:cs="Arial"/>
          <w:sz w:val="28"/>
          <w:szCs w:val="28"/>
        </w:rPr>
        <w:t>0-го числа месяца, следующего за отчетным периодом</w:t>
      </w:r>
      <w:r w:rsidR="00B278BD" w:rsidRPr="008157A3">
        <w:rPr>
          <w:rFonts w:ascii="Arial" w:hAnsi="Arial" w:cs="Arial"/>
          <w:sz w:val="28"/>
          <w:szCs w:val="28"/>
        </w:rPr>
        <w:t xml:space="preserve"> в течение </w:t>
      </w:r>
      <w:r w:rsidR="00E45D5C">
        <w:rPr>
          <w:rFonts w:ascii="Arial" w:hAnsi="Arial" w:cs="Arial"/>
          <w:sz w:val="28"/>
          <w:szCs w:val="28"/>
        </w:rPr>
        <w:t>двух лет</w:t>
      </w:r>
      <w:r w:rsidR="00B278BD" w:rsidRPr="008157A3">
        <w:rPr>
          <w:rFonts w:ascii="Arial" w:hAnsi="Arial" w:cs="Arial"/>
          <w:sz w:val="28"/>
          <w:szCs w:val="28"/>
        </w:rPr>
        <w:t xml:space="preserve"> с момента поступления бюджетных средств на расчетный счет получателя</w:t>
      </w:r>
      <w:r w:rsidRPr="008157A3">
        <w:rPr>
          <w:rFonts w:ascii="Arial" w:hAnsi="Arial" w:cs="Arial"/>
          <w:sz w:val="28"/>
          <w:szCs w:val="28"/>
        </w:rPr>
        <w:t>;</w:t>
      </w:r>
    </w:p>
    <w:p w:rsidR="001C2808" w:rsidRPr="008157A3" w:rsidRDefault="00850795"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в) о</w:t>
      </w:r>
      <w:r w:rsidR="00C33783" w:rsidRPr="008157A3">
        <w:rPr>
          <w:rFonts w:ascii="Arial" w:hAnsi="Arial" w:cs="Arial"/>
          <w:sz w:val="28"/>
          <w:szCs w:val="28"/>
        </w:rPr>
        <w:t xml:space="preserve">тчет об эффективности деятельности по итогам года не позднее </w:t>
      </w:r>
      <w:r w:rsidR="001C2A1D" w:rsidRPr="008157A3">
        <w:rPr>
          <w:rFonts w:ascii="Arial" w:hAnsi="Arial" w:cs="Arial"/>
          <w:sz w:val="28"/>
          <w:szCs w:val="28"/>
        </w:rPr>
        <w:t>10</w:t>
      </w:r>
      <w:r w:rsidR="00E45D5C">
        <w:rPr>
          <w:rFonts w:ascii="Arial" w:hAnsi="Arial" w:cs="Arial"/>
          <w:sz w:val="28"/>
          <w:szCs w:val="28"/>
        </w:rPr>
        <w:t xml:space="preserve"> </w:t>
      </w:r>
      <w:r w:rsidR="001C2A1D" w:rsidRPr="008157A3">
        <w:rPr>
          <w:rFonts w:ascii="Arial" w:hAnsi="Arial" w:cs="Arial"/>
          <w:sz w:val="28"/>
          <w:szCs w:val="28"/>
        </w:rPr>
        <w:t>января</w:t>
      </w:r>
      <w:r w:rsidR="00C33783" w:rsidRPr="008157A3">
        <w:rPr>
          <w:rFonts w:ascii="Arial" w:hAnsi="Arial" w:cs="Arial"/>
          <w:sz w:val="28"/>
          <w:szCs w:val="28"/>
        </w:rPr>
        <w:t xml:space="preserve"> года, следующего за отчетным</w:t>
      </w:r>
      <w:r w:rsidR="00B278BD" w:rsidRPr="008157A3">
        <w:rPr>
          <w:rFonts w:ascii="Arial" w:hAnsi="Arial" w:cs="Arial"/>
          <w:sz w:val="28"/>
          <w:szCs w:val="28"/>
        </w:rPr>
        <w:t xml:space="preserve"> в течение </w:t>
      </w:r>
      <w:r w:rsidR="00E45D5C">
        <w:rPr>
          <w:rFonts w:ascii="Arial" w:hAnsi="Arial" w:cs="Arial"/>
          <w:sz w:val="28"/>
          <w:szCs w:val="28"/>
        </w:rPr>
        <w:t>трех</w:t>
      </w:r>
      <w:r w:rsidR="00B278BD" w:rsidRPr="008157A3">
        <w:rPr>
          <w:rFonts w:ascii="Arial" w:hAnsi="Arial" w:cs="Arial"/>
          <w:sz w:val="28"/>
          <w:szCs w:val="28"/>
        </w:rPr>
        <w:t xml:space="preserve"> лет с момента поступления бюджетных средств на расчетный счет получателя</w:t>
      </w:r>
      <w:r w:rsidR="00C33783" w:rsidRPr="008157A3">
        <w:rPr>
          <w:rFonts w:ascii="Arial" w:hAnsi="Arial" w:cs="Arial"/>
          <w:sz w:val="28"/>
          <w:szCs w:val="28"/>
        </w:rPr>
        <w:t>.</w:t>
      </w:r>
    </w:p>
    <w:p w:rsidR="001C2808" w:rsidRPr="008157A3" w:rsidRDefault="001C2808" w:rsidP="0086151A">
      <w:pPr>
        <w:pStyle w:val="ConsPlusNormal"/>
        <w:spacing w:line="276" w:lineRule="auto"/>
        <w:ind w:right="-1" w:firstLine="709"/>
        <w:jc w:val="both"/>
        <w:rPr>
          <w:rFonts w:eastAsia="Calibri"/>
          <w:sz w:val="28"/>
          <w:szCs w:val="30"/>
          <w:lang w:eastAsia="en-US"/>
        </w:rPr>
      </w:pPr>
      <w:r w:rsidRPr="008157A3">
        <w:rPr>
          <w:rFonts w:eastAsia="Calibri"/>
          <w:sz w:val="28"/>
          <w:szCs w:val="30"/>
          <w:lang w:eastAsia="en-US"/>
        </w:rPr>
        <w:t>В случае недостижения</w:t>
      </w:r>
      <w:r w:rsidR="009D5244" w:rsidRPr="008157A3">
        <w:rPr>
          <w:rFonts w:eastAsia="Calibri"/>
          <w:sz w:val="28"/>
          <w:szCs w:val="30"/>
          <w:lang w:eastAsia="en-US"/>
        </w:rPr>
        <w:t>,</w:t>
      </w:r>
      <w:r w:rsidRPr="008157A3">
        <w:rPr>
          <w:rFonts w:eastAsia="Calibri"/>
          <w:sz w:val="28"/>
          <w:szCs w:val="30"/>
          <w:lang w:eastAsia="en-US"/>
        </w:rPr>
        <w:t xml:space="preserve"> показателей результативности согласно представленному отчету, указанному </w:t>
      </w:r>
      <w:r w:rsidR="00742033" w:rsidRPr="008157A3">
        <w:rPr>
          <w:rFonts w:eastAsia="Calibri"/>
          <w:sz w:val="28"/>
          <w:szCs w:val="30"/>
          <w:lang w:eastAsia="en-US"/>
        </w:rPr>
        <w:t xml:space="preserve">в подпункте «б» </w:t>
      </w:r>
      <w:r w:rsidRPr="008157A3">
        <w:rPr>
          <w:rFonts w:eastAsia="Calibri"/>
          <w:sz w:val="28"/>
          <w:szCs w:val="30"/>
          <w:lang w:eastAsia="en-US"/>
        </w:rPr>
        <w:t xml:space="preserve">настоящего пункта, Администрация в течение 7 рабочих дней принимает решение </w:t>
      </w:r>
      <w:r w:rsidRPr="008157A3">
        <w:rPr>
          <w:rFonts w:eastAsia="Calibri"/>
          <w:sz w:val="28"/>
          <w:szCs w:val="30"/>
          <w:lang w:eastAsia="en-US"/>
        </w:rPr>
        <w:br/>
        <w:t xml:space="preserve">о необходимости возврата выделенных бюджетных средств и направляет </w:t>
      </w:r>
      <w:r w:rsidRPr="008157A3">
        <w:rPr>
          <w:rFonts w:eastAsia="Calibri"/>
          <w:sz w:val="28"/>
          <w:szCs w:val="30"/>
          <w:lang w:eastAsia="en-US"/>
        </w:rPr>
        <w:lastRenderedPageBreak/>
        <w:t>получателю субсидии соответствующее письменное уведомление.</w:t>
      </w:r>
    </w:p>
    <w:p w:rsidR="001C2808" w:rsidRPr="008157A3" w:rsidRDefault="00BC27E2" w:rsidP="0086151A">
      <w:pPr>
        <w:pStyle w:val="ConsPlusNormal"/>
        <w:spacing w:line="276" w:lineRule="auto"/>
        <w:ind w:right="-1" w:firstLine="709"/>
        <w:jc w:val="both"/>
        <w:rPr>
          <w:rFonts w:eastAsia="Calibri"/>
          <w:sz w:val="28"/>
          <w:szCs w:val="30"/>
          <w:lang w:eastAsia="en-US"/>
        </w:rPr>
      </w:pPr>
      <w:r w:rsidRPr="008157A3">
        <w:rPr>
          <w:rFonts w:eastAsia="Calibri"/>
          <w:sz w:val="28"/>
          <w:szCs w:val="30"/>
          <w:lang w:eastAsia="en-US"/>
        </w:rPr>
        <w:t xml:space="preserve">После получения письменного уведомления получатель субсидии </w:t>
      </w:r>
      <w:r w:rsidRPr="008157A3">
        <w:rPr>
          <w:rFonts w:eastAsia="Calibri"/>
          <w:sz w:val="28"/>
          <w:szCs w:val="30"/>
          <w:lang w:eastAsia="en-US"/>
        </w:rPr>
        <w:br/>
        <w:t>в течение 20 рабочих дней обязан возвратить полученную субсидию в объеме, предусмотренным пунктами 7.2.27-7.2.29. Программы в бюджет городского округа город Кумертау Республики Башкортостан.</w:t>
      </w:r>
    </w:p>
    <w:p w:rsidR="00C33783" w:rsidRPr="008157A3" w:rsidRDefault="001C2808" w:rsidP="0086151A">
      <w:pPr>
        <w:widowControl w:val="0"/>
        <w:autoSpaceDE w:val="0"/>
        <w:autoSpaceDN w:val="0"/>
        <w:adjustRightInd w:val="0"/>
        <w:spacing w:before="0" w:beforeAutospacing="0" w:after="0" w:afterAutospacing="0" w:line="276" w:lineRule="auto"/>
        <w:ind w:right="-1" w:firstLine="709"/>
        <w:jc w:val="both"/>
        <w:rPr>
          <w:rFonts w:ascii="Arial" w:hAnsi="Arial" w:cs="Arial"/>
          <w:szCs w:val="28"/>
        </w:rPr>
      </w:pPr>
      <w:r w:rsidRPr="008157A3">
        <w:rPr>
          <w:rFonts w:ascii="Arial" w:eastAsia="Calibri" w:hAnsi="Arial" w:cs="Arial"/>
          <w:sz w:val="28"/>
          <w:szCs w:val="30"/>
          <w:lang w:eastAsia="en-US"/>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C33783" w:rsidRPr="008157A3" w:rsidRDefault="001C2808" w:rsidP="0086151A">
      <w:pPr>
        <w:autoSpaceDE w:val="0"/>
        <w:autoSpaceDN w:val="0"/>
        <w:adjustRightInd w:val="0"/>
        <w:spacing w:before="0" w:beforeAutospacing="0" w:after="0" w:afterAutospacing="0" w:line="276" w:lineRule="auto"/>
        <w:ind w:right="-1" w:firstLine="709"/>
        <w:jc w:val="both"/>
        <w:outlineLvl w:val="2"/>
        <w:rPr>
          <w:rFonts w:ascii="Arial" w:hAnsi="Arial" w:cs="Arial"/>
          <w:sz w:val="28"/>
          <w:szCs w:val="28"/>
        </w:rPr>
      </w:pPr>
      <w:bookmarkStart w:id="24" w:name="Par1410"/>
      <w:bookmarkStart w:id="25" w:name="_Toc372653526"/>
      <w:bookmarkStart w:id="26" w:name="_Toc372654005"/>
      <w:bookmarkStart w:id="27" w:name="_Toc374797687"/>
      <w:bookmarkStart w:id="28" w:name="_Toc374798174"/>
      <w:bookmarkEnd w:id="24"/>
      <w:r w:rsidRPr="008157A3">
        <w:rPr>
          <w:rFonts w:ascii="Arial" w:hAnsi="Arial" w:cs="Arial"/>
          <w:sz w:val="28"/>
          <w:szCs w:val="28"/>
        </w:rPr>
        <w:t>7.2.</w:t>
      </w:r>
      <w:r w:rsidR="009D5244" w:rsidRPr="008157A3">
        <w:rPr>
          <w:rFonts w:ascii="Arial" w:hAnsi="Arial" w:cs="Arial"/>
          <w:sz w:val="28"/>
          <w:szCs w:val="28"/>
        </w:rPr>
        <w:t>20</w:t>
      </w:r>
      <w:r w:rsidR="00C33783" w:rsidRPr="008157A3">
        <w:rPr>
          <w:rFonts w:ascii="Arial" w:hAnsi="Arial" w:cs="Arial"/>
          <w:sz w:val="28"/>
          <w:szCs w:val="28"/>
        </w:rPr>
        <w:t>. Субъекты малого или среднего предпринимательства обязаны возвратить субсидию в бюджет городского округа город Кумертау Республики Башкортостан при выявлении факта ее использования в нарушение условий ее предоставления, установленных Программой и заключенным договором о субсид</w:t>
      </w:r>
      <w:r w:rsidR="00E7638F" w:rsidRPr="008157A3">
        <w:rPr>
          <w:rFonts w:ascii="Arial" w:hAnsi="Arial" w:cs="Arial"/>
          <w:sz w:val="28"/>
          <w:szCs w:val="28"/>
        </w:rPr>
        <w:t xml:space="preserve">ировании, </w:t>
      </w:r>
      <w:r w:rsidR="00C33783" w:rsidRPr="008157A3">
        <w:rPr>
          <w:rFonts w:ascii="Arial" w:hAnsi="Arial" w:cs="Arial"/>
          <w:sz w:val="28"/>
          <w:szCs w:val="28"/>
        </w:rPr>
        <w:t xml:space="preserve">либо в случае образования не использованного остатка субсидии в порядке, указанном в </w:t>
      </w:r>
      <w:r w:rsidR="0045614F" w:rsidRPr="008157A3">
        <w:rPr>
          <w:rFonts w:ascii="Arial" w:hAnsi="Arial" w:cs="Arial"/>
          <w:sz w:val="28"/>
          <w:szCs w:val="28"/>
        </w:rPr>
        <w:t xml:space="preserve">подпункте </w:t>
      </w:r>
      <w:r w:rsidR="00850795" w:rsidRPr="008157A3">
        <w:rPr>
          <w:rFonts w:ascii="Arial" w:hAnsi="Arial" w:cs="Arial"/>
          <w:sz w:val="28"/>
          <w:szCs w:val="28"/>
        </w:rPr>
        <w:t>«г»</w:t>
      </w:r>
      <w:r w:rsidR="0045614F" w:rsidRPr="008157A3">
        <w:rPr>
          <w:rFonts w:ascii="Arial" w:hAnsi="Arial" w:cs="Arial"/>
          <w:sz w:val="28"/>
          <w:szCs w:val="28"/>
        </w:rPr>
        <w:t xml:space="preserve"> пункта </w:t>
      </w:r>
      <w:r w:rsidR="00C33783" w:rsidRPr="008157A3">
        <w:rPr>
          <w:rFonts w:ascii="Arial" w:hAnsi="Arial" w:cs="Arial"/>
          <w:sz w:val="28"/>
          <w:szCs w:val="28"/>
        </w:rPr>
        <w:t>7.</w:t>
      </w:r>
      <w:r w:rsidR="005561E0" w:rsidRPr="008157A3">
        <w:rPr>
          <w:rFonts w:ascii="Arial" w:hAnsi="Arial" w:cs="Arial"/>
          <w:sz w:val="28"/>
          <w:szCs w:val="28"/>
        </w:rPr>
        <w:t>2</w:t>
      </w:r>
      <w:r w:rsidR="00C33783" w:rsidRPr="008157A3">
        <w:rPr>
          <w:rFonts w:ascii="Arial" w:hAnsi="Arial" w:cs="Arial"/>
          <w:sz w:val="28"/>
          <w:szCs w:val="28"/>
        </w:rPr>
        <w:t>.</w:t>
      </w:r>
      <w:r w:rsidR="00626FEF" w:rsidRPr="008157A3">
        <w:rPr>
          <w:rFonts w:ascii="Arial" w:hAnsi="Arial" w:cs="Arial"/>
          <w:sz w:val="28"/>
          <w:szCs w:val="28"/>
        </w:rPr>
        <w:t>16</w:t>
      </w:r>
      <w:r w:rsidR="00C33783" w:rsidRPr="008157A3">
        <w:rPr>
          <w:rFonts w:ascii="Arial" w:hAnsi="Arial" w:cs="Arial"/>
          <w:sz w:val="28"/>
          <w:szCs w:val="28"/>
        </w:rPr>
        <w:t>раздела 7 Программы.</w:t>
      </w:r>
      <w:bookmarkEnd w:id="25"/>
      <w:bookmarkEnd w:id="26"/>
      <w:bookmarkEnd w:id="27"/>
      <w:bookmarkEnd w:id="28"/>
    </w:p>
    <w:p w:rsidR="00C33783" w:rsidRPr="008157A3" w:rsidRDefault="00C33783" w:rsidP="0086151A">
      <w:pPr>
        <w:autoSpaceDE w:val="0"/>
        <w:autoSpaceDN w:val="0"/>
        <w:adjustRightInd w:val="0"/>
        <w:spacing w:before="0" w:beforeAutospacing="0" w:after="0" w:afterAutospacing="0" w:line="276" w:lineRule="auto"/>
        <w:ind w:right="-1" w:firstLine="709"/>
        <w:jc w:val="both"/>
        <w:outlineLvl w:val="2"/>
        <w:rPr>
          <w:rFonts w:ascii="Arial" w:hAnsi="Arial" w:cs="Arial"/>
          <w:sz w:val="28"/>
          <w:szCs w:val="28"/>
        </w:rPr>
      </w:pPr>
      <w:r w:rsidRPr="008157A3">
        <w:rPr>
          <w:rFonts w:ascii="Arial" w:hAnsi="Arial" w:cs="Arial"/>
          <w:sz w:val="28"/>
          <w:szCs w:val="28"/>
        </w:rPr>
        <w:t>Возврат субсидии в случае нарушения условий ее предоставления осуществляется в следующем порядке:</w:t>
      </w:r>
    </w:p>
    <w:p w:rsidR="00C33783" w:rsidRPr="008157A3" w:rsidRDefault="00850795"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а)</w:t>
      </w:r>
      <w:r w:rsidR="00DB337C">
        <w:rPr>
          <w:rFonts w:ascii="Arial" w:hAnsi="Arial" w:cs="Arial"/>
          <w:sz w:val="28"/>
          <w:szCs w:val="28"/>
        </w:rPr>
        <w:t xml:space="preserve"> </w:t>
      </w:r>
      <w:r w:rsidRPr="008157A3">
        <w:rPr>
          <w:rFonts w:ascii="Arial" w:hAnsi="Arial" w:cs="Arial"/>
          <w:sz w:val="28"/>
          <w:szCs w:val="28"/>
        </w:rPr>
        <w:t>в</w:t>
      </w:r>
      <w:r w:rsidR="00C33783" w:rsidRPr="008157A3">
        <w:rPr>
          <w:rFonts w:ascii="Arial" w:hAnsi="Arial" w:cs="Arial"/>
          <w:sz w:val="28"/>
          <w:szCs w:val="28"/>
        </w:rPr>
        <w:t xml:space="preserve"> течение 7 рабочих дней со дня принятия решения Администрацией </w:t>
      </w:r>
      <w:r w:rsidR="00724FE4" w:rsidRPr="008157A3">
        <w:rPr>
          <w:rFonts w:ascii="Arial" w:hAnsi="Arial" w:cs="Arial"/>
          <w:sz w:val="28"/>
          <w:szCs w:val="28"/>
        </w:rPr>
        <w:br/>
      </w:r>
      <w:r w:rsidR="00C33783" w:rsidRPr="008157A3">
        <w:rPr>
          <w:rFonts w:ascii="Arial" w:hAnsi="Arial" w:cs="Arial"/>
          <w:sz w:val="28"/>
          <w:szCs w:val="28"/>
        </w:rPr>
        <w:t>о необходимости возврата выделенных бюджетных средств получателю субсидии направляется соответствующее письменное уведомление;</w:t>
      </w:r>
    </w:p>
    <w:p w:rsidR="00C33783" w:rsidRPr="008157A3" w:rsidRDefault="00850795"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б) п</w:t>
      </w:r>
      <w:r w:rsidR="00C33783" w:rsidRPr="008157A3">
        <w:rPr>
          <w:rFonts w:ascii="Arial" w:hAnsi="Arial" w:cs="Arial"/>
          <w:sz w:val="28"/>
          <w:szCs w:val="28"/>
        </w:rPr>
        <w:t xml:space="preserve">олучатель субсидии в течение </w:t>
      </w:r>
      <w:r w:rsidR="00626FEF" w:rsidRPr="008157A3">
        <w:rPr>
          <w:rFonts w:ascii="Arial" w:hAnsi="Arial" w:cs="Arial"/>
          <w:sz w:val="28"/>
          <w:szCs w:val="28"/>
        </w:rPr>
        <w:t>2</w:t>
      </w:r>
      <w:r w:rsidR="00C33783" w:rsidRPr="008157A3">
        <w:rPr>
          <w:rFonts w:ascii="Arial" w:hAnsi="Arial" w:cs="Arial"/>
          <w:sz w:val="28"/>
          <w:szCs w:val="28"/>
        </w:rPr>
        <w:t xml:space="preserve">0 </w:t>
      </w:r>
      <w:r w:rsidR="00D90FF8" w:rsidRPr="008157A3">
        <w:rPr>
          <w:rFonts w:ascii="Arial" w:hAnsi="Arial" w:cs="Arial"/>
          <w:sz w:val="28"/>
          <w:szCs w:val="28"/>
        </w:rPr>
        <w:t xml:space="preserve">рабочих </w:t>
      </w:r>
      <w:r w:rsidR="00C33783" w:rsidRPr="008157A3">
        <w:rPr>
          <w:rFonts w:ascii="Arial" w:hAnsi="Arial" w:cs="Arial"/>
          <w:sz w:val="28"/>
          <w:szCs w:val="28"/>
        </w:rPr>
        <w:t>дней со дня получения такого письменного уведомления обязан перечислить на лицевой счет Администрации указанную сумму денежных средств;</w:t>
      </w:r>
    </w:p>
    <w:p w:rsidR="00C33783" w:rsidRPr="008157A3" w:rsidRDefault="00850795"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в) п</w:t>
      </w:r>
      <w:r w:rsidR="00C33783" w:rsidRPr="008157A3">
        <w:rPr>
          <w:rFonts w:ascii="Arial" w:hAnsi="Arial" w:cs="Arial"/>
          <w:sz w:val="28"/>
          <w:szCs w:val="28"/>
        </w:rPr>
        <w:t>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w:t>
      </w:r>
      <w:r w:rsidR="006C79B8" w:rsidRPr="008157A3">
        <w:rPr>
          <w:rFonts w:ascii="Arial" w:hAnsi="Arial" w:cs="Arial"/>
          <w:sz w:val="28"/>
          <w:szCs w:val="28"/>
        </w:rPr>
        <w:t>.2</w:t>
      </w:r>
      <w:r w:rsidR="005577E4" w:rsidRPr="008157A3">
        <w:rPr>
          <w:rFonts w:ascii="Arial" w:hAnsi="Arial" w:cs="Arial"/>
          <w:sz w:val="28"/>
          <w:szCs w:val="28"/>
        </w:rPr>
        <w:t>1</w:t>
      </w:r>
      <w:r w:rsidRPr="008157A3">
        <w:rPr>
          <w:rFonts w:ascii="Arial" w:hAnsi="Arial" w:cs="Arial"/>
          <w:sz w:val="28"/>
          <w:szCs w:val="28"/>
        </w:rPr>
        <w:t xml:space="preserve">. В случае образования у </w:t>
      </w:r>
      <w:r w:rsidR="00F95F45" w:rsidRPr="008157A3">
        <w:rPr>
          <w:rFonts w:ascii="Arial" w:hAnsi="Arial" w:cs="Arial"/>
          <w:sz w:val="28"/>
          <w:szCs w:val="28"/>
        </w:rPr>
        <w:t>получателя</w:t>
      </w:r>
      <w:r w:rsidRPr="008157A3">
        <w:rPr>
          <w:rFonts w:ascii="Arial" w:hAnsi="Arial" w:cs="Arial"/>
          <w:sz w:val="28"/>
          <w:szCs w:val="28"/>
        </w:rPr>
        <w:t xml:space="preserve"> неиспользованного остатка субсидии, полученной в отчетном году</w:t>
      </w:r>
      <w:r w:rsidR="00902558" w:rsidRPr="008157A3">
        <w:rPr>
          <w:rFonts w:ascii="Arial" w:hAnsi="Arial" w:cs="Arial"/>
          <w:sz w:val="28"/>
          <w:szCs w:val="28"/>
        </w:rPr>
        <w:t xml:space="preserve"> (с момента получения субсидии в течении года)</w:t>
      </w:r>
      <w:r w:rsidRPr="008157A3">
        <w:rPr>
          <w:rFonts w:ascii="Arial" w:hAnsi="Arial" w:cs="Arial"/>
          <w:sz w:val="28"/>
          <w:szCs w:val="28"/>
        </w:rPr>
        <w:t>, ее получатель обязан в течение 10 рабочих дней в письменной форме уведомить об этом Администрацию и в течение 30 календарных дней со дня получения письменного уведомления Администрации о необходимости возврата неиспользованного остатка субсидии и перечислить его на лицевой счет Администрации. 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C33783" w:rsidRPr="008157A3" w:rsidRDefault="00C33783" w:rsidP="0086151A">
      <w:pPr>
        <w:pStyle w:val="1"/>
        <w:shd w:val="clear" w:color="auto" w:fill="FFFFFF"/>
        <w:spacing w:before="0" w:beforeAutospacing="0" w:after="0" w:afterAutospacing="0" w:line="276" w:lineRule="auto"/>
        <w:ind w:right="-1" w:firstLine="709"/>
        <w:jc w:val="both"/>
        <w:rPr>
          <w:rFonts w:ascii="Arial" w:hAnsi="Arial" w:cs="Arial"/>
          <w:b w:val="0"/>
          <w:sz w:val="28"/>
          <w:szCs w:val="28"/>
        </w:rPr>
      </w:pPr>
      <w:bookmarkStart w:id="29" w:name="_Toc372653475"/>
      <w:bookmarkStart w:id="30" w:name="_Toc372653952"/>
      <w:bookmarkStart w:id="31" w:name="_Toc374797635"/>
      <w:bookmarkStart w:id="32" w:name="_Toc374798122"/>
      <w:r w:rsidRPr="008157A3">
        <w:rPr>
          <w:rFonts w:ascii="Arial" w:hAnsi="Arial" w:cs="Arial"/>
          <w:b w:val="0"/>
          <w:kern w:val="0"/>
          <w:sz w:val="28"/>
          <w:szCs w:val="28"/>
        </w:rPr>
        <w:t>7.2.</w:t>
      </w:r>
      <w:r w:rsidR="006C79B8" w:rsidRPr="008157A3">
        <w:rPr>
          <w:rFonts w:ascii="Arial" w:hAnsi="Arial" w:cs="Arial"/>
          <w:b w:val="0"/>
          <w:kern w:val="0"/>
          <w:sz w:val="28"/>
          <w:szCs w:val="28"/>
        </w:rPr>
        <w:t>2</w:t>
      </w:r>
      <w:r w:rsidR="009D5244" w:rsidRPr="008157A3">
        <w:rPr>
          <w:rFonts w:ascii="Arial" w:hAnsi="Arial" w:cs="Arial"/>
          <w:b w:val="0"/>
          <w:kern w:val="0"/>
          <w:sz w:val="28"/>
          <w:szCs w:val="28"/>
        </w:rPr>
        <w:t>2</w:t>
      </w:r>
      <w:r w:rsidRPr="008157A3">
        <w:rPr>
          <w:rFonts w:ascii="Arial" w:hAnsi="Arial" w:cs="Arial"/>
          <w:b w:val="0"/>
          <w:kern w:val="0"/>
          <w:sz w:val="28"/>
          <w:szCs w:val="28"/>
        </w:rPr>
        <w:t xml:space="preserve">. </w:t>
      </w:r>
      <w:r w:rsidR="00BC27E2" w:rsidRPr="008157A3">
        <w:rPr>
          <w:rFonts w:ascii="Arial" w:eastAsia="Calibri" w:hAnsi="Arial" w:cs="Arial"/>
          <w:b w:val="0"/>
          <w:bCs w:val="0"/>
          <w:kern w:val="0"/>
          <w:sz w:val="28"/>
          <w:szCs w:val="30"/>
          <w:lang w:eastAsia="en-US"/>
        </w:rPr>
        <w:t xml:space="preserve">Администрация осуществляет ведение Реестра субъектов малого и среднего предпринимательства - получателей финансовой поддержки. В течение 30 дней со дня принятия решения об оказании поддержки или решения о прекращении оказания поддержки размещает информацию на официальном сайте Администрации </w:t>
      </w:r>
      <w:r w:rsidR="00BC27E2" w:rsidRPr="008157A3">
        <w:rPr>
          <w:rFonts w:ascii="Arial" w:eastAsia="Calibri" w:hAnsi="Arial" w:cs="Arial"/>
          <w:b w:val="0"/>
          <w:bCs w:val="0"/>
          <w:kern w:val="0"/>
          <w:sz w:val="28"/>
          <w:szCs w:val="30"/>
          <w:lang w:eastAsia="en-US"/>
        </w:rPr>
        <w:lastRenderedPageBreak/>
        <w:t>(</w:t>
      </w:r>
      <w:r w:rsidR="00BC27E2" w:rsidRPr="008157A3">
        <w:rPr>
          <w:rFonts w:ascii="Arial" w:eastAsia="Calibri" w:hAnsi="Arial" w:cs="Arial"/>
          <w:b w:val="0"/>
          <w:bCs w:val="0"/>
          <w:kern w:val="0"/>
          <w:sz w:val="28"/>
          <w:szCs w:val="30"/>
          <w:u w:val="single"/>
          <w:lang w:eastAsia="en-US"/>
        </w:rPr>
        <w:t>http://old.admkumertau.ru/ru/component/content/article/2-без-категории/7987-финансовая-поддержка.html</w:t>
      </w:r>
      <w:r w:rsidR="00BC27E2" w:rsidRPr="008157A3">
        <w:rPr>
          <w:rFonts w:ascii="Arial" w:eastAsia="Calibri" w:hAnsi="Arial" w:cs="Arial"/>
          <w:b w:val="0"/>
          <w:bCs w:val="0"/>
          <w:kern w:val="0"/>
          <w:sz w:val="28"/>
          <w:szCs w:val="30"/>
          <w:lang w:eastAsia="en-US"/>
        </w:rPr>
        <w:t>) в соответствии с Постановлением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sidRPr="008157A3">
        <w:rPr>
          <w:rFonts w:ascii="Arial" w:hAnsi="Arial" w:cs="Arial"/>
          <w:b w:val="0"/>
          <w:sz w:val="28"/>
          <w:szCs w:val="28"/>
        </w:rPr>
        <w:t>.</w:t>
      </w:r>
      <w:bookmarkEnd w:id="29"/>
      <w:bookmarkEnd w:id="30"/>
      <w:bookmarkEnd w:id="31"/>
      <w:bookmarkEnd w:id="32"/>
    </w:p>
    <w:p w:rsidR="00C33783" w:rsidRPr="008157A3" w:rsidRDefault="00C33783" w:rsidP="0086151A">
      <w:pPr>
        <w:autoSpaceDE w:val="0"/>
        <w:autoSpaceDN w:val="0"/>
        <w:adjustRightInd w:val="0"/>
        <w:spacing w:before="0" w:beforeAutospacing="0" w:after="0" w:afterAutospacing="0" w:line="276" w:lineRule="auto"/>
        <w:ind w:right="-1" w:firstLine="709"/>
        <w:jc w:val="both"/>
        <w:rPr>
          <w:rFonts w:ascii="Arial" w:hAnsi="Arial" w:cs="Arial"/>
          <w:sz w:val="28"/>
          <w:szCs w:val="28"/>
        </w:rPr>
      </w:pPr>
      <w:r w:rsidRPr="008157A3">
        <w:rPr>
          <w:rFonts w:ascii="Arial" w:hAnsi="Arial" w:cs="Arial"/>
          <w:sz w:val="28"/>
          <w:szCs w:val="28"/>
        </w:rPr>
        <w:t>7.2.2</w:t>
      </w:r>
      <w:r w:rsidR="009D5244" w:rsidRPr="008157A3">
        <w:rPr>
          <w:rFonts w:ascii="Arial" w:hAnsi="Arial" w:cs="Arial"/>
          <w:sz w:val="28"/>
          <w:szCs w:val="28"/>
        </w:rPr>
        <w:t>3</w:t>
      </w:r>
      <w:r w:rsidRPr="008157A3">
        <w:rPr>
          <w:rFonts w:ascii="Arial" w:hAnsi="Arial" w:cs="Arial"/>
          <w:sz w:val="28"/>
          <w:szCs w:val="28"/>
        </w:rPr>
        <w:t xml:space="preserve">. Общий контроль по выполнению Программы в установленном порядке осуществляет отдел предпринимательства и потребительского рынка администрации городского округа и орган муниципального финансового контроля, которые вправе в установленном порядке вносить предложения о распределении средств по подведомственным мероприятиям Программы. Данное решение принимается на заседании Координационного Совета по развитию и поддержке малого и среднего предпринимательства. </w:t>
      </w:r>
    </w:p>
    <w:p w:rsidR="00C33783" w:rsidRPr="008157A3" w:rsidRDefault="00C33783" w:rsidP="0086151A">
      <w:pPr>
        <w:widowControl w:val="0"/>
        <w:autoSpaceDE w:val="0"/>
        <w:autoSpaceDN w:val="0"/>
        <w:adjustRightInd w:val="0"/>
        <w:spacing w:before="0" w:beforeAutospacing="0" w:after="0" w:afterAutospacing="0" w:line="276" w:lineRule="auto"/>
        <w:ind w:right="-1" w:firstLine="709"/>
        <w:jc w:val="both"/>
        <w:rPr>
          <w:rFonts w:ascii="Arial" w:eastAsia="Calibri" w:hAnsi="Arial" w:cs="Arial"/>
          <w:sz w:val="28"/>
          <w:szCs w:val="28"/>
          <w:lang w:eastAsia="en-US"/>
        </w:rPr>
      </w:pPr>
      <w:r w:rsidRPr="008157A3">
        <w:rPr>
          <w:rFonts w:ascii="Arial" w:eastAsia="Calibri" w:hAnsi="Arial" w:cs="Arial"/>
          <w:sz w:val="28"/>
          <w:szCs w:val="28"/>
          <w:lang w:eastAsia="en-US"/>
        </w:rPr>
        <w:t>7.2.2</w:t>
      </w:r>
      <w:r w:rsidR="009D5244" w:rsidRPr="008157A3">
        <w:rPr>
          <w:rFonts w:ascii="Arial" w:eastAsia="Calibri" w:hAnsi="Arial" w:cs="Arial"/>
          <w:sz w:val="28"/>
          <w:szCs w:val="28"/>
          <w:lang w:eastAsia="en-US"/>
        </w:rPr>
        <w:t>4</w:t>
      </w:r>
      <w:r w:rsidRPr="008157A3">
        <w:rPr>
          <w:rFonts w:ascii="Arial" w:eastAsia="Calibri" w:hAnsi="Arial" w:cs="Arial"/>
          <w:sz w:val="28"/>
          <w:szCs w:val="28"/>
          <w:lang w:eastAsia="en-US"/>
        </w:rPr>
        <w:t xml:space="preserve">. Администрация ежегодно уточняет затраты по программным мероприятиям, готовит бюджетную заявку на финансирование мероприятий Программы из бюджета городского округа город </w:t>
      </w:r>
      <w:r w:rsidRPr="008157A3">
        <w:rPr>
          <w:rFonts w:ascii="Arial" w:hAnsi="Arial" w:cs="Arial"/>
          <w:sz w:val="28"/>
          <w:szCs w:val="28"/>
        </w:rPr>
        <w:t>Кумертау</w:t>
      </w:r>
      <w:r w:rsidRPr="008157A3">
        <w:rPr>
          <w:rFonts w:ascii="Arial" w:eastAsia="Calibri" w:hAnsi="Arial" w:cs="Arial"/>
          <w:sz w:val="28"/>
          <w:szCs w:val="28"/>
          <w:lang w:eastAsia="en-US"/>
        </w:rPr>
        <w:t xml:space="preserve"> Республики Башкортостан на соответствующий финансовый год.</w:t>
      </w:r>
    </w:p>
    <w:p w:rsidR="006F3ECA" w:rsidRPr="008157A3" w:rsidRDefault="00C33783" w:rsidP="006F3ECA">
      <w:pPr>
        <w:pStyle w:val="af0"/>
        <w:spacing w:before="0" w:beforeAutospacing="0" w:after="0" w:afterAutospacing="0" w:line="276" w:lineRule="auto"/>
        <w:ind w:right="-1" w:firstLine="709"/>
        <w:jc w:val="both"/>
        <w:rPr>
          <w:color w:val="auto"/>
          <w:sz w:val="28"/>
          <w:szCs w:val="28"/>
        </w:rPr>
      </w:pPr>
      <w:r w:rsidRPr="008157A3">
        <w:rPr>
          <w:rFonts w:eastAsia="Calibri"/>
          <w:color w:val="auto"/>
          <w:sz w:val="28"/>
          <w:szCs w:val="28"/>
          <w:lang w:eastAsia="en-US"/>
        </w:rPr>
        <w:t>7.2.2</w:t>
      </w:r>
      <w:r w:rsidR="009D5244" w:rsidRPr="008157A3">
        <w:rPr>
          <w:rFonts w:eastAsia="Calibri"/>
          <w:color w:val="auto"/>
          <w:sz w:val="28"/>
          <w:szCs w:val="28"/>
          <w:lang w:eastAsia="en-US"/>
        </w:rPr>
        <w:t>5</w:t>
      </w:r>
      <w:r w:rsidRPr="008157A3">
        <w:rPr>
          <w:rFonts w:eastAsia="Calibri"/>
          <w:color w:val="auto"/>
          <w:sz w:val="28"/>
          <w:szCs w:val="28"/>
          <w:lang w:eastAsia="en-US"/>
        </w:rPr>
        <w:t xml:space="preserve">. </w:t>
      </w:r>
      <w:r w:rsidRPr="008157A3">
        <w:rPr>
          <w:color w:val="auto"/>
          <w:sz w:val="28"/>
          <w:szCs w:val="28"/>
        </w:rPr>
        <w:t xml:space="preserve">В состав комиссии </w:t>
      </w:r>
      <w:r w:rsidR="0045614F" w:rsidRPr="008157A3">
        <w:rPr>
          <w:color w:val="auto"/>
          <w:sz w:val="28"/>
          <w:szCs w:val="28"/>
        </w:rPr>
        <w:t>г.о.г.</w:t>
      </w:r>
      <w:r w:rsidRPr="008157A3">
        <w:rPr>
          <w:color w:val="auto"/>
          <w:sz w:val="28"/>
          <w:szCs w:val="28"/>
        </w:rPr>
        <w:t>Кумертау</w:t>
      </w:r>
      <w:r w:rsidR="00DB337C">
        <w:rPr>
          <w:color w:val="auto"/>
          <w:sz w:val="28"/>
          <w:szCs w:val="28"/>
        </w:rPr>
        <w:t xml:space="preserve"> </w:t>
      </w:r>
      <w:r w:rsidR="0045614F" w:rsidRPr="008157A3">
        <w:rPr>
          <w:color w:val="auto"/>
          <w:sz w:val="28"/>
          <w:szCs w:val="28"/>
        </w:rPr>
        <w:t>РБ</w:t>
      </w:r>
      <w:r w:rsidR="00DB337C">
        <w:rPr>
          <w:color w:val="auto"/>
          <w:sz w:val="28"/>
          <w:szCs w:val="28"/>
        </w:rPr>
        <w:t xml:space="preserve"> </w:t>
      </w:r>
      <w:r w:rsidRPr="008157A3">
        <w:rPr>
          <w:color w:val="auto"/>
          <w:sz w:val="28"/>
          <w:szCs w:val="28"/>
        </w:rPr>
        <w:t>по предоставлению финансовой поддержки субъектам малого и среднего предпринимательства входят представители общественных организаций предпринимательства, центра занятости и общественные помощники Уполномоченного по защите прав предпринимателей в Республике Башкортостан в г.Кумертау.</w:t>
      </w:r>
    </w:p>
    <w:p w:rsidR="006F3ECA" w:rsidRPr="008157A3" w:rsidRDefault="006F3ECA" w:rsidP="006F3ECA">
      <w:pPr>
        <w:pStyle w:val="af0"/>
        <w:spacing w:before="0" w:beforeAutospacing="0" w:after="0" w:afterAutospacing="0" w:line="276" w:lineRule="auto"/>
        <w:ind w:right="-1" w:firstLine="709"/>
        <w:jc w:val="both"/>
        <w:rPr>
          <w:sz w:val="28"/>
        </w:rPr>
      </w:pPr>
      <w:r w:rsidRPr="008157A3">
        <w:rPr>
          <w:sz w:val="28"/>
        </w:rPr>
        <w:t>7.2.26. Показателями результативности использования субсидий является степень исполнения обязательств, предусмотренных в приложении к договору о предоставлении субсидий (далее - договор).</w:t>
      </w:r>
    </w:p>
    <w:p w:rsidR="006F3ECA" w:rsidRPr="008157A3" w:rsidRDefault="006F3ECA" w:rsidP="006F3ECA">
      <w:pPr>
        <w:pStyle w:val="af0"/>
        <w:spacing w:before="0" w:beforeAutospacing="0" w:after="0" w:afterAutospacing="0" w:line="276" w:lineRule="auto"/>
        <w:ind w:right="-1" w:firstLine="709"/>
        <w:jc w:val="both"/>
        <w:rPr>
          <w:sz w:val="28"/>
        </w:rPr>
      </w:pPr>
      <w:r w:rsidRPr="008157A3">
        <w:rPr>
          <w:sz w:val="28"/>
        </w:rPr>
        <w:t>7.2.27. 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периода.</w:t>
      </w:r>
    </w:p>
    <w:p w:rsidR="006F3ECA" w:rsidRPr="008157A3" w:rsidRDefault="006F3ECA" w:rsidP="006F3ECA">
      <w:pPr>
        <w:pStyle w:val="af0"/>
        <w:spacing w:before="0" w:beforeAutospacing="0" w:after="0" w:afterAutospacing="0" w:line="276" w:lineRule="auto"/>
        <w:ind w:right="-1" w:firstLine="709"/>
        <w:jc w:val="both"/>
        <w:rPr>
          <w:sz w:val="28"/>
        </w:rPr>
      </w:pPr>
      <w:r w:rsidRPr="008157A3">
        <w:rPr>
          <w:sz w:val="28"/>
        </w:rPr>
        <w:t>В случае, если субъектом малого и среднего предпринимательства</w:t>
      </w:r>
      <w:r w:rsidRPr="008157A3">
        <w:rPr>
          <w:sz w:val="28"/>
        </w:rPr>
        <w:br/>
        <w:t>по истечении обязательного срока выполнения плановых показателей предоставления субсидии допущены нарушения обязательств, предусмотренных договором, объем средств, подлежащий возврату в бюджет городского округа город Кумертау Республики Башкортостан (Vвозврата), рассчитывается по формуле:</w:t>
      </w:r>
    </w:p>
    <w:p w:rsidR="006F3ECA" w:rsidRPr="008157A3" w:rsidRDefault="006F3ECA" w:rsidP="006F3ECA">
      <w:pPr>
        <w:pStyle w:val="af0"/>
        <w:spacing w:before="0" w:beforeAutospacing="0" w:after="0" w:afterAutospacing="0" w:line="276" w:lineRule="auto"/>
        <w:ind w:right="-1" w:firstLine="709"/>
        <w:jc w:val="both"/>
        <w:rPr>
          <w:sz w:val="28"/>
        </w:rPr>
      </w:pPr>
      <w:r w:rsidRPr="008157A3">
        <w:rPr>
          <w:sz w:val="28"/>
        </w:rPr>
        <w:t>Vвозврата = (Vсубсидии x k x m/n) x 0,01,</w:t>
      </w:r>
    </w:p>
    <w:p w:rsidR="006F3ECA" w:rsidRPr="008157A3" w:rsidRDefault="006F3ECA" w:rsidP="006F3ECA">
      <w:pPr>
        <w:pStyle w:val="af0"/>
        <w:spacing w:before="0" w:beforeAutospacing="0" w:after="0" w:afterAutospacing="0" w:line="276" w:lineRule="auto"/>
        <w:ind w:right="-1" w:firstLine="709"/>
        <w:jc w:val="both"/>
        <w:rPr>
          <w:sz w:val="28"/>
        </w:rPr>
      </w:pPr>
      <w:r w:rsidRPr="008157A3">
        <w:rPr>
          <w:sz w:val="28"/>
        </w:rPr>
        <w:t>где:</w:t>
      </w:r>
    </w:p>
    <w:p w:rsidR="006F3ECA" w:rsidRPr="008157A3" w:rsidRDefault="006F3ECA" w:rsidP="006F3ECA">
      <w:pPr>
        <w:pStyle w:val="af0"/>
        <w:spacing w:before="0" w:beforeAutospacing="0" w:after="0" w:afterAutospacing="0" w:line="276" w:lineRule="auto"/>
        <w:ind w:right="-1" w:firstLine="709"/>
        <w:jc w:val="both"/>
        <w:rPr>
          <w:sz w:val="28"/>
        </w:rPr>
      </w:pPr>
      <w:r w:rsidRPr="008157A3">
        <w:rPr>
          <w:sz w:val="28"/>
        </w:rPr>
        <w:lastRenderedPageBreak/>
        <w:t>V</w:t>
      </w:r>
      <w:r w:rsidR="00DB337C">
        <w:rPr>
          <w:sz w:val="28"/>
        </w:rPr>
        <w:t xml:space="preserve"> </w:t>
      </w:r>
      <w:r w:rsidRPr="008157A3">
        <w:rPr>
          <w:sz w:val="28"/>
        </w:rPr>
        <w:t>субсидии - размер субсидии, предоставленной субъекту малого или среднего предпринимательства;</w:t>
      </w:r>
    </w:p>
    <w:p w:rsidR="006F3ECA" w:rsidRPr="008157A3" w:rsidRDefault="006F3ECA" w:rsidP="006F3ECA">
      <w:pPr>
        <w:pStyle w:val="af0"/>
        <w:spacing w:before="0" w:beforeAutospacing="0" w:after="0" w:afterAutospacing="0" w:line="276" w:lineRule="auto"/>
        <w:ind w:right="-1" w:firstLine="709"/>
        <w:jc w:val="both"/>
        <w:rPr>
          <w:sz w:val="28"/>
        </w:rPr>
      </w:pPr>
      <w:r w:rsidRPr="008157A3">
        <w:rPr>
          <w:sz w:val="28"/>
        </w:rPr>
        <w:t xml:space="preserve">m - количество показателей результативности использования субсидии, </w:t>
      </w:r>
      <w:r w:rsidRPr="008157A3">
        <w:rPr>
          <w:sz w:val="28"/>
        </w:rPr>
        <w:br/>
        <w:t>по которым индекс, отражающий уровень недостижения i-го показателя результативности использования субсидии, имеет положительное значение;</w:t>
      </w:r>
    </w:p>
    <w:p w:rsidR="006F3ECA" w:rsidRPr="008157A3" w:rsidRDefault="006F3ECA" w:rsidP="006F3ECA">
      <w:pPr>
        <w:pStyle w:val="af0"/>
        <w:spacing w:before="0" w:beforeAutospacing="0" w:after="0" w:afterAutospacing="0" w:line="276" w:lineRule="auto"/>
        <w:ind w:right="-1" w:firstLine="709"/>
        <w:jc w:val="both"/>
        <w:rPr>
          <w:sz w:val="28"/>
        </w:rPr>
      </w:pPr>
      <w:r w:rsidRPr="008157A3">
        <w:rPr>
          <w:sz w:val="28"/>
        </w:rPr>
        <w:t>n - общее количество показателей результативности использования субсидии;</w:t>
      </w:r>
    </w:p>
    <w:p w:rsidR="00850795" w:rsidRPr="008157A3" w:rsidRDefault="006F3ECA" w:rsidP="00BC27E2">
      <w:pPr>
        <w:pStyle w:val="af0"/>
        <w:spacing w:before="0" w:beforeAutospacing="0" w:after="0" w:afterAutospacing="0" w:line="276" w:lineRule="auto"/>
        <w:ind w:firstLine="709"/>
        <w:jc w:val="both"/>
        <w:rPr>
          <w:sz w:val="28"/>
        </w:rPr>
      </w:pPr>
      <w:r w:rsidRPr="008157A3">
        <w:rPr>
          <w:sz w:val="28"/>
        </w:rPr>
        <w:t>k - коэффициент возврата субсидии.</w:t>
      </w:r>
    </w:p>
    <w:p w:rsidR="006F3ECA" w:rsidRPr="008157A3" w:rsidRDefault="006F3ECA" w:rsidP="00BC27E2">
      <w:pPr>
        <w:spacing w:before="0" w:beforeAutospacing="0" w:after="0" w:afterAutospacing="0"/>
        <w:ind w:firstLine="709"/>
        <w:contextualSpacing/>
        <w:jc w:val="both"/>
        <w:rPr>
          <w:rFonts w:ascii="Arial" w:hAnsi="Arial" w:cs="Arial"/>
          <w:sz w:val="28"/>
        </w:rPr>
      </w:pPr>
      <w:r w:rsidRPr="008157A3">
        <w:rPr>
          <w:rFonts w:ascii="Arial" w:hAnsi="Arial" w:cs="Arial"/>
          <w:sz w:val="28"/>
        </w:rPr>
        <w:t>7.2.28. Коэффициент возврата субсидии (k) рассчитывается по формуле:</w:t>
      </w:r>
    </w:p>
    <w:p w:rsidR="006F3ECA" w:rsidRPr="008157A3" w:rsidRDefault="006F3ECA" w:rsidP="00BC27E2">
      <w:pPr>
        <w:spacing w:before="0" w:beforeAutospacing="0" w:after="0" w:afterAutospacing="0"/>
        <w:ind w:firstLine="709"/>
        <w:contextualSpacing/>
        <w:jc w:val="both"/>
        <w:rPr>
          <w:rFonts w:ascii="Arial" w:hAnsi="Arial" w:cs="Arial"/>
          <w:sz w:val="28"/>
          <w:lang w:val="en-US"/>
        </w:rPr>
      </w:pPr>
      <w:r w:rsidRPr="008157A3">
        <w:rPr>
          <w:rFonts w:ascii="Arial" w:hAnsi="Arial" w:cs="Arial"/>
          <w:sz w:val="28"/>
          <w:lang w:val="en-US"/>
        </w:rPr>
        <w:t>k = SUM Di/m,</w:t>
      </w:r>
    </w:p>
    <w:p w:rsidR="006F3ECA" w:rsidRPr="008157A3" w:rsidRDefault="006F3ECA" w:rsidP="00BC27E2">
      <w:pPr>
        <w:spacing w:before="0" w:beforeAutospacing="0" w:after="0" w:afterAutospacing="0"/>
        <w:ind w:firstLine="709"/>
        <w:contextualSpacing/>
        <w:jc w:val="both"/>
        <w:rPr>
          <w:rFonts w:ascii="Arial" w:hAnsi="Arial" w:cs="Arial"/>
          <w:sz w:val="28"/>
          <w:lang w:val="en-US"/>
        </w:rPr>
      </w:pPr>
      <w:r w:rsidRPr="008157A3">
        <w:rPr>
          <w:rFonts w:ascii="Arial" w:hAnsi="Arial" w:cs="Arial"/>
          <w:sz w:val="28"/>
        </w:rPr>
        <w:t>где</w:t>
      </w:r>
      <w:r w:rsidRPr="008157A3">
        <w:rPr>
          <w:rFonts w:ascii="Arial" w:hAnsi="Arial" w:cs="Arial"/>
          <w:sz w:val="28"/>
          <w:lang w:val="en-US"/>
        </w:rPr>
        <w:t>:</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Di - индекс, отражающий уровень недостижения i-го показателя результативности использования субсидии;</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 xml:space="preserve">m - количество показателей результативности использования субсидии, </w:t>
      </w:r>
      <w:r w:rsidRPr="008157A3">
        <w:rPr>
          <w:rFonts w:ascii="Arial" w:hAnsi="Arial" w:cs="Arial"/>
          <w:sz w:val="28"/>
        </w:rPr>
        <w:br/>
        <w:t>по которым индекс, отражающий уровень недостижения i-го показателя результативности использования субсидии, имеет положительное значение.</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7.2.29. Индекс, отражающий уровень недостижения i-го показателя результативности использования субсидии, определяется:</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Di = 1 - Ti/Si,</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где:</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Ti - фактически достигнутое значение i-го показателя результативности использования субсидии на отчетную дату;</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Si - плановое значение i-го показателя результативности использования субсидии, установленное договором;</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6F3ECA" w:rsidRPr="008157A3" w:rsidRDefault="006F3ECA" w:rsidP="006F3ECA">
      <w:pPr>
        <w:spacing w:after="0"/>
        <w:ind w:firstLine="709"/>
        <w:contextualSpacing/>
        <w:jc w:val="both"/>
        <w:rPr>
          <w:rFonts w:ascii="Arial" w:hAnsi="Arial" w:cs="Arial"/>
          <w:sz w:val="28"/>
        </w:rPr>
      </w:pPr>
      <w:r w:rsidRPr="008157A3">
        <w:rPr>
          <w:rFonts w:ascii="Arial" w:hAnsi="Arial" w:cs="Arial"/>
          <w:sz w:val="28"/>
        </w:rPr>
        <w:t>Di = 1 - Si/Ti.»;</w:t>
      </w:r>
    </w:p>
    <w:p w:rsidR="00694F18" w:rsidRPr="008157A3" w:rsidRDefault="00694F18" w:rsidP="007E2225">
      <w:pPr>
        <w:pStyle w:val="af0"/>
        <w:spacing w:before="0" w:beforeAutospacing="0" w:after="0" w:afterAutospacing="0" w:line="276" w:lineRule="auto"/>
        <w:ind w:right="-1" w:firstLine="709"/>
        <w:jc w:val="both"/>
        <w:rPr>
          <w:color w:val="auto"/>
          <w:sz w:val="28"/>
          <w:szCs w:val="28"/>
        </w:rPr>
      </w:pPr>
    </w:p>
    <w:p w:rsidR="00D44039" w:rsidRPr="008157A3" w:rsidRDefault="00444A71" w:rsidP="007E2225">
      <w:pPr>
        <w:pStyle w:val="af0"/>
        <w:spacing w:before="0" w:beforeAutospacing="0" w:after="0" w:afterAutospacing="0" w:line="276" w:lineRule="auto"/>
        <w:ind w:right="-1" w:firstLine="709"/>
        <w:jc w:val="center"/>
        <w:rPr>
          <w:rFonts w:eastAsia="Calibri"/>
          <w:b/>
          <w:sz w:val="28"/>
          <w:szCs w:val="28"/>
          <w:lang w:eastAsia="en-US"/>
        </w:rPr>
      </w:pPr>
      <w:r w:rsidRPr="008157A3">
        <w:rPr>
          <w:rFonts w:eastAsia="Calibri"/>
          <w:b/>
          <w:sz w:val="28"/>
          <w:szCs w:val="28"/>
          <w:lang w:eastAsia="en-US"/>
        </w:rPr>
        <w:t>8</w:t>
      </w:r>
      <w:r w:rsidR="004928CC" w:rsidRPr="008157A3">
        <w:rPr>
          <w:rFonts w:eastAsia="Calibri"/>
          <w:b/>
          <w:sz w:val="28"/>
          <w:szCs w:val="28"/>
          <w:lang w:eastAsia="en-US"/>
        </w:rPr>
        <w:t>.Условия оказания финансовой поддержки субъектам малого и среднего предпринимательства</w:t>
      </w:r>
    </w:p>
    <w:p w:rsidR="00E92708" w:rsidRPr="008157A3" w:rsidRDefault="00E92708" w:rsidP="007E2225">
      <w:pPr>
        <w:pStyle w:val="ConsPlusNormal"/>
        <w:widowControl/>
        <w:spacing w:line="276" w:lineRule="auto"/>
        <w:ind w:right="-1" w:firstLine="709"/>
        <w:jc w:val="center"/>
        <w:outlineLvl w:val="1"/>
        <w:rPr>
          <w:rFonts w:eastAsia="Calibri"/>
          <w:b/>
          <w:sz w:val="28"/>
          <w:szCs w:val="28"/>
          <w:lang w:eastAsia="en-US"/>
        </w:rPr>
      </w:pPr>
    </w:p>
    <w:p w:rsidR="00E92708" w:rsidRPr="008157A3" w:rsidRDefault="00E92708" w:rsidP="007E2225">
      <w:pPr>
        <w:pStyle w:val="ConsPlusNormal"/>
        <w:widowControl/>
        <w:spacing w:line="276" w:lineRule="auto"/>
        <w:ind w:right="-1" w:firstLine="709"/>
        <w:jc w:val="center"/>
        <w:outlineLvl w:val="1"/>
        <w:rPr>
          <w:rFonts w:eastAsia="Calibri"/>
          <w:b/>
          <w:sz w:val="28"/>
          <w:szCs w:val="28"/>
          <w:lang w:eastAsia="en-US"/>
        </w:rPr>
      </w:pPr>
      <w:r w:rsidRPr="008157A3">
        <w:rPr>
          <w:rFonts w:eastAsia="Calibri"/>
          <w:b/>
          <w:sz w:val="28"/>
          <w:szCs w:val="28"/>
          <w:lang w:eastAsia="en-US"/>
        </w:rPr>
        <w:t>8.1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E92708" w:rsidRPr="008157A3" w:rsidRDefault="00E92708" w:rsidP="007E2225">
      <w:pPr>
        <w:pStyle w:val="ConsPlusNormal"/>
        <w:widowControl/>
        <w:spacing w:line="276" w:lineRule="auto"/>
        <w:ind w:right="-1" w:firstLine="709"/>
        <w:jc w:val="both"/>
        <w:outlineLvl w:val="1"/>
        <w:rPr>
          <w:rFonts w:eastAsia="Calibri"/>
          <w:sz w:val="28"/>
          <w:szCs w:val="28"/>
          <w:lang w:eastAsia="en-US"/>
        </w:rPr>
      </w:pPr>
    </w:p>
    <w:p w:rsidR="00E92708" w:rsidRPr="008157A3" w:rsidRDefault="00CF62C4"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lastRenderedPageBreak/>
        <w:t>8.1.1</w:t>
      </w:r>
      <w:r w:rsidR="00DB337C">
        <w:rPr>
          <w:rFonts w:eastAsia="Calibri"/>
          <w:sz w:val="28"/>
          <w:szCs w:val="28"/>
          <w:lang w:eastAsia="en-US"/>
        </w:rPr>
        <w:t xml:space="preserve"> </w:t>
      </w:r>
      <w:r w:rsidR="00E92708" w:rsidRPr="008157A3">
        <w:rPr>
          <w:rFonts w:eastAsia="Calibri"/>
          <w:sz w:val="28"/>
          <w:szCs w:val="28"/>
          <w:lang w:eastAsia="en-US"/>
        </w:rPr>
        <w:t>Субсидии предоставляются субъектам малого предпринимательства, которые соответствуют следующим требованиям:</w:t>
      </w:r>
    </w:p>
    <w:p w:rsidR="009548E5" w:rsidRPr="008157A3" w:rsidRDefault="009548E5" w:rsidP="009548E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Индивидуальный предприниматель впервые зарегистрирован</w:t>
      </w:r>
      <w:r w:rsidR="00DB337C">
        <w:rPr>
          <w:rFonts w:eastAsia="Calibri"/>
          <w:sz w:val="28"/>
          <w:szCs w:val="28"/>
          <w:lang w:eastAsia="en-US"/>
        </w:rPr>
        <w:t xml:space="preserve"> </w:t>
      </w:r>
      <w:r w:rsidRPr="008157A3">
        <w:rPr>
          <w:rFonts w:eastAsia="Calibri"/>
          <w:sz w:val="28"/>
          <w:szCs w:val="28"/>
          <w:lang w:eastAsia="en-US"/>
        </w:rPr>
        <w:t>и осуществляет предпринимательскую деятельность не более одного календарного года, до момента обращения за финансовой поддержкой;</w:t>
      </w:r>
    </w:p>
    <w:p w:rsidR="00E92708" w:rsidRPr="008157A3" w:rsidRDefault="009548E5" w:rsidP="009548E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С момента государственной регистрации юридического лица, претендующего на получение финансовой поддержки не прошло более одного календарного года, до момента обращения за финансовой поддержкой;</w:t>
      </w:r>
    </w:p>
    <w:p w:rsidR="00CE5243" w:rsidRPr="008157A3" w:rsidRDefault="00CE524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Фактическое вложение собственных средств в развитие приоритетного вида экономической деятельности, установленного Программой и  предусмотренного бизнес-планом, составляет не менее 15% от суммы запрашиваемых бюджетных средств;</w:t>
      </w:r>
    </w:p>
    <w:p w:rsidR="00E92708" w:rsidRPr="008157A3" w:rsidRDefault="00CE524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Абзац исключен</w:t>
      </w:r>
    </w:p>
    <w:p w:rsidR="00E92708" w:rsidRPr="008157A3" w:rsidRDefault="00CE5243" w:rsidP="00CE5243">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8.1.2 Пункт исключен</w:t>
      </w:r>
    </w:p>
    <w:p w:rsidR="00694F18" w:rsidRPr="008157A3" w:rsidRDefault="00CF62C4"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8.1.</w:t>
      </w:r>
      <w:r w:rsidR="009B6041" w:rsidRPr="008157A3">
        <w:rPr>
          <w:rFonts w:eastAsia="Calibri"/>
          <w:sz w:val="28"/>
          <w:szCs w:val="28"/>
          <w:lang w:eastAsia="en-US"/>
        </w:rPr>
        <w:t>3</w:t>
      </w:r>
      <w:r w:rsidR="00E45D5C">
        <w:rPr>
          <w:rFonts w:eastAsia="Calibri"/>
          <w:sz w:val="28"/>
          <w:szCs w:val="28"/>
          <w:lang w:eastAsia="en-US"/>
        </w:rPr>
        <w:t xml:space="preserve"> </w:t>
      </w:r>
      <w:r w:rsidR="00694F18" w:rsidRPr="008157A3">
        <w:rPr>
          <w:rFonts w:eastAsia="Calibri"/>
          <w:sz w:val="28"/>
          <w:szCs w:val="28"/>
          <w:lang w:eastAsia="en-US"/>
        </w:rPr>
        <w:t>Условия оказания финансовой поддержки:</w:t>
      </w:r>
    </w:p>
    <w:p w:rsidR="00E92708" w:rsidRPr="008157A3" w:rsidRDefault="002F3D9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8.1.3.1</w:t>
      </w:r>
      <w:r w:rsidR="00E45D5C">
        <w:rPr>
          <w:rFonts w:eastAsia="Calibri"/>
          <w:sz w:val="28"/>
          <w:szCs w:val="28"/>
          <w:lang w:eastAsia="en-US"/>
        </w:rPr>
        <w:t xml:space="preserve"> </w:t>
      </w:r>
      <w:r w:rsidR="00E92708" w:rsidRPr="008157A3">
        <w:rPr>
          <w:rFonts w:eastAsia="Calibri"/>
          <w:sz w:val="28"/>
          <w:szCs w:val="28"/>
          <w:lang w:eastAsia="en-US"/>
        </w:rPr>
        <w:t>Для получения субсидии субъекты малого предпринимательства должны представить пакет основных документов, указанных в пункте 7.2.4. раздела 7 Программы, а также дополнительно представляют следующие документы:</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 б</w:t>
      </w:r>
      <w:r w:rsidR="00E92708" w:rsidRPr="008157A3">
        <w:rPr>
          <w:rFonts w:eastAsia="Calibri"/>
          <w:sz w:val="28"/>
          <w:szCs w:val="28"/>
          <w:lang w:eastAsia="en-US"/>
        </w:rPr>
        <w:t>изнес-план по утвержденной форме (Приложение № 3);</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с</w:t>
      </w:r>
      <w:r w:rsidR="00E92708" w:rsidRPr="008157A3">
        <w:rPr>
          <w:rFonts w:eastAsia="Calibri"/>
          <w:sz w:val="28"/>
          <w:szCs w:val="28"/>
          <w:lang w:eastAsia="en-US"/>
        </w:rPr>
        <w:t>мету расходов по утвержденной форме (Приложение № 4);</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п</w:t>
      </w:r>
      <w:r w:rsidR="00E92708" w:rsidRPr="008157A3">
        <w:rPr>
          <w:rFonts w:eastAsia="Calibri"/>
          <w:sz w:val="28"/>
          <w:szCs w:val="28"/>
          <w:lang w:eastAsia="en-US"/>
        </w:rPr>
        <w:t>роекты контрактов (договоров) и счетов на оплату в подтверждение суммы запрашиваемых бюджетных средств;</w:t>
      </w:r>
    </w:p>
    <w:p w:rsidR="00CE5243" w:rsidRPr="008157A3" w:rsidRDefault="00CE5243" w:rsidP="00CE5243">
      <w:pPr>
        <w:spacing w:before="0" w:beforeAutospacing="0" w:after="0" w:afterAutospacing="0"/>
        <w:ind w:firstLine="709"/>
        <w:jc w:val="both"/>
        <w:rPr>
          <w:rFonts w:ascii="Arial" w:eastAsia="Calibri" w:hAnsi="Arial" w:cs="Arial"/>
          <w:sz w:val="28"/>
          <w:szCs w:val="28"/>
          <w:lang w:eastAsia="en-US"/>
        </w:rPr>
      </w:pPr>
      <w:r w:rsidRPr="008157A3">
        <w:rPr>
          <w:rFonts w:ascii="Arial" w:eastAsia="Calibri" w:hAnsi="Arial" w:cs="Arial"/>
          <w:sz w:val="28"/>
          <w:szCs w:val="28"/>
          <w:lang w:eastAsia="en-US"/>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CE5243" w:rsidRPr="008157A3" w:rsidRDefault="00CE5243" w:rsidP="00CE5243">
      <w:pPr>
        <w:spacing w:before="0" w:beforeAutospacing="0" w:after="0" w:afterAutospacing="0"/>
        <w:ind w:firstLine="709"/>
        <w:jc w:val="both"/>
        <w:rPr>
          <w:rFonts w:ascii="Arial" w:eastAsia="Calibri" w:hAnsi="Arial" w:cs="Arial"/>
          <w:sz w:val="28"/>
          <w:szCs w:val="28"/>
          <w:lang w:eastAsia="en-US"/>
        </w:rPr>
      </w:pPr>
      <w:r w:rsidRPr="008157A3">
        <w:rPr>
          <w:rFonts w:ascii="Arial" w:eastAsia="Calibri" w:hAnsi="Arial" w:cs="Arial"/>
          <w:sz w:val="28"/>
          <w:szCs w:val="28"/>
          <w:lang w:eastAsia="en-US"/>
        </w:rPr>
        <w:t>- заверенные заявителем копии договоров, счетов на оплату;</w:t>
      </w:r>
    </w:p>
    <w:p w:rsidR="00CE5243" w:rsidRPr="008157A3" w:rsidRDefault="00CE5243" w:rsidP="00CE5243">
      <w:pPr>
        <w:spacing w:before="0" w:beforeAutospacing="0" w:after="0" w:afterAutospacing="0"/>
        <w:ind w:firstLine="709"/>
        <w:jc w:val="both"/>
        <w:rPr>
          <w:rFonts w:ascii="Arial" w:eastAsia="Calibri" w:hAnsi="Arial" w:cs="Arial"/>
          <w:sz w:val="28"/>
          <w:szCs w:val="28"/>
          <w:lang w:eastAsia="en-US"/>
        </w:rPr>
      </w:pPr>
      <w:r w:rsidRPr="008157A3">
        <w:rPr>
          <w:rFonts w:ascii="Arial" w:eastAsia="Calibri" w:hAnsi="Arial" w:cs="Arial"/>
          <w:sz w:val="28"/>
          <w:szCs w:val="28"/>
          <w:lang w:eastAsia="en-US"/>
        </w:rPr>
        <w:t>- копии платежных поручений с отметкой банка;</w:t>
      </w:r>
    </w:p>
    <w:p w:rsidR="00CE5243" w:rsidRPr="008157A3" w:rsidRDefault="00CE5243" w:rsidP="00CE5243">
      <w:pPr>
        <w:pStyle w:val="ConsPlusNormal"/>
        <w:ind w:right="-1" w:firstLine="709"/>
        <w:jc w:val="both"/>
        <w:outlineLvl w:val="1"/>
        <w:rPr>
          <w:rFonts w:eastAsia="Calibri"/>
          <w:sz w:val="28"/>
          <w:szCs w:val="28"/>
          <w:lang w:eastAsia="en-US"/>
        </w:rPr>
      </w:pPr>
      <w:r w:rsidRPr="008157A3">
        <w:rPr>
          <w:rFonts w:eastAsia="Calibri"/>
          <w:sz w:val="28"/>
          <w:szCs w:val="28"/>
          <w:lang w:eastAsia="en-US"/>
        </w:rPr>
        <w:t>- копии кассовых чеков (для ИП), в реквизитах данного документа (вверху), должно быть указанно кассовый чек.</w:t>
      </w:r>
    </w:p>
    <w:p w:rsidR="00CE5243" w:rsidRPr="008157A3" w:rsidRDefault="00CE5243" w:rsidP="00CE5243">
      <w:pPr>
        <w:pStyle w:val="ConsPlusNormal"/>
        <w:ind w:right="-1" w:firstLine="709"/>
        <w:jc w:val="both"/>
        <w:outlineLvl w:val="1"/>
        <w:rPr>
          <w:rFonts w:eastAsia="Calibri"/>
          <w:sz w:val="28"/>
          <w:szCs w:val="28"/>
          <w:lang w:eastAsia="en-US"/>
        </w:rPr>
      </w:pPr>
      <w:r w:rsidRPr="008157A3">
        <w:rPr>
          <w:rFonts w:eastAsia="Calibri"/>
          <w:sz w:val="28"/>
          <w:szCs w:val="28"/>
          <w:lang w:eastAsia="en-US"/>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грузовых транспортных средств, нежилых помещений.</w:t>
      </w:r>
    </w:p>
    <w:p w:rsidR="00CE5243" w:rsidRPr="008157A3" w:rsidRDefault="00CE5243" w:rsidP="00CE5243">
      <w:pPr>
        <w:pStyle w:val="ConsPlusNormal"/>
        <w:ind w:right="-1" w:firstLine="709"/>
        <w:jc w:val="both"/>
        <w:outlineLvl w:val="1"/>
        <w:rPr>
          <w:rFonts w:eastAsia="Calibri"/>
          <w:sz w:val="28"/>
          <w:szCs w:val="28"/>
          <w:lang w:eastAsia="en-US"/>
        </w:rPr>
      </w:pPr>
      <w:r w:rsidRPr="008157A3">
        <w:rPr>
          <w:rFonts w:eastAsia="Calibri"/>
          <w:sz w:val="28"/>
          <w:szCs w:val="28"/>
          <w:lang w:eastAsia="en-US"/>
        </w:rPr>
        <w:t>В качестве документов подтверждающих вложения собственных средств, не могут быть признаны документы по приобретению основных средств, на приобретение которых ранее была предоставлена субсидия.</w:t>
      </w:r>
    </w:p>
    <w:p w:rsidR="00CE5243" w:rsidRPr="008157A3" w:rsidRDefault="00CE5243" w:rsidP="00CE5243">
      <w:pPr>
        <w:pStyle w:val="ConsPlusNormal"/>
        <w:ind w:right="-1" w:firstLine="709"/>
        <w:jc w:val="both"/>
        <w:outlineLvl w:val="1"/>
        <w:rPr>
          <w:rFonts w:eastAsia="Calibri"/>
          <w:sz w:val="28"/>
          <w:szCs w:val="28"/>
          <w:lang w:eastAsia="en-US"/>
        </w:rPr>
      </w:pPr>
      <w:r w:rsidRPr="008157A3">
        <w:rPr>
          <w:rFonts w:eastAsia="Calibri"/>
          <w:sz w:val="28"/>
          <w:szCs w:val="28"/>
          <w:lang w:eastAsia="en-US"/>
        </w:rPr>
        <w:t xml:space="preserve">д) документы, подтверждающие факт исполнения обязательств поставщиком: </w:t>
      </w:r>
    </w:p>
    <w:p w:rsidR="00CE5243" w:rsidRPr="008157A3" w:rsidRDefault="00CE5243" w:rsidP="00CE5243">
      <w:pPr>
        <w:pStyle w:val="ConsPlusNormal"/>
        <w:ind w:right="-1" w:firstLine="709"/>
        <w:jc w:val="both"/>
        <w:outlineLvl w:val="1"/>
        <w:rPr>
          <w:rFonts w:eastAsia="Calibri"/>
          <w:sz w:val="28"/>
          <w:szCs w:val="28"/>
          <w:lang w:eastAsia="en-US"/>
        </w:rPr>
      </w:pPr>
      <w:r w:rsidRPr="008157A3">
        <w:rPr>
          <w:rFonts w:eastAsia="Calibri"/>
          <w:sz w:val="28"/>
          <w:szCs w:val="28"/>
          <w:lang w:eastAsia="en-US"/>
        </w:rPr>
        <w:t xml:space="preserve">- заверенные заявителем копии товарных накладных, счет – фактур или </w:t>
      </w:r>
      <w:r w:rsidRPr="008157A3">
        <w:rPr>
          <w:rFonts w:eastAsia="Calibri"/>
          <w:sz w:val="28"/>
          <w:szCs w:val="28"/>
          <w:lang w:eastAsia="en-US"/>
        </w:rPr>
        <w:lastRenderedPageBreak/>
        <w:t>актов приема-передачи товара(-ов), и (или) актов выполненных работ, паспорт транспортного средства (при приобретении транспортного средства).</w:t>
      </w:r>
    </w:p>
    <w:p w:rsidR="00CE5243" w:rsidRPr="008157A3" w:rsidRDefault="00CE5243" w:rsidP="00CE5243">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Оборудование, приобретенное субъектом малого и среднего предпринимательства, заявленное в качестве вложения собственных средств, должно находит</w:t>
      </w:r>
      <w:r w:rsidR="008738FC" w:rsidRPr="008157A3">
        <w:rPr>
          <w:rFonts w:eastAsia="Calibri"/>
          <w:sz w:val="28"/>
          <w:szCs w:val="28"/>
          <w:lang w:eastAsia="en-US"/>
        </w:rPr>
        <w:t>ь</w:t>
      </w:r>
      <w:r w:rsidRPr="008157A3">
        <w:rPr>
          <w:rFonts w:eastAsia="Calibri"/>
          <w:sz w:val="28"/>
          <w:szCs w:val="28"/>
          <w:lang w:eastAsia="en-US"/>
        </w:rPr>
        <w:t xml:space="preserve">ся непосредственно на месте фактического осуществления деятельности, в г.о.г.Кумертау РБ. </w:t>
      </w:r>
    </w:p>
    <w:p w:rsidR="002F3D94" w:rsidRPr="008157A3" w:rsidRDefault="006631CF" w:rsidP="006F3ECA">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w:t>
      </w:r>
      <w:r w:rsidR="002F3D94" w:rsidRPr="008157A3">
        <w:rPr>
          <w:rFonts w:eastAsia="Calibri"/>
          <w:sz w:val="28"/>
          <w:szCs w:val="28"/>
          <w:lang w:eastAsia="en-US"/>
        </w:rPr>
        <w:t>) документы, подтверждающие отнесение субъекта малого предпринимательства к социальному предпринимательству;</w:t>
      </w:r>
    </w:p>
    <w:p w:rsidR="002F3D94" w:rsidRPr="008157A3" w:rsidRDefault="006631CF" w:rsidP="002F3D9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ж</w:t>
      </w:r>
      <w:r w:rsidR="002F3D94" w:rsidRPr="008157A3">
        <w:rPr>
          <w:rFonts w:eastAsia="Calibri"/>
          <w:sz w:val="28"/>
          <w:szCs w:val="28"/>
          <w:lang w:eastAsia="en-US"/>
        </w:rPr>
        <w:t>) копии документов, подтверждающих право пользования помещением, занимаемым субъектом малого или среднего предпринимательства (договора аренды помещения, свидетельства о государственной регистрации права). В случае если договор аренды заключен на срок более 1 – го календарного года, необходима отметка о регистрации данного договора в регистрационной палате.</w:t>
      </w:r>
    </w:p>
    <w:p w:rsidR="002F3D94" w:rsidRPr="008157A3" w:rsidRDefault="002F3D94" w:rsidP="002F3D9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Документы представляются со всеми приложениями к ним.</w:t>
      </w:r>
    </w:p>
    <w:p w:rsidR="00E92708" w:rsidRPr="008157A3" w:rsidRDefault="002F3D9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8.1.3.2 </w:t>
      </w:r>
      <w:r w:rsidR="00E92708" w:rsidRPr="008157A3">
        <w:rPr>
          <w:rFonts w:eastAsia="Calibri"/>
          <w:sz w:val="28"/>
          <w:szCs w:val="28"/>
          <w:lang w:eastAsia="en-US"/>
        </w:rPr>
        <w:t>Предметом субсидирования могут быть любые обоснованные субъектом малого или среднего предпринимательства затраты, предусмотренные бизнес-планом проекта, за исключением:</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 р</w:t>
      </w:r>
      <w:r w:rsidR="00E92708" w:rsidRPr="008157A3">
        <w:rPr>
          <w:rFonts w:eastAsia="Calibri"/>
          <w:sz w:val="28"/>
          <w:szCs w:val="28"/>
          <w:lang w:eastAsia="en-US"/>
        </w:rPr>
        <w:t>емонта помещений;</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п</w:t>
      </w:r>
      <w:r w:rsidR="00E92708" w:rsidRPr="008157A3">
        <w:rPr>
          <w:rFonts w:eastAsia="Calibri"/>
          <w:sz w:val="28"/>
          <w:szCs w:val="28"/>
          <w:lang w:eastAsia="en-US"/>
        </w:rPr>
        <w:t>риобретения расходных материалов, закупку сырья и товаров для перепродажи;</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о</w:t>
      </w:r>
      <w:r w:rsidR="00E92708" w:rsidRPr="008157A3">
        <w:rPr>
          <w:rFonts w:eastAsia="Calibri"/>
          <w:sz w:val="28"/>
          <w:szCs w:val="28"/>
          <w:lang w:eastAsia="en-US"/>
        </w:rPr>
        <w:t>платы труда;</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у</w:t>
      </w:r>
      <w:r w:rsidR="00E92708" w:rsidRPr="008157A3">
        <w:rPr>
          <w:rFonts w:eastAsia="Calibri"/>
          <w:sz w:val="28"/>
          <w:szCs w:val="28"/>
          <w:lang w:eastAsia="en-US"/>
        </w:rPr>
        <w:t>платы налоговых платежей и платежей в государственные внебюджетные фонды;</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 п</w:t>
      </w:r>
      <w:r w:rsidR="00E92708" w:rsidRPr="008157A3">
        <w:rPr>
          <w:rFonts w:eastAsia="Calibri"/>
          <w:sz w:val="28"/>
          <w:szCs w:val="28"/>
          <w:lang w:eastAsia="en-US"/>
        </w:rPr>
        <w:t>огашения кредиторской задолженности, возникшей до момента подачи документов;</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 п</w:t>
      </w:r>
      <w:r w:rsidR="00E92708" w:rsidRPr="008157A3">
        <w:rPr>
          <w:rFonts w:eastAsia="Calibri"/>
          <w:sz w:val="28"/>
          <w:szCs w:val="28"/>
          <w:lang w:eastAsia="en-US"/>
        </w:rPr>
        <w:t>риобретения легковых автотранспортных средств и мотоциклов;</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ж) п</w:t>
      </w:r>
      <w:r w:rsidR="00E92708" w:rsidRPr="008157A3">
        <w:rPr>
          <w:rFonts w:eastAsia="Calibri"/>
          <w:sz w:val="28"/>
          <w:szCs w:val="28"/>
          <w:lang w:eastAsia="en-US"/>
        </w:rPr>
        <w:t>риобретения грузовых автотранспортных средств, с разрешенной максимальной массой менее 3000 кг;</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з) п</w:t>
      </w:r>
      <w:r w:rsidR="00E92708" w:rsidRPr="008157A3">
        <w:rPr>
          <w:rFonts w:eastAsia="Calibri"/>
          <w:sz w:val="28"/>
          <w:szCs w:val="28"/>
          <w:lang w:eastAsia="en-US"/>
        </w:rPr>
        <w:t>риобретения жилых и нежилых помещений;</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и) у</w:t>
      </w:r>
      <w:r w:rsidR="00E92708" w:rsidRPr="008157A3">
        <w:rPr>
          <w:rFonts w:eastAsia="Calibri"/>
          <w:sz w:val="28"/>
          <w:szCs w:val="28"/>
          <w:lang w:eastAsia="en-US"/>
        </w:rPr>
        <w:t>платы арендных платежей;</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к) п</w:t>
      </w:r>
      <w:r w:rsidR="00E92708" w:rsidRPr="008157A3">
        <w:rPr>
          <w:rFonts w:eastAsia="Calibri"/>
          <w:sz w:val="28"/>
          <w:szCs w:val="28"/>
          <w:lang w:eastAsia="en-US"/>
        </w:rPr>
        <w:t>риобретения земельных участков;</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л) п</w:t>
      </w:r>
      <w:r w:rsidR="00E92708" w:rsidRPr="008157A3">
        <w:rPr>
          <w:rFonts w:eastAsia="Calibri"/>
          <w:sz w:val="28"/>
          <w:szCs w:val="28"/>
          <w:lang w:eastAsia="en-US"/>
        </w:rPr>
        <w:t>окупки франшизы, программного обеспечения для ЭВМ;</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м) о</w:t>
      </w:r>
      <w:r w:rsidR="00E92708" w:rsidRPr="008157A3">
        <w:rPr>
          <w:rFonts w:eastAsia="Calibri"/>
          <w:sz w:val="28"/>
          <w:szCs w:val="28"/>
          <w:lang w:eastAsia="en-US"/>
        </w:rPr>
        <w:t>платы услуг;</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н) с</w:t>
      </w:r>
      <w:r w:rsidR="00E92708" w:rsidRPr="008157A3">
        <w:rPr>
          <w:rFonts w:eastAsia="Calibri"/>
          <w:sz w:val="28"/>
          <w:szCs w:val="28"/>
          <w:lang w:eastAsia="en-US"/>
        </w:rPr>
        <w:t>троительства зданий (сооружений).</w:t>
      </w:r>
    </w:p>
    <w:p w:rsidR="00E92708" w:rsidRPr="008157A3" w:rsidRDefault="00E92708"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Не допускается оплата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грузовых транспортных средств.</w:t>
      </w:r>
    </w:p>
    <w:p w:rsidR="002F3D94" w:rsidRPr="008157A3" w:rsidRDefault="002F3D9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lastRenderedPageBreak/>
        <w:t>В случае приобретения основных средств бывших в употреблении, к пакету документов предоставляемых для получения финансовой поддержки прикладывается  отчет об оценке рыночной стоимости объекта с датой составления не ранее чем за 6 месяцев на момент сдачи заявки.</w:t>
      </w:r>
    </w:p>
    <w:p w:rsidR="00E92708" w:rsidRPr="008157A3" w:rsidRDefault="002F3D9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8.1.3.3</w:t>
      </w:r>
      <w:r w:rsidR="00DB337C">
        <w:rPr>
          <w:rFonts w:eastAsia="Calibri"/>
          <w:sz w:val="28"/>
          <w:szCs w:val="28"/>
          <w:lang w:eastAsia="en-US"/>
        </w:rPr>
        <w:t xml:space="preserve"> </w:t>
      </w:r>
      <w:r w:rsidR="00E92708" w:rsidRPr="008157A3">
        <w:rPr>
          <w:rFonts w:eastAsia="Calibri"/>
          <w:sz w:val="28"/>
          <w:szCs w:val="28"/>
          <w:lang w:eastAsia="en-US"/>
        </w:rPr>
        <w:t>В качестве подтверждения вложения собственных средств субъектом МСП могут быть любые обоснованные субъектом малого или среднего предпринимательства затраты, направленные на реализацию проекта, предусмотренные бизнес-планом проекта, за исключением:</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 р</w:t>
      </w:r>
      <w:r w:rsidR="00E92708" w:rsidRPr="008157A3">
        <w:rPr>
          <w:rFonts w:eastAsia="Calibri"/>
          <w:sz w:val="28"/>
          <w:szCs w:val="28"/>
          <w:lang w:eastAsia="en-US"/>
        </w:rPr>
        <w:t>емонта помещений;</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п</w:t>
      </w:r>
      <w:r w:rsidR="00E92708" w:rsidRPr="008157A3">
        <w:rPr>
          <w:rFonts w:eastAsia="Calibri"/>
          <w:sz w:val="28"/>
          <w:szCs w:val="28"/>
          <w:lang w:eastAsia="en-US"/>
        </w:rPr>
        <w:t>риобретения расходных материалов, закупку сырья и товаров для перепродажи;</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о</w:t>
      </w:r>
      <w:r w:rsidR="00E92708" w:rsidRPr="008157A3">
        <w:rPr>
          <w:rFonts w:eastAsia="Calibri"/>
          <w:sz w:val="28"/>
          <w:szCs w:val="28"/>
          <w:lang w:eastAsia="en-US"/>
        </w:rPr>
        <w:t>платы труда;</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у</w:t>
      </w:r>
      <w:r w:rsidR="00E92708" w:rsidRPr="008157A3">
        <w:rPr>
          <w:rFonts w:eastAsia="Calibri"/>
          <w:sz w:val="28"/>
          <w:szCs w:val="28"/>
          <w:lang w:eastAsia="en-US"/>
        </w:rPr>
        <w:t>платы налоговых платежей и платежей в государственные внебюджетные фонды;</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 п</w:t>
      </w:r>
      <w:r w:rsidR="00E92708" w:rsidRPr="008157A3">
        <w:rPr>
          <w:rFonts w:eastAsia="Calibri"/>
          <w:sz w:val="28"/>
          <w:szCs w:val="28"/>
          <w:lang w:eastAsia="en-US"/>
        </w:rPr>
        <w:t>огашения кредиторской задолженности, возникшей до момента подачи документов;</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 п</w:t>
      </w:r>
      <w:r w:rsidR="00E92708" w:rsidRPr="008157A3">
        <w:rPr>
          <w:rFonts w:eastAsia="Calibri"/>
          <w:sz w:val="28"/>
          <w:szCs w:val="28"/>
          <w:lang w:eastAsia="en-US"/>
        </w:rPr>
        <w:t>риобретения легковых автотранспортных средств и мотоциклов;</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ж) п</w:t>
      </w:r>
      <w:r w:rsidR="00E92708" w:rsidRPr="008157A3">
        <w:rPr>
          <w:rFonts w:eastAsia="Calibri"/>
          <w:sz w:val="28"/>
          <w:szCs w:val="28"/>
          <w:lang w:eastAsia="en-US"/>
        </w:rPr>
        <w:t>риобретения автотранспортных средств, с разрешенной максимальной массой менее 3</w:t>
      </w:r>
      <w:r w:rsidRPr="008157A3">
        <w:rPr>
          <w:rFonts w:eastAsia="Calibri"/>
          <w:sz w:val="28"/>
          <w:szCs w:val="28"/>
          <w:lang w:eastAsia="en-US"/>
        </w:rPr>
        <w:t>5</w:t>
      </w:r>
      <w:r w:rsidR="00E92708" w:rsidRPr="008157A3">
        <w:rPr>
          <w:rFonts w:eastAsia="Calibri"/>
          <w:sz w:val="28"/>
          <w:szCs w:val="28"/>
          <w:lang w:eastAsia="en-US"/>
        </w:rPr>
        <w:t>00 кг;</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з) п</w:t>
      </w:r>
      <w:r w:rsidR="00E92708" w:rsidRPr="008157A3">
        <w:rPr>
          <w:rFonts w:eastAsia="Calibri"/>
          <w:sz w:val="28"/>
          <w:szCs w:val="28"/>
          <w:lang w:eastAsia="en-US"/>
        </w:rPr>
        <w:t>риобретения жилых помещений;</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и) у</w:t>
      </w:r>
      <w:r w:rsidR="00E92708" w:rsidRPr="008157A3">
        <w:rPr>
          <w:rFonts w:eastAsia="Calibri"/>
          <w:sz w:val="28"/>
          <w:szCs w:val="28"/>
          <w:lang w:eastAsia="en-US"/>
        </w:rPr>
        <w:t>платы арендных платежей;</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к) п</w:t>
      </w:r>
      <w:r w:rsidR="00E92708" w:rsidRPr="008157A3">
        <w:rPr>
          <w:rFonts w:eastAsia="Calibri"/>
          <w:sz w:val="28"/>
          <w:szCs w:val="28"/>
          <w:lang w:eastAsia="en-US"/>
        </w:rPr>
        <w:t>риобретения земельных участков;</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л) п</w:t>
      </w:r>
      <w:r w:rsidR="00E92708" w:rsidRPr="008157A3">
        <w:rPr>
          <w:rFonts w:eastAsia="Calibri"/>
          <w:sz w:val="28"/>
          <w:szCs w:val="28"/>
          <w:lang w:eastAsia="en-US"/>
        </w:rPr>
        <w:t>окупки франшизы, программного обеспечения для ЭВМ;</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м) о</w:t>
      </w:r>
      <w:r w:rsidR="00E92708" w:rsidRPr="008157A3">
        <w:rPr>
          <w:rFonts w:eastAsia="Calibri"/>
          <w:sz w:val="28"/>
          <w:szCs w:val="28"/>
          <w:lang w:eastAsia="en-US"/>
        </w:rPr>
        <w:t>платы услуг;</w:t>
      </w:r>
    </w:p>
    <w:p w:rsidR="00E92708" w:rsidRPr="008157A3" w:rsidRDefault="006F3ECA"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н) с</w:t>
      </w:r>
      <w:r w:rsidR="00E92708" w:rsidRPr="008157A3">
        <w:rPr>
          <w:rFonts w:eastAsia="Calibri"/>
          <w:sz w:val="28"/>
          <w:szCs w:val="28"/>
          <w:lang w:eastAsia="en-US"/>
        </w:rPr>
        <w:t>троительства зданий (сооружений)</w:t>
      </w:r>
    </w:p>
    <w:p w:rsidR="00E92708" w:rsidRPr="008157A3" w:rsidRDefault="00E92708"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грузовых транспортных средств, нежилых помещений;</w:t>
      </w:r>
    </w:p>
    <w:p w:rsidR="00E92708" w:rsidRPr="008157A3" w:rsidRDefault="005577E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8.1.</w:t>
      </w:r>
      <w:r w:rsidR="002F3D94" w:rsidRPr="008157A3">
        <w:rPr>
          <w:rFonts w:eastAsia="Calibri"/>
          <w:sz w:val="28"/>
          <w:szCs w:val="28"/>
          <w:lang w:eastAsia="en-US"/>
        </w:rPr>
        <w:t>3.4</w:t>
      </w:r>
      <w:r w:rsidR="00E92708" w:rsidRPr="008157A3">
        <w:rPr>
          <w:rFonts w:eastAsia="Calibri"/>
          <w:sz w:val="28"/>
          <w:szCs w:val="28"/>
          <w:lang w:eastAsia="en-US"/>
        </w:rPr>
        <w:t>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E92708" w:rsidRPr="008157A3" w:rsidRDefault="005577E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8.1.</w:t>
      </w:r>
      <w:r w:rsidR="002F3D94" w:rsidRPr="008157A3">
        <w:rPr>
          <w:rFonts w:eastAsia="Calibri"/>
          <w:sz w:val="28"/>
          <w:szCs w:val="28"/>
          <w:lang w:eastAsia="en-US"/>
        </w:rPr>
        <w:t>3.5</w:t>
      </w:r>
      <w:r w:rsidR="00E92708" w:rsidRPr="008157A3">
        <w:rPr>
          <w:rFonts w:eastAsia="Calibri"/>
          <w:sz w:val="28"/>
          <w:szCs w:val="28"/>
          <w:lang w:eastAsia="en-US"/>
        </w:rPr>
        <w:t xml:space="preserve">Субъект малого предпринимательства обязан использовать </w:t>
      </w:r>
      <w:r w:rsidR="00E92708" w:rsidRPr="008157A3">
        <w:rPr>
          <w:rFonts w:eastAsia="Calibri"/>
          <w:sz w:val="28"/>
          <w:szCs w:val="28"/>
          <w:lang w:eastAsia="en-US"/>
        </w:rPr>
        <w:lastRenderedPageBreak/>
        <w:t>полученную субсидию в соответствии со сметой расходов, являющейся неотъемлемой частью договора о субсидировании.</w:t>
      </w:r>
    </w:p>
    <w:p w:rsidR="00E92708" w:rsidRPr="008157A3" w:rsidRDefault="00E52290"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8.1.</w:t>
      </w:r>
      <w:r w:rsidR="002F3D94" w:rsidRPr="008157A3">
        <w:rPr>
          <w:rFonts w:eastAsia="Calibri"/>
          <w:sz w:val="28"/>
          <w:szCs w:val="28"/>
          <w:lang w:eastAsia="en-US"/>
        </w:rPr>
        <w:t xml:space="preserve">3.6 </w:t>
      </w:r>
      <w:r w:rsidR="00E92708" w:rsidRPr="008157A3">
        <w:rPr>
          <w:rFonts w:eastAsia="Calibri"/>
          <w:sz w:val="28"/>
          <w:szCs w:val="28"/>
          <w:lang w:eastAsia="en-US"/>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E92708" w:rsidRPr="008157A3" w:rsidRDefault="00E52290"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8.1.</w:t>
      </w:r>
      <w:r w:rsidR="002F3D94" w:rsidRPr="008157A3">
        <w:rPr>
          <w:rFonts w:eastAsia="Calibri"/>
          <w:sz w:val="28"/>
          <w:szCs w:val="28"/>
          <w:lang w:eastAsia="en-US"/>
        </w:rPr>
        <w:t xml:space="preserve">3.6 </w:t>
      </w:r>
      <w:r w:rsidR="00E92708" w:rsidRPr="008157A3">
        <w:rPr>
          <w:rFonts w:eastAsia="Calibri"/>
          <w:sz w:val="28"/>
          <w:szCs w:val="28"/>
          <w:lang w:eastAsia="en-US"/>
        </w:rPr>
        <w:t>Субъект малого предпринимательства может получить одну субсидию, размер которой не должен превышать 500тысяч рублей.</w:t>
      </w:r>
    </w:p>
    <w:p w:rsidR="00AB0786" w:rsidRPr="008157A3" w:rsidRDefault="00AB0786" w:rsidP="00DB337C">
      <w:pPr>
        <w:pStyle w:val="ConsPlusNormal"/>
        <w:widowControl/>
        <w:spacing w:line="276" w:lineRule="auto"/>
        <w:ind w:right="-1" w:firstLine="0"/>
        <w:outlineLvl w:val="1"/>
        <w:rPr>
          <w:rFonts w:eastAsia="Calibri"/>
          <w:sz w:val="28"/>
          <w:szCs w:val="28"/>
          <w:lang w:eastAsia="en-US"/>
        </w:rPr>
      </w:pPr>
    </w:p>
    <w:p w:rsidR="00E92708" w:rsidRDefault="00E92708" w:rsidP="002F3D94">
      <w:pPr>
        <w:pStyle w:val="ConsPlusNormal"/>
        <w:spacing w:line="276" w:lineRule="auto"/>
        <w:ind w:right="-1" w:firstLine="709"/>
        <w:jc w:val="center"/>
        <w:outlineLvl w:val="1"/>
        <w:rPr>
          <w:rFonts w:eastAsia="Calibri"/>
          <w:b/>
          <w:sz w:val="28"/>
          <w:szCs w:val="28"/>
          <w:lang w:eastAsia="en-US"/>
        </w:rPr>
      </w:pPr>
      <w:r w:rsidRPr="008157A3">
        <w:rPr>
          <w:rFonts w:eastAsia="Calibri"/>
          <w:b/>
          <w:sz w:val="28"/>
          <w:szCs w:val="28"/>
          <w:lang w:eastAsia="en-US"/>
        </w:rPr>
        <w:t xml:space="preserve">8.2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заключенному(-ых) </w:t>
      </w:r>
      <w:r w:rsidR="002F3D94" w:rsidRPr="008157A3">
        <w:rPr>
          <w:rFonts w:eastAsia="Calibri"/>
          <w:b/>
          <w:sz w:val="28"/>
          <w:szCs w:val="28"/>
          <w:lang w:eastAsia="en-US"/>
        </w:rPr>
        <w:br/>
      </w:r>
      <w:r w:rsidRPr="008157A3">
        <w:rPr>
          <w:rFonts w:eastAsia="Calibri"/>
          <w:b/>
          <w:sz w:val="28"/>
          <w:szCs w:val="28"/>
          <w:lang w:eastAsia="en-US"/>
        </w:rPr>
        <w:t>с российскими лизинговыми организациями</w:t>
      </w:r>
    </w:p>
    <w:p w:rsidR="00DB337C" w:rsidRPr="008157A3" w:rsidRDefault="00DB337C" w:rsidP="002F3D94">
      <w:pPr>
        <w:pStyle w:val="ConsPlusNormal"/>
        <w:spacing w:line="276" w:lineRule="auto"/>
        <w:ind w:right="-1" w:firstLine="709"/>
        <w:jc w:val="center"/>
        <w:outlineLvl w:val="1"/>
        <w:rPr>
          <w:rFonts w:eastAsia="Calibri"/>
          <w:b/>
          <w:sz w:val="28"/>
          <w:szCs w:val="28"/>
          <w:lang w:eastAsia="en-US"/>
        </w:rPr>
      </w:pPr>
    </w:p>
    <w:p w:rsidR="00E92708" w:rsidRPr="008157A3" w:rsidRDefault="00E52290"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8.2.1 </w:t>
      </w:r>
      <w:r w:rsidR="00B14BB4" w:rsidRPr="008157A3">
        <w:rPr>
          <w:rFonts w:eastAsia="Calibri"/>
          <w:sz w:val="28"/>
          <w:szCs w:val="28"/>
          <w:lang w:eastAsia="en-US"/>
        </w:rPr>
        <w:t>Субсидии предоставляются с</w:t>
      </w:r>
      <w:r w:rsidR="00E92708" w:rsidRPr="008157A3">
        <w:rPr>
          <w:rFonts w:eastAsia="Calibri"/>
          <w:sz w:val="28"/>
          <w:szCs w:val="28"/>
          <w:lang w:eastAsia="en-US"/>
        </w:rPr>
        <w:t>убъект</w:t>
      </w:r>
      <w:r w:rsidR="00B14BB4" w:rsidRPr="008157A3">
        <w:rPr>
          <w:rFonts w:eastAsia="Calibri"/>
          <w:sz w:val="28"/>
          <w:szCs w:val="28"/>
          <w:lang w:eastAsia="en-US"/>
        </w:rPr>
        <w:t>ам</w:t>
      </w:r>
      <w:r w:rsidR="00E92708" w:rsidRPr="008157A3">
        <w:rPr>
          <w:rFonts w:eastAsia="Calibri"/>
          <w:sz w:val="28"/>
          <w:szCs w:val="28"/>
          <w:lang w:eastAsia="en-US"/>
        </w:rPr>
        <w:t xml:space="preserve"> малого и среднего предпринимательства, заключивши</w:t>
      </w:r>
      <w:r w:rsidR="00B14BB4" w:rsidRPr="008157A3">
        <w:rPr>
          <w:rFonts w:eastAsia="Calibri"/>
          <w:sz w:val="28"/>
          <w:szCs w:val="28"/>
          <w:lang w:eastAsia="en-US"/>
        </w:rPr>
        <w:t>м</w:t>
      </w:r>
      <w:r w:rsidR="00E92708" w:rsidRPr="008157A3">
        <w:rPr>
          <w:rFonts w:eastAsia="Calibri"/>
          <w:sz w:val="28"/>
          <w:szCs w:val="28"/>
          <w:lang w:eastAsia="en-US"/>
        </w:rPr>
        <w:t xml:space="preserve"> договор лизинга.</w:t>
      </w:r>
      <w:r w:rsidR="00DB337C">
        <w:rPr>
          <w:rFonts w:eastAsia="Calibri"/>
          <w:sz w:val="28"/>
          <w:szCs w:val="28"/>
          <w:lang w:eastAsia="en-US"/>
        </w:rPr>
        <w:t xml:space="preserve"> </w:t>
      </w:r>
      <w:r w:rsidR="00E92708" w:rsidRPr="008157A3">
        <w:rPr>
          <w:rFonts w:eastAsia="Calibri"/>
          <w:sz w:val="28"/>
          <w:szCs w:val="28"/>
          <w:lang w:eastAsia="en-US"/>
        </w:rPr>
        <w:t>Субсидирование осуществляется путем возмещения следующих затрат:</w:t>
      </w:r>
    </w:p>
    <w:p w:rsidR="00E92708" w:rsidRPr="008157A3" w:rsidRDefault="002F16F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Ч</w:t>
      </w:r>
      <w:r w:rsidR="00E92708" w:rsidRPr="008157A3">
        <w:rPr>
          <w:rFonts w:eastAsia="Calibri"/>
          <w:sz w:val="28"/>
          <w:szCs w:val="28"/>
          <w:lang w:eastAsia="en-US"/>
        </w:rPr>
        <w:t>асти затрат, связанных с уплатой лизинговых платежей, за исключением части лизинговых платежей на покрытие дохода лизинговой компании;</w:t>
      </w:r>
    </w:p>
    <w:p w:rsidR="00E92708" w:rsidRPr="008157A3" w:rsidRDefault="002F16F4"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З</w:t>
      </w:r>
      <w:r w:rsidR="00E92708" w:rsidRPr="008157A3">
        <w:rPr>
          <w:rFonts w:eastAsia="Calibri"/>
          <w:sz w:val="28"/>
          <w:szCs w:val="28"/>
          <w:lang w:eastAsia="en-US"/>
        </w:rPr>
        <w:t>атрат по уплате первого взноса (аванса) по договору (договорам) лизинга.</w:t>
      </w:r>
    </w:p>
    <w:p w:rsidR="00E45D5C" w:rsidRPr="00E45D5C" w:rsidRDefault="00946865" w:rsidP="00E45D5C">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8.2.</w:t>
      </w:r>
      <w:r w:rsidR="00B14BB4" w:rsidRPr="008157A3">
        <w:rPr>
          <w:rFonts w:eastAsia="Calibri"/>
          <w:sz w:val="28"/>
          <w:szCs w:val="28"/>
          <w:lang w:eastAsia="en-US"/>
        </w:rPr>
        <w:t>2</w:t>
      </w:r>
      <w:r w:rsidR="00E45D5C">
        <w:rPr>
          <w:rFonts w:eastAsia="Calibri"/>
          <w:sz w:val="28"/>
          <w:szCs w:val="28"/>
          <w:lang w:eastAsia="en-US"/>
        </w:rPr>
        <w:t xml:space="preserve"> </w:t>
      </w:r>
      <w:r w:rsidR="00E45D5C" w:rsidRPr="00E45D5C">
        <w:rPr>
          <w:rFonts w:eastAsia="Calibri"/>
          <w:sz w:val="28"/>
          <w:szCs w:val="28"/>
          <w:lang w:eastAsia="en-US"/>
        </w:rPr>
        <w:t>Субсидии предоставляются субъектам малого и среднего предпринимательства по договорам лизинга (сублизинга), заключенными с 01 января 2016 года до момента обращения за финансовой поддержкой, обязательства по которым исполнены и оплачены в периоды:</w:t>
      </w:r>
    </w:p>
    <w:p w:rsidR="00E45D5C" w:rsidRPr="00E45D5C" w:rsidRDefault="00E45D5C" w:rsidP="00E45D5C">
      <w:pPr>
        <w:pStyle w:val="ConsPlusNormal"/>
        <w:spacing w:line="276" w:lineRule="auto"/>
        <w:ind w:right="-1" w:firstLine="709"/>
        <w:jc w:val="both"/>
        <w:outlineLvl w:val="1"/>
        <w:rPr>
          <w:rFonts w:eastAsia="Calibri"/>
          <w:sz w:val="28"/>
          <w:szCs w:val="28"/>
          <w:lang w:eastAsia="en-US"/>
        </w:rPr>
      </w:pPr>
      <w:r w:rsidRPr="00E45D5C">
        <w:rPr>
          <w:rFonts w:eastAsia="Calibri"/>
          <w:sz w:val="28"/>
          <w:szCs w:val="28"/>
          <w:lang w:eastAsia="en-US"/>
        </w:rPr>
        <w:t>а) с 01 января 2016 года до момента обращения за финансовой поддержкой, по уплате первого взноса (аванса) по договору (договорам) лизинга;</w:t>
      </w:r>
    </w:p>
    <w:p w:rsidR="00E45D5C" w:rsidRPr="00E45D5C" w:rsidRDefault="00E45D5C" w:rsidP="00E45D5C">
      <w:pPr>
        <w:pStyle w:val="ConsPlusNormal"/>
        <w:spacing w:line="276" w:lineRule="auto"/>
        <w:ind w:right="-1" w:firstLine="709"/>
        <w:jc w:val="both"/>
        <w:outlineLvl w:val="1"/>
        <w:rPr>
          <w:rFonts w:eastAsia="Calibri"/>
          <w:sz w:val="28"/>
          <w:szCs w:val="28"/>
          <w:lang w:eastAsia="en-US"/>
        </w:rPr>
      </w:pPr>
      <w:r w:rsidRPr="00E45D5C">
        <w:rPr>
          <w:rFonts w:eastAsia="Calibri"/>
          <w:sz w:val="28"/>
          <w:szCs w:val="28"/>
          <w:lang w:eastAsia="en-US"/>
        </w:rPr>
        <w:t>б) по уплате лизинговых платежей совершенных в текущем году, за исключением части лизинговых платежей на покрытие дохода лизинговой компании.</w:t>
      </w:r>
    </w:p>
    <w:p w:rsidR="00E45D5C" w:rsidRDefault="00E45D5C" w:rsidP="00E45D5C">
      <w:pPr>
        <w:pStyle w:val="ConsPlusNormal"/>
        <w:widowControl/>
        <w:spacing w:line="276" w:lineRule="auto"/>
        <w:ind w:right="-1" w:firstLine="709"/>
        <w:jc w:val="both"/>
        <w:outlineLvl w:val="1"/>
        <w:rPr>
          <w:rFonts w:eastAsia="Calibri"/>
          <w:sz w:val="28"/>
          <w:szCs w:val="28"/>
          <w:lang w:eastAsia="en-US"/>
        </w:rPr>
      </w:pPr>
      <w:r w:rsidRPr="00E45D5C">
        <w:rPr>
          <w:rFonts w:eastAsia="Calibri"/>
          <w:sz w:val="28"/>
          <w:szCs w:val="28"/>
          <w:lang w:eastAsia="en-US"/>
        </w:rPr>
        <w:t>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 лизинга (сублизинга).</w:t>
      </w:r>
    </w:p>
    <w:p w:rsidR="0079798B" w:rsidRPr="008157A3" w:rsidRDefault="00946865" w:rsidP="00E45D5C">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8.2.</w:t>
      </w:r>
      <w:r w:rsidR="00B14BB4" w:rsidRPr="008157A3">
        <w:rPr>
          <w:rFonts w:eastAsia="Calibri"/>
          <w:sz w:val="28"/>
          <w:szCs w:val="28"/>
          <w:lang w:eastAsia="en-US"/>
        </w:rPr>
        <w:t>3</w:t>
      </w:r>
      <w:r w:rsidR="00E45D5C">
        <w:rPr>
          <w:rFonts w:eastAsia="Calibri"/>
          <w:sz w:val="28"/>
          <w:szCs w:val="28"/>
          <w:lang w:eastAsia="en-US"/>
        </w:rPr>
        <w:t xml:space="preserve"> </w:t>
      </w:r>
      <w:r w:rsidR="0079798B" w:rsidRPr="008157A3">
        <w:rPr>
          <w:rFonts w:eastAsia="Calibri"/>
          <w:sz w:val="28"/>
          <w:szCs w:val="28"/>
          <w:lang w:eastAsia="en-US"/>
        </w:rPr>
        <w:t>Предметом договора лизинга должны быть следующие основные средства:</w:t>
      </w:r>
    </w:p>
    <w:p w:rsidR="006F3ECA" w:rsidRPr="008157A3" w:rsidRDefault="00B14BB4" w:rsidP="006F3ECA">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а) </w:t>
      </w:r>
      <w:r w:rsidR="006F3ECA" w:rsidRPr="008157A3">
        <w:rPr>
          <w:rFonts w:eastAsia="Calibri"/>
          <w:sz w:val="28"/>
          <w:szCs w:val="28"/>
          <w:lang w:eastAsia="en-US"/>
        </w:rPr>
        <w:t>оборудование;</w:t>
      </w:r>
    </w:p>
    <w:p w:rsidR="006F3ECA" w:rsidRPr="008157A3" w:rsidRDefault="00B14BB4" w:rsidP="006F3ECA">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б) </w:t>
      </w:r>
      <w:r w:rsidR="006F3ECA" w:rsidRPr="008157A3">
        <w:rPr>
          <w:rFonts w:eastAsia="Calibri"/>
          <w:sz w:val="28"/>
          <w:szCs w:val="28"/>
          <w:lang w:eastAsia="en-US"/>
        </w:rPr>
        <w:t xml:space="preserve">транспортные средства (за исключением легковых автомобилей и </w:t>
      </w:r>
      <w:r w:rsidR="006F3ECA" w:rsidRPr="008157A3">
        <w:rPr>
          <w:rFonts w:eastAsia="Calibri"/>
          <w:sz w:val="28"/>
          <w:szCs w:val="28"/>
          <w:lang w:eastAsia="en-US"/>
        </w:rPr>
        <w:lastRenderedPageBreak/>
        <w:t>воздушных судов, автомобилей имеющих максимальную разрешённую массу менее 3500 кг.) за счет средств бюджета Республики Башкортостан, за исключением средств, предусмотренных на софинансирование, реализуемых с привлечением федеральных средств;</w:t>
      </w:r>
    </w:p>
    <w:p w:rsidR="006F3ECA" w:rsidRPr="008157A3" w:rsidRDefault="00B14BB4" w:rsidP="006F3ECA">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в) </w:t>
      </w:r>
      <w:r w:rsidR="006F3ECA" w:rsidRPr="008157A3">
        <w:rPr>
          <w:rFonts w:eastAsia="Calibri"/>
          <w:sz w:val="28"/>
          <w:szCs w:val="28"/>
          <w:lang w:eastAsia="en-US"/>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6F3ECA" w:rsidRPr="008157A3" w:rsidRDefault="00B14BB4" w:rsidP="006F3ECA">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г) </w:t>
      </w:r>
      <w:r w:rsidR="006F3ECA" w:rsidRPr="008157A3">
        <w:rPr>
          <w:rFonts w:eastAsia="Calibri"/>
          <w:sz w:val="28"/>
          <w:szCs w:val="28"/>
          <w:lang w:eastAsia="en-US"/>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962E7" w:rsidRPr="008157A3" w:rsidRDefault="003962E7" w:rsidP="006F3ECA">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Предметом лизинга по вышеуказанным </w:t>
      </w:r>
      <w:r w:rsidR="00DB337C">
        <w:rPr>
          <w:rFonts w:eastAsia="Calibri"/>
          <w:sz w:val="28"/>
          <w:szCs w:val="28"/>
          <w:lang w:eastAsia="en-US"/>
        </w:rPr>
        <w:t xml:space="preserve">договорам не может быть бывшее </w:t>
      </w:r>
      <w:r w:rsidRPr="008157A3">
        <w:rPr>
          <w:rFonts w:eastAsia="Calibri"/>
          <w:sz w:val="28"/>
          <w:szCs w:val="28"/>
          <w:lang w:eastAsia="en-US"/>
        </w:rPr>
        <w:t>в употреблении (ранее использованное), физически изношенное или морально устаревшее оборудование (транспортное средство).</w:t>
      </w:r>
    </w:p>
    <w:p w:rsidR="0079798B" w:rsidRPr="008157A3" w:rsidRDefault="006F3ECA" w:rsidP="006F3ECA">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пунктом 7.1.7 настоящего Порядка.</w:t>
      </w:r>
      <w:r w:rsidR="00946865" w:rsidRPr="008157A3">
        <w:rPr>
          <w:rFonts w:eastAsia="Calibri"/>
          <w:sz w:val="28"/>
          <w:szCs w:val="28"/>
          <w:lang w:eastAsia="en-US"/>
        </w:rPr>
        <w:t xml:space="preserve">8.2.7 </w:t>
      </w:r>
      <w:r w:rsidR="0079798B" w:rsidRPr="008157A3">
        <w:rPr>
          <w:rFonts w:eastAsia="Calibri"/>
          <w:sz w:val="28"/>
          <w:szCs w:val="28"/>
          <w:lang w:eastAsia="en-US"/>
        </w:rPr>
        <w:t>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пунктом 7.1.7 настоящего Порядка.</w:t>
      </w:r>
    </w:p>
    <w:p w:rsidR="0079798B" w:rsidRPr="008157A3" w:rsidRDefault="00946865" w:rsidP="007E2225">
      <w:pPr>
        <w:pStyle w:val="ConsPlusNormal"/>
        <w:tabs>
          <w:tab w:val="left" w:pos="1418"/>
          <w:tab w:val="left" w:pos="1560"/>
          <w:tab w:val="left" w:pos="2268"/>
          <w:tab w:val="left" w:pos="2552"/>
        </w:tabs>
        <w:spacing w:line="276" w:lineRule="auto"/>
        <w:ind w:right="-1" w:firstLine="709"/>
        <w:jc w:val="both"/>
        <w:outlineLvl w:val="1"/>
        <w:rPr>
          <w:rFonts w:eastAsia="Calibri"/>
          <w:sz w:val="28"/>
          <w:szCs w:val="28"/>
          <w:lang w:eastAsia="en-US"/>
        </w:rPr>
      </w:pPr>
      <w:r w:rsidRPr="008157A3">
        <w:rPr>
          <w:rFonts w:eastAsia="Calibri"/>
          <w:sz w:val="28"/>
          <w:szCs w:val="28"/>
          <w:lang w:eastAsia="en-US"/>
        </w:rPr>
        <w:t>8.2.</w:t>
      </w:r>
      <w:r w:rsidR="00B14BB4" w:rsidRPr="008157A3">
        <w:rPr>
          <w:rFonts w:eastAsia="Calibri"/>
          <w:sz w:val="28"/>
          <w:szCs w:val="28"/>
          <w:lang w:eastAsia="en-US"/>
        </w:rPr>
        <w:t>4</w:t>
      </w:r>
      <w:r w:rsidR="00E45D5C">
        <w:rPr>
          <w:rFonts w:eastAsia="Calibri"/>
          <w:sz w:val="28"/>
          <w:szCs w:val="28"/>
          <w:lang w:eastAsia="en-US"/>
        </w:rPr>
        <w:t xml:space="preserve"> </w:t>
      </w:r>
      <w:r w:rsidR="0079798B" w:rsidRPr="008157A3">
        <w:rPr>
          <w:rFonts w:eastAsia="Calibri"/>
          <w:sz w:val="28"/>
          <w:szCs w:val="28"/>
          <w:lang w:eastAsia="en-US"/>
        </w:rPr>
        <w:t>Для получения субсидии субъекты малого и среднего предпринимательства должны представить пакет основных документов, указанных в пункте 7.2.4. раздела 7 Программы, а также дополнительно представляют следующие документы:</w:t>
      </w:r>
    </w:p>
    <w:p w:rsidR="0079798B" w:rsidRPr="008157A3" w:rsidRDefault="00B14BB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а)з</w:t>
      </w:r>
      <w:r w:rsidR="0079798B" w:rsidRPr="008157A3">
        <w:rPr>
          <w:rFonts w:eastAsia="Calibri"/>
          <w:sz w:val="28"/>
          <w:szCs w:val="28"/>
          <w:lang w:eastAsia="en-US"/>
        </w:rPr>
        <w:t>аверенную(-ые) копию(-и) договора(-ов) лизинга (сублизинга) со всеми приложениями к нему (к ним);</w:t>
      </w:r>
    </w:p>
    <w:p w:rsidR="0079798B" w:rsidRPr="008157A3" w:rsidRDefault="00B14BB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б)с</w:t>
      </w:r>
      <w:r w:rsidR="0079798B" w:rsidRPr="008157A3">
        <w:rPr>
          <w:rFonts w:eastAsia="Calibri"/>
          <w:sz w:val="28"/>
          <w:szCs w:val="28"/>
          <w:lang w:eastAsia="en-US"/>
        </w:rPr>
        <w:t>правку лизингодателя о сумме уплаченных лизинговых платежей, процентов и сумме уплаченного первого (первоначального, авансового) взноса субъектом малого или среднего предпринимательства по договору лизинга (сублизинга), по утвержденной форме (Приложение №5, 6) с приложением заверенных заявителем копий платежных документов, подтверждающих оплату этих лизинговых платежей;</w:t>
      </w:r>
    </w:p>
    <w:p w:rsidR="0079798B" w:rsidRPr="008157A3" w:rsidRDefault="00B14BB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з</w:t>
      </w:r>
      <w:r w:rsidR="0079798B" w:rsidRPr="008157A3">
        <w:rPr>
          <w:rFonts w:eastAsia="Calibri"/>
          <w:sz w:val="28"/>
          <w:szCs w:val="28"/>
          <w:lang w:eastAsia="en-US"/>
        </w:rPr>
        <w:t xml:space="preserve">аверенную(-ые) заявителем копию(-и) документа(-ов), подтверждающего(-их) факт исполнения обязательств по передаче </w:t>
      </w:r>
      <w:r w:rsidR="0079798B" w:rsidRPr="008157A3">
        <w:rPr>
          <w:rFonts w:eastAsia="Calibri"/>
          <w:sz w:val="28"/>
          <w:szCs w:val="28"/>
          <w:lang w:eastAsia="en-US"/>
        </w:rPr>
        <w:lastRenderedPageBreak/>
        <w:t>лизингодателем предмета лизинга (сублизинга) лизингополучателю (копию(-и) акта(-ов) приема-передачи предмета лизинга (сублизинга)).</w:t>
      </w:r>
    </w:p>
    <w:p w:rsidR="0079798B" w:rsidRPr="008157A3" w:rsidRDefault="00B14BB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д</w:t>
      </w:r>
      <w:r w:rsidR="0079798B" w:rsidRPr="008157A3">
        <w:rPr>
          <w:rFonts w:eastAsia="Calibri"/>
          <w:sz w:val="28"/>
          <w:szCs w:val="28"/>
          <w:lang w:eastAsia="en-US"/>
        </w:rPr>
        <w:t>оговора аренды, строительства, свидетельства о собственности и прочие документы, подтверждающие ведение деятельности на территории г.о.г.Кумертау РБ.</w:t>
      </w:r>
    </w:p>
    <w:p w:rsidR="0079798B" w:rsidRPr="008157A3" w:rsidRDefault="0079798B"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случае если договор аренды заключен на срок более 1 – го календарного года, необходима отметка о регистрации данного договора в регистрационной палате.</w:t>
      </w:r>
    </w:p>
    <w:p w:rsidR="0079798B" w:rsidRPr="008157A3" w:rsidRDefault="00946865"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8.2.</w:t>
      </w:r>
      <w:r w:rsidR="00B14BB4" w:rsidRPr="008157A3">
        <w:rPr>
          <w:rFonts w:eastAsia="Calibri"/>
          <w:sz w:val="28"/>
          <w:szCs w:val="28"/>
          <w:lang w:eastAsia="en-US"/>
        </w:rPr>
        <w:t>5</w:t>
      </w:r>
      <w:r w:rsidR="00E45D5C">
        <w:rPr>
          <w:rFonts w:eastAsia="Calibri"/>
          <w:sz w:val="28"/>
          <w:szCs w:val="28"/>
          <w:lang w:eastAsia="en-US"/>
        </w:rPr>
        <w:t xml:space="preserve"> </w:t>
      </w:r>
      <w:r w:rsidR="0079798B" w:rsidRPr="008157A3">
        <w:rPr>
          <w:rFonts w:eastAsia="Calibri"/>
          <w:sz w:val="28"/>
          <w:szCs w:val="28"/>
          <w:lang w:eastAsia="en-US"/>
        </w:rPr>
        <w:t>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w:t>
      </w:r>
      <w:r w:rsidR="00365AB4" w:rsidRPr="008157A3">
        <w:rPr>
          <w:rFonts w:eastAsia="Calibri"/>
          <w:sz w:val="28"/>
          <w:szCs w:val="28"/>
          <w:lang w:eastAsia="en-US"/>
        </w:rPr>
        <w:t>изинга в рамках других программ.</w:t>
      </w:r>
    </w:p>
    <w:p w:rsidR="00E45D5C" w:rsidRPr="00E45D5C" w:rsidRDefault="00365AB4" w:rsidP="00E45D5C">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8.2.6 </w:t>
      </w:r>
      <w:r w:rsidR="00E45D5C" w:rsidRPr="00E45D5C">
        <w:rPr>
          <w:rFonts w:eastAsia="Calibri"/>
          <w:sz w:val="28"/>
          <w:szCs w:val="28"/>
          <w:lang w:eastAsia="en-US"/>
        </w:rPr>
        <w:t>Максимальный размер субсидии для одного субъекта малого и среднего предпринимательства по возмещению двух видов затрат по лизинговым платежам одновременно не может составлять более 1 млн. рублей.</w:t>
      </w:r>
    </w:p>
    <w:p w:rsidR="00E45D5C" w:rsidRPr="00E45D5C" w:rsidRDefault="00E45D5C" w:rsidP="00E45D5C">
      <w:pPr>
        <w:pStyle w:val="ConsPlusNormal"/>
        <w:spacing w:line="276" w:lineRule="auto"/>
        <w:ind w:right="-1" w:firstLine="709"/>
        <w:jc w:val="both"/>
        <w:outlineLvl w:val="1"/>
        <w:rPr>
          <w:rFonts w:eastAsia="Calibri"/>
          <w:sz w:val="28"/>
          <w:szCs w:val="28"/>
          <w:lang w:eastAsia="en-US"/>
        </w:rPr>
      </w:pPr>
      <w:r w:rsidRPr="00E45D5C">
        <w:rPr>
          <w:rFonts w:eastAsia="Calibri"/>
          <w:sz w:val="28"/>
          <w:szCs w:val="28"/>
          <w:lang w:eastAsia="en-US"/>
        </w:rPr>
        <w:t>Максимальный размер субсидии на один субъект малого или среднего предпринимательства составляет 1 млн. рублей, но не более 50% от стоимости договора (-ов) лизинга.</w:t>
      </w:r>
    </w:p>
    <w:p w:rsidR="00EE224A" w:rsidRPr="008157A3" w:rsidRDefault="00E45D5C" w:rsidP="00E45D5C">
      <w:pPr>
        <w:pStyle w:val="ConsPlusNormal"/>
        <w:spacing w:line="276" w:lineRule="auto"/>
        <w:ind w:right="-1" w:firstLine="709"/>
        <w:jc w:val="both"/>
        <w:outlineLvl w:val="1"/>
        <w:rPr>
          <w:rFonts w:eastAsia="Calibri"/>
          <w:sz w:val="28"/>
          <w:szCs w:val="28"/>
          <w:lang w:eastAsia="en-US"/>
        </w:rPr>
      </w:pPr>
      <w:r w:rsidRPr="00E45D5C">
        <w:rPr>
          <w:rFonts w:eastAsia="Calibri"/>
          <w:sz w:val="28"/>
          <w:szCs w:val="28"/>
          <w:lang w:eastAsia="en-US"/>
        </w:rPr>
        <w:t>Субсидирование затрат по уплате субъектом малого или среднего предпринимательства первого взноса (аванса) по договору (договорам) лизинга производится в размере 100% затрат по уплате первого (первоначального, авансового) взноса, но не более 50% от стоимости договора (-ов) лизинга.</w:t>
      </w:r>
    </w:p>
    <w:p w:rsidR="00EE224A" w:rsidRPr="008157A3" w:rsidRDefault="00B14BB4" w:rsidP="009E44D6">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8.2.7</w:t>
      </w:r>
      <w:r w:rsidR="0079798B" w:rsidRPr="008157A3">
        <w:rPr>
          <w:rFonts w:eastAsia="Calibri"/>
          <w:sz w:val="28"/>
          <w:szCs w:val="28"/>
          <w:lang w:eastAsia="en-US"/>
        </w:rPr>
        <w:t xml:space="preserve">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w:t>
      </w:r>
      <w:r w:rsidR="00EE224A" w:rsidRPr="008157A3">
        <w:rPr>
          <w:rFonts w:eastAsia="Calibri"/>
          <w:sz w:val="28"/>
          <w:szCs w:val="28"/>
          <w:lang w:eastAsia="en-US"/>
        </w:rPr>
        <w:t>инговых платежей в текущем году</w:t>
      </w:r>
      <w:r w:rsidR="009E44D6" w:rsidRPr="008157A3">
        <w:rPr>
          <w:rFonts w:eastAsia="Calibri"/>
          <w:sz w:val="28"/>
          <w:szCs w:val="28"/>
          <w:lang w:eastAsia="en-US"/>
        </w:rPr>
        <w:t>.</w:t>
      </w:r>
    </w:p>
    <w:p w:rsidR="00E92708" w:rsidRPr="008157A3" w:rsidRDefault="003962E7"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8.2.8. Оборудование на цели возмещения затрат которого запрашивается (предоставлена) субсидия, на момент участия в конкурсе на получение субсидии, а также в течение срока действия договора о предоставлении субсидии, должно находит</w:t>
      </w:r>
      <w:r w:rsidR="008738FC" w:rsidRPr="008157A3">
        <w:rPr>
          <w:rFonts w:eastAsia="Calibri"/>
          <w:sz w:val="28"/>
          <w:szCs w:val="28"/>
          <w:lang w:eastAsia="en-US"/>
        </w:rPr>
        <w:t>ь</w:t>
      </w:r>
      <w:r w:rsidRPr="008157A3">
        <w:rPr>
          <w:rFonts w:eastAsia="Calibri"/>
          <w:sz w:val="28"/>
          <w:szCs w:val="28"/>
          <w:lang w:eastAsia="en-US"/>
        </w:rPr>
        <w:t>ся на территории г.о.г.Кумертау РБ.</w:t>
      </w:r>
    </w:p>
    <w:p w:rsidR="00AB0786" w:rsidRPr="00DB337C" w:rsidRDefault="003962E7" w:rsidP="00DB337C">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lastRenderedPageBreak/>
        <w:t>8.2.9. Право на получение субсидии имеют субъекты МСП, заключившие договор лизинга (сублизинга) с российской лизинговой организацией,  имеющей уставный</w:t>
      </w:r>
      <w:r w:rsidR="00DB337C">
        <w:rPr>
          <w:rFonts w:eastAsia="Calibri"/>
          <w:sz w:val="28"/>
          <w:szCs w:val="28"/>
          <w:lang w:eastAsia="en-US"/>
        </w:rPr>
        <w:t xml:space="preserve"> капитал не менее 50 млн. рублей.</w:t>
      </w:r>
    </w:p>
    <w:p w:rsidR="00AB0786" w:rsidRDefault="00AB0786" w:rsidP="009548E5">
      <w:pPr>
        <w:spacing w:after="0"/>
        <w:ind w:firstLine="709"/>
        <w:contextualSpacing/>
        <w:jc w:val="center"/>
        <w:rPr>
          <w:rFonts w:ascii="Arial" w:hAnsi="Arial" w:cs="Arial"/>
          <w:b/>
          <w:sz w:val="28"/>
          <w:szCs w:val="28"/>
        </w:rPr>
      </w:pPr>
    </w:p>
    <w:p w:rsidR="009548E5" w:rsidRPr="008157A3" w:rsidRDefault="009548E5" w:rsidP="009548E5">
      <w:pPr>
        <w:spacing w:after="0"/>
        <w:ind w:firstLine="709"/>
        <w:contextualSpacing/>
        <w:jc w:val="center"/>
        <w:rPr>
          <w:rFonts w:ascii="Arial" w:hAnsi="Arial" w:cs="Arial"/>
          <w:b/>
          <w:sz w:val="28"/>
        </w:rPr>
      </w:pPr>
      <w:r w:rsidRPr="008157A3">
        <w:rPr>
          <w:rFonts w:ascii="Arial" w:hAnsi="Arial" w:cs="Arial"/>
          <w:b/>
          <w:sz w:val="28"/>
          <w:szCs w:val="28"/>
        </w:rPr>
        <w:t>8.3</w:t>
      </w:r>
      <w:r w:rsidRPr="008157A3">
        <w:rPr>
          <w:rFonts w:ascii="Arial" w:hAnsi="Arial" w:cs="Arial"/>
          <w:b/>
          <w:sz w:val="28"/>
        </w:rPr>
        <w:t>Предоставление субсидий в целях возмещения части затрат субъектов малого и среднего предпринимательства по уплате процентной ставки по кредитному(-ым) договору(-ам), заключенному(-ым) на инвестиционные цели в российской(-их) кредитной(-ых) организации(-ях)</w:t>
      </w:r>
    </w:p>
    <w:p w:rsidR="009548E5" w:rsidRPr="008157A3" w:rsidRDefault="009548E5" w:rsidP="009548E5">
      <w:pPr>
        <w:spacing w:after="0"/>
        <w:ind w:firstLine="709"/>
        <w:contextualSpacing/>
        <w:jc w:val="center"/>
        <w:rPr>
          <w:rFonts w:ascii="Arial" w:hAnsi="Arial" w:cs="Arial"/>
          <w:b/>
          <w:sz w:val="28"/>
        </w:rPr>
      </w:pPr>
    </w:p>
    <w:p w:rsidR="009548E5" w:rsidRPr="008157A3" w:rsidRDefault="009548E5" w:rsidP="009548E5">
      <w:pPr>
        <w:spacing w:after="0" w:line="276" w:lineRule="auto"/>
        <w:ind w:firstLine="709"/>
        <w:contextualSpacing/>
        <w:jc w:val="both"/>
        <w:rPr>
          <w:rFonts w:ascii="Arial" w:hAnsi="Arial" w:cs="Arial"/>
          <w:sz w:val="28"/>
        </w:rPr>
      </w:pPr>
      <w:r w:rsidRPr="008157A3">
        <w:rPr>
          <w:rFonts w:ascii="Arial" w:hAnsi="Arial" w:cs="Arial"/>
          <w:sz w:val="28"/>
        </w:rPr>
        <w:t>8.3.1 Субсидия предоставляется</w:t>
      </w:r>
      <w:r w:rsidRPr="008157A3">
        <w:rPr>
          <w:rFonts w:ascii="Arial" w:eastAsia="Calibri" w:hAnsi="Arial" w:cs="Arial"/>
          <w:sz w:val="28"/>
          <w:szCs w:val="28"/>
          <w:lang w:eastAsia="en-US"/>
        </w:rPr>
        <w:t xml:space="preserve"> по</w:t>
      </w:r>
      <w:r w:rsidRPr="008157A3">
        <w:rPr>
          <w:rFonts w:ascii="Arial" w:hAnsi="Arial" w:cs="Arial"/>
          <w:sz w:val="28"/>
        </w:rPr>
        <w:t xml:space="preserve"> кредитному(-ым) договору(-ам) </w:t>
      </w:r>
      <w:r w:rsidRPr="008157A3">
        <w:rPr>
          <w:rFonts w:ascii="Arial" w:hAnsi="Arial" w:cs="Arial"/>
          <w:sz w:val="28"/>
        </w:rPr>
        <w:br/>
        <w:t xml:space="preserve">на инвестиционные цели, заключенному(-ым) в российской(-их)  кредитной(-ых) организации(-ях) с 1 января 2019 года, при условии своевременной уплаты начисленных процентов и своевременного погашения кредита в соответствии </w:t>
      </w:r>
      <w:r w:rsidRPr="008157A3">
        <w:rPr>
          <w:rFonts w:ascii="Arial" w:hAnsi="Arial" w:cs="Arial"/>
          <w:sz w:val="28"/>
        </w:rPr>
        <w:br/>
        <w:t>с кредитным(-и) договором(-ами) до момента обращения за субсидией.</w:t>
      </w:r>
    </w:p>
    <w:p w:rsidR="009548E5" w:rsidRPr="008157A3" w:rsidRDefault="009548E5" w:rsidP="009548E5">
      <w:pPr>
        <w:spacing w:after="0" w:line="276" w:lineRule="auto"/>
        <w:ind w:firstLine="709"/>
        <w:contextualSpacing/>
        <w:jc w:val="both"/>
        <w:rPr>
          <w:rFonts w:ascii="Arial" w:hAnsi="Arial" w:cs="Arial"/>
          <w:sz w:val="28"/>
          <w:szCs w:val="28"/>
          <w:lang w:eastAsia="en-US"/>
        </w:rPr>
      </w:pPr>
      <w:r w:rsidRPr="008157A3">
        <w:rPr>
          <w:rFonts w:ascii="Arial" w:hAnsi="Arial" w:cs="Arial"/>
          <w:sz w:val="28"/>
          <w:szCs w:val="28"/>
          <w:lang w:eastAsia="en-US"/>
        </w:rPr>
        <w:t>Под кредитным договором на инвестиционные цели понимается кредитный договор, по которому кредитная организация предоставляет заемщику, осуществляющему деятельность в одной или нескольких приоритетных видах экономической деятельности, предусмотренных подпунктом «в» пункта 7.1.3. настоящего Порядка,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w:t>
      </w:r>
    </w:p>
    <w:p w:rsidR="009548E5" w:rsidRPr="008157A3" w:rsidRDefault="009548E5" w:rsidP="00BC27E2">
      <w:pPr>
        <w:autoSpaceDE w:val="0"/>
        <w:autoSpaceDN w:val="0"/>
        <w:adjustRightInd w:val="0"/>
        <w:spacing w:before="0" w:beforeAutospacing="0" w:after="0" w:afterAutospacing="0" w:line="276" w:lineRule="auto"/>
        <w:ind w:firstLine="851"/>
        <w:jc w:val="both"/>
        <w:rPr>
          <w:rFonts w:ascii="Arial" w:hAnsi="Arial" w:cs="Arial"/>
          <w:sz w:val="28"/>
          <w:szCs w:val="28"/>
          <w:lang w:eastAsia="en-US"/>
        </w:rPr>
      </w:pPr>
      <w:r w:rsidRPr="008157A3">
        <w:rPr>
          <w:rFonts w:ascii="Arial" w:hAnsi="Arial" w:cs="Arial"/>
          <w:sz w:val="28"/>
          <w:szCs w:val="28"/>
          <w:lang w:eastAsia="en-US"/>
        </w:rPr>
        <w:t>8.3.2 Предметом субсидирования являются документально подтвержденные затраты субъекта малого или среднего предпринимательства по уплате процентов по кредитному(-ым) договору(-ам), фактически произведенные в период с 1 января 2019 года до момента обращения за субсидией.</w:t>
      </w:r>
    </w:p>
    <w:p w:rsidR="009548E5" w:rsidRPr="008157A3" w:rsidRDefault="009548E5" w:rsidP="00BC27E2">
      <w:pPr>
        <w:autoSpaceDE w:val="0"/>
        <w:autoSpaceDN w:val="0"/>
        <w:adjustRightInd w:val="0"/>
        <w:spacing w:before="0" w:beforeAutospacing="0" w:after="0" w:afterAutospacing="0" w:line="276" w:lineRule="auto"/>
        <w:ind w:firstLine="851"/>
        <w:jc w:val="both"/>
        <w:rPr>
          <w:rFonts w:ascii="Arial" w:hAnsi="Arial" w:cs="Arial"/>
          <w:sz w:val="28"/>
          <w:szCs w:val="28"/>
          <w:lang w:eastAsia="en-US"/>
        </w:rPr>
      </w:pPr>
      <w:r w:rsidRPr="008157A3">
        <w:rPr>
          <w:rFonts w:ascii="Arial" w:hAnsi="Arial" w:cs="Arial"/>
          <w:sz w:val="28"/>
          <w:szCs w:val="28"/>
          <w:lang w:eastAsia="en-US"/>
        </w:rPr>
        <w:t>Субсидированию не подлежат затраты субъекта малого или среднего предпринимательства на возмещение процентов, начисленных и уплаченных по просроченной ссудной задолженности.</w:t>
      </w:r>
    </w:p>
    <w:p w:rsidR="009548E5" w:rsidRPr="008157A3" w:rsidRDefault="009548E5" w:rsidP="00BC27E2">
      <w:pPr>
        <w:autoSpaceDE w:val="0"/>
        <w:autoSpaceDN w:val="0"/>
        <w:adjustRightInd w:val="0"/>
        <w:spacing w:before="0" w:beforeAutospacing="0" w:after="0" w:afterAutospacing="0" w:line="276" w:lineRule="auto"/>
        <w:ind w:firstLine="851"/>
        <w:jc w:val="both"/>
        <w:rPr>
          <w:rFonts w:ascii="Arial" w:hAnsi="Arial" w:cs="Arial"/>
          <w:sz w:val="28"/>
          <w:szCs w:val="28"/>
        </w:rPr>
      </w:pPr>
      <w:r w:rsidRPr="008157A3">
        <w:rPr>
          <w:rFonts w:ascii="Arial" w:hAnsi="Arial" w:cs="Arial"/>
          <w:sz w:val="28"/>
          <w:szCs w:val="28"/>
        </w:rPr>
        <w:t xml:space="preserve">8.3.3. Субсидия предоставляется в размере 3/4 ключевой ставки Центрального банка Российской Федерации, действовавшей на дату уплаты процентов субъектом малого или среднего предпринимательства, но не более максимальных размеров, установленных пунктом </w:t>
      </w:r>
    </w:p>
    <w:p w:rsidR="009548E5" w:rsidRPr="008157A3" w:rsidRDefault="009548E5" w:rsidP="00BC27E2">
      <w:pPr>
        <w:autoSpaceDE w:val="0"/>
        <w:autoSpaceDN w:val="0"/>
        <w:adjustRightInd w:val="0"/>
        <w:spacing w:before="0" w:beforeAutospacing="0" w:after="0" w:afterAutospacing="0"/>
        <w:ind w:firstLine="851"/>
        <w:jc w:val="both"/>
        <w:rPr>
          <w:rFonts w:ascii="Arial" w:hAnsi="Arial" w:cs="Arial"/>
          <w:sz w:val="28"/>
          <w:szCs w:val="28"/>
        </w:rPr>
      </w:pPr>
      <w:r w:rsidRPr="008157A3">
        <w:rPr>
          <w:rFonts w:ascii="Arial" w:hAnsi="Arial" w:cs="Arial"/>
          <w:sz w:val="28"/>
          <w:szCs w:val="28"/>
        </w:rPr>
        <w:t>8.3.4. настоящего Порядка, и рассчитывается по следующей формуле:</w:t>
      </w:r>
    </w:p>
    <w:p w:rsidR="009548E5" w:rsidRPr="008157A3" w:rsidRDefault="0063690A" w:rsidP="00BC27E2">
      <w:pPr>
        <w:autoSpaceDE w:val="0"/>
        <w:autoSpaceDN w:val="0"/>
        <w:adjustRightInd w:val="0"/>
        <w:spacing w:before="0" w:beforeAutospacing="0" w:after="0" w:afterAutospacing="0"/>
        <w:jc w:val="both"/>
        <w:rPr>
          <w:rFonts w:ascii="Arial" w:hAnsi="Arial" w:cs="Arial"/>
          <w:sz w:val="28"/>
          <w:szCs w:val="28"/>
        </w:rPr>
      </w:pPr>
      <m:oMathPara>
        <m:oMathParaPr>
          <m:jc m:val="center"/>
        </m:oMathParaPr>
        <m:oMath>
          <m:f>
            <m:fPr>
              <m:ctrlPr>
                <w:rPr>
                  <w:rFonts w:ascii="Cambria Math" w:hAnsi="Cambria Math" w:cs="Arial"/>
                  <w:i/>
                  <w:szCs w:val="28"/>
                </w:rPr>
              </m:ctrlPr>
            </m:fPr>
            <m:num>
              <m:r>
                <w:rPr>
                  <w:rFonts w:ascii="Cambria Math" w:hAnsi="Cambria Math" w:cs="Arial"/>
                  <w:szCs w:val="28"/>
                </w:rPr>
                <m:t>3</m:t>
              </m:r>
            </m:num>
            <m:den>
              <m:r>
                <w:rPr>
                  <w:rFonts w:ascii="Cambria Math" w:hAnsi="Cambria Math" w:cs="Arial"/>
                  <w:szCs w:val="28"/>
                </w:rPr>
                <m:t>4</m:t>
              </m:r>
            </m:den>
          </m:f>
          <m:r>
            <w:rPr>
              <w:rFonts w:ascii="Cambria Math" w:hAnsi="Cambria Math" w:cs="Arial"/>
              <w:szCs w:val="28"/>
            </w:rPr>
            <m:t>×ключевая ставка Банка России×</m:t>
          </m:r>
          <m:f>
            <m:fPr>
              <m:ctrlPr>
                <w:rPr>
                  <w:rFonts w:ascii="Cambria Math" w:hAnsi="Cambria Math" w:cs="Arial"/>
                  <w:i/>
                  <w:szCs w:val="28"/>
                </w:rPr>
              </m:ctrlPr>
            </m:fPr>
            <m:num>
              <m:r>
                <w:rPr>
                  <w:rFonts w:ascii="Cambria Math" w:hAnsi="Cambria Math" w:cs="Arial"/>
                  <w:szCs w:val="28"/>
                </w:rPr>
                <m:t>сумма уплаченных % по кредитному договору</m:t>
              </m:r>
            </m:num>
            <m:den>
              <m:r>
                <w:rPr>
                  <w:rFonts w:ascii="Cambria Math" w:hAnsi="Cambria Math" w:cs="Arial"/>
                  <w:szCs w:val="28"/>
                </w:rPr>
                <m:t>% ставка по кредитному договору</m:t>
              </m:r>
            </m:den>
          </m:f>
          <m:r>
            <w:rPr>
              <w:rFonts w:ascii="Cambria Math" w:hAnsi="Cambria Math" w:cs="Arial"/>
              <w:szCs w:val="28"/>
            </w:rPr>
            <m:t>.</m:t>
          </m:r>
        </m:oMath>
      </m:oMathPara>
    </w:p>
    <w:p w:rsidR="009548E5" w:rsidRPr="008157A3" w:rsidRDefault="009548E5" w:rsidP="00BC27E2">
      <w:pPr>
        <w:autoSpaceDE w:val="0"/>
        <w:autoSpaceDN w:val="0"/>
        <w:adjustRightInd w:val="0"/>
        <w:spacing w:before="0" w:beforeAutospacing="0" w:after="0" w:afterAutospacing="0"/>
        <w:ind w:firstLine="851"/>
        <w:jc w:val="both"/>
        <w:rPr>
          <w:rFonts w:ascii="Arial" w:hAnsi="Arial" w:cs="Arial"/>
          <w:sz w:val="28"/>
          <w:szCs w:val="28"/>
        </w:rPr>
      </w:pPr>
      <w:r w:rsidRPr="008157A3">
        <w:rPr>
          <w:rFonts w:ascii="Arial" w:hAnsi="Arial" w:cs="Arial"/>
          <w:sz w:val="28"/>
          <w:szCs w:val="28"/>
        </w:rPr>
        <w:t xml:space="preserve">8.3.4. Максимальный размер субсидии определяется в зависимости </w:t>
      </w:r>
      <w:r w:rsidRPr="008157A3">
        <w:rPr>
          <w:rFonts w:ascii="Arial" w:hAnsi="Arial" w:cs="Arial"/>
          <w:sz w:val="28"/>
          <w:szCs w:val="28"/>
        </w:rPr>
        <w:br/>
        <w:t>от количества действующих рабочих мест у субъекта малого или среднего предпринимательства на момент подачи документов:</w:t>
      </w:r>
    </w:p>
    <w:p w:rsidR="00BC27E2" w:rsidRPr="008157A3" w:rsidRDefault="00BC27E2" w:rsidP="00BC27E2">
      <w:pPr>
        <w:autoSpaceDE w:val="0"/>
        <w:autoSpaceDN w:val="0"/>
        <w:adjustRightInd w:val="0"/>
        <w:spacing w:before="0" w:beforeAutospacing="0" w:after="0" w:afterAutospacing="0"/>
        <w:ind w:firstLine="851"/>
        <w:jc w:val="both"/>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915"/>
      </w:tblGrid>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vAlign w:val="center"/>
            <w:hideMark/>
          </w:tcPr>
          <w:p w:rsidR="009548E5" w:rsidRPr="008157A3" w:rsidRDefault="009548E5" w:rsidP="0053109C">
            <w:pPr>
              <w:spacing w:after="0"/>
              <w:ind w:firstLine="720"/>
              <w:jc w:val="center"/>
              <w:rPr>
                <w:rFonts w:ascii="Arial" w:eastAsia="Calibri" w:hAnsi="Arial" w:cs="Arial"/>
                <w:bCs/>
                <w:sz w:val="28"/>
                <w:szCs w:val="28"/>
                <w:lang w:eastAsia="en-US"/>
              </w:rPr>
            </w:pPr>
            <w:r w:rsidRPr="008157A3">
              <w:rPr>
                <w:rFonts w:ascii="Arial" w:eastAsia="Calibri" w:hAnsi="Arial" w:cs="Arial"/>
                <w:bCs/>
                <w:sz w:val="28"/>
                <w:szCs w:val="28"/>
                <w:lang w:eastAsia="en-US"/>
              </w:rPr>
              <w:t>Размер субсидии</w:t>
            </w:r>
          </w:p>
        </w:tc>
        <w:tc>
          <w:tcPr>
            <w:tcW w:w="3915" w:type="dxa"/>
            <w:tcBorders>
              <w:top w:val="single" w:sz="4" w:space="0" w:color="auto"/>
              <w:left w:val="single" w:sz="4" w:space="0" w:color="auto"/>
              <w:bottom w:val="single" w:sz="4" w:space="0" w:color="auto"/>
              <w:right w:val="single" w:sz="4" w:space="0" w:color="auto"/>
            </w:tcBorders>
            <w:vAlign w:val="center"/>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 xml:space="preserve">Количество действующих рабочих мест у субъекта малого или среднего предпринимательства </w:t>
            </w:r>
            <w:r w:rsidRPr="008157A3">
              <w:rPr>
                <w:rFonts w:ascii="Arial" w:eastAsia="Calibri" w:hAnsi="Arial" w:cs="Arial"/>
                <w:bCs/>
                <w:sz w:val="28"/>
                <w:szCs w:val="28"/>
                <w:lang w:eastAsia="en-US"/>
              </w:rPr>
              <w:br/>
              <w:t>на момент подачи документов</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100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1 рабочее место</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200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2 рабочих места</w:t>
            </w:r>
          </w:p>
        </w:tc>
      </w:tr>
      <w:tr w:rsidR="009548E5" w:rsidRPr="008157A3" w:rsidTr="0053109C">
        <w:trPr>
          <w:trHeight w:val="337"/>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300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3 рабочих места</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400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4 рабочих места</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500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5 рабочих мест</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600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6 рабочих мест</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700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7 рабочих мест</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800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8 рабочих мест</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900 тыс.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9 рабочих мест</w:t>
            </w:r>
          </w:p>
        </w:tc>
      </w:tr>
      <w:tr w:rsidR="009548E5" w:rsidRPr="008157A3" w:rsidTr="0053109C">
        <w:trPr>
          <w:jc w:val="center"/>
        </w:trPr>
        <w:tc>
          <w:tcPr>
            <w:tcW w:w="3794"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ind w:hanging="10"/>
              <w:jc w:val="center"/>
              <w:rPr>
                <w:rFonts w:ascii="Arial" w:eastAsia="Calibri" w:hAnsi="Arial" w:cs="Arial"/>
                <w:bCs/>
                <w:sz w:val="28"/>
                <w:szCs w:val="28"/>
                <w:lang w:eastAsia="en-US"/>
              </w:rPr>
            </w:pPr>
            <w:r w:rsidRPr="008157A3">
              <w:rPr>
                <w:rFonts w:ascii="Arial" w:eastAsia="Calibri" w:hAnsi="Arial" w:cs="Arial"/>
                <w:bCs/>
                <w:sz w:val="28"/>
                <w:szCs w:val="28"/>
                <w:lang w:eastAsia="en-US"/>
              </w:rPr>
              <w:t>до 1 млн. рублей</w:t>
            </w:r>
          </w:p>
        </w:tc>
        <w:tc>
          <w:tcPr>
            <w:tcW w:w="3915" w:type="dxa"/>
            <w:tcBorders>
              <w:top w:val="single" w:sz="4" w:space="0" w:color="auto"/>
              <w:left w:val="single" w:sz="4" w:space="0" w:color="auto"/>
              <w:bottom w:val="single" w:sz="4" w:space="0" w:color="auto"/>
              <w:right w:val="single" w:sz="4" w:space="0" w:color="auto"/>
            </w:tcBorders>
            <w:hideMark/>
          </w:tcPr>
          <w:p w:rsidR="009548E5" w:rsidRPr="008157A3" w:rsidRDefault="009548E5" w:rsidP="0053109C">
            <w:pPr>
              <w:spacing w:after="0"/>
              <w:jc w:val="center"/>
              <w:rPr>
                <w:rFonts w:ascii="Arial" w:eastAsia="Calibri" w:hAnsi="Arial" w:cs="Arial"/>
                <w:bCs/>
                <w:sz w:val="28"/>
                <w:szCs w:val="28"/>
                <w:lang w:eastAsia="en-US"/>
              </w:rPr>
            </w:pPr>
            <w:r w:rsidRPr="008157A3">
              <w:rPr>
                <w:rFonts w:ascii="Arial" w:eastAsia="Calibri" w:hAnsi="Arial" w:cs="Arial"/>
                <w:bCs/>
                <w:sz w:val="28"/>
                <w:szCs w:val="28"/>
                <w:lang w:eastAsia="en-US"/>
              </w:rPr>
              <w:t>от 10 рабочих мест</w:t>
            </w:r>
          </w:p>
        </w:tc>
      </w:tr>
    </w:tbl>
    <w:p w:rsidR="009548E5" w:rsidRPr="008157A3" w:rsidRDefault="009548E5" w:rsidP="009548E5">
      <w:pPr>
        <w:autoSpaceDE w:val="0"/>
        <w:autoSpaceDN w:val="0"/>
        <w:adjustRightInd w:val="0"/>
        <w:spacing w:after="0"/>
        <w:ind w:firstLine="851"/>
        <w:jc w:val="both"/>
        <w:rPr>
          <w:rFonts w:ascii="Arial" w:hAnsi="Arial" w:cs="Arial"/>
          <w:sz w:val="28"/>
          <w:szCs w:val="28"/>
        </w:rPr>
      </w:pPr>
    </w:p>
    <w:p w:rsidR="009548E5" w:rsidRPr="008157A3" w:rsidRDefault="009548E5" w:rsidP="00BC27E2">
      <w:pPr>
        <w:autoSpaceDE w:val="0"/>
        <w:autoSpaceDN w:val="0"/>
        <w:adjustRightInd w:val="0"/>
        <w:spacing w:before="0" w:beforeAutospacing="0" w:after="0" w:afterAutospacing="0"/>
        <w:ind w:firstLine="851"/>
        <w:jc w:val="both"/>
        <w:rPr>
          <w:rFonts w:ascii="Arial" w:hAnsi="Arial" w:cs="Arial"/>
          <w:sz w:val="28"/>
          <w:szCs w:val="28"/>
        </w:rPr>
      </w:pPr>
      <w:r w:rsidRPr="008157A3">
        <w:rPr>
          <w:rFonts w:ascii="Arial" w:hAnsi="Arial" w:cs="Arial"/>
          <w:sz w:val="28"/>
          <w:szCs w:val="28"/>
        </w:rPr>
        <w:t xml:space="preserve">8.3.5.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платежей по указанным договорам. </w:t>
      </w:r>
    </w:p>
    <w:p w:rsidR="009548E5" w:rsidRPr="008157A3" w:rsidRDefault="009548E5" w:rsidP="00BC27E2">
      <w:pPr>
        <w:autoSpaceDE w:val="0"/>
        <w:autoSpaceDN w:val="0"/>
        <w:adjustRightInd w:val="0"/>
        <w:spacing w:before="0" w:beforeAutospacing="0" w:after="0" w:afterAutospacing="0"/>
        <w:ind w:firstLine="851"/>
        <w:jc w:val="both"/>
        <w:rPr>
          <w:rFonts w:ascii="Arial" w:hAnsi="Arial" w:cs="Arial"/>
          <w:sz w:val="28"/>
          <w:szCs w:val="28"/>
          <w:lang w:eastAsia="en-US"/>
        </w:rPr>
      </w:pPr>
      <w:r w:rsidRPr="008157A3">
        <w:rPr>
          <w:rFonts w:ascii="Arial" w:hAnsi="Arial" w:cs="Arial"/>
          <w:sz w:val="28"/>
          <w:szCs w:val="28"/>
          <w:lang w:eastAsia="en-US"/>
        </w:rPr>
        <w:t xml:space="preserve">8.3.6. </w:t>
      </w:r>
      <w:r w:rsidRPr="008157A3">
        <w:rPr>
          <w:rFonts w:ascii="Arial" w:eastAsia="Calibri" w:hAnsi="Arial" w:cs="Arial"/>
          <w:sz w:val="28"/>
          <w:szCs w:val="28"/>
          <w:lang w:eastAsia="en-US"/>
        </w:rPr>
        <w:t>Для получения субсидии субъекты малого и среднего предпринимательства должны представить пакет основных документов, указанных в пункте 7.2.4. раздела 7 Программы, а также дополнительно представляют следующие документы:</w:t>
      </w:r>
    </w:p>
    <w:p w:rsidR="009548E5" w:rsidRPr="008157A3" w:rsidRDefault="009548E5" w:rsidP="00BC27E2">
      <w:pPr>
        <w:autoSpaceDE w:val="0"/>
        <w:autoSpaceDN w:val="0"/>
        <w:adjustRightInd w:val="0"/>
        <w:spacing w:before="0" w:beforeAutospacing="0" w:after="0" w:afterAutospacing="0"/>
        <w:ind w:firstLine="851"/>
        <w:jc w:val="both"/>
        <w:rPr>
          <w:rFonts w:ascii="Arial" w:hAnsi="Arial" w:cs="Arial"/>
          <w:sz w:val="28"/>
          <w:szCs w:val="28"/>
          <w:lang w:eastAsia="en-US"/>
        </w:rPr>
      </w:pPr>
      <w:r w:rsidRPr="008157A3">
        <w:rPr>
          <w:rFonts w:ascii="Arial" w:hAnsi="Arial" w:cs="Arial"/>
          <w:sz w:val="28"/>
          <w:szCs w:val="28"/>
          <w:lang w:eastAsia="en-US"/>
        </w:rPr>
        <w:t>а) заверенные банком копии кредитного(-ых) договора(-ов) на инвестиционные цели и всех приложений к нему (ним), включая графики погашения задолженности и дополнительные соглашения;</w:t>
      </w:r>
    </w:p>
    <w:p w:rsidR="009548E5" w:rsidRPr="008157A3" w:rsidRDefault="009548E5" w:rsidP="00BC27E2">
      <w:pPr>
        <w:autoSpaceDE w:val="0"/>
        <w:autoSpaceDN w:val="0"/>
        <w:adjustRightInd w:val="0"/>
        <w:spacing w:before="0" w:beforeAutospacing="0" w:after="0" w:afterAutospacing="0"/>
        <w:ind w:firstLine="851"/>
        <w:jc w:val="both"/>
        <w:rPr>
          <w:rFonts w:ascii="Arial" w:hAnsi="Arial" w:cs="Arial"/>
          <w:sz w:val="28"/>
          <w:szCs w:val="28"/>
          <w:lang w:eastAsia="en-US"/>
        </w:rPr>
      </w:pPr>
      <w:r w:rsidRPr="008157A3">
        <w:rPr>
          <w:rFonts w:ascii="Arial" w:hAnsi="Arial" w:cs="Arial"/>
          <w:sz w:val="28"/>
          <w:szCs w:val="28"/>
          <w:lang w:eastAsia="en-US"/>
        </w:rPr>
        <w:t>б) справку банка о сумме уплаченных платежей и процентов по кредитному(-ым) договору(-ам) по форме согласно Приложению 14 Программы, с приложением заверенных заявителем копий платежных поручений, подтверждающих оплату указанных платежей и процентов;</w:t>
      </w:r>
    </w:p>
    <w:p w:rsidR="00C164B5" w:rsidRPr="008157A3" w:rsidRDefault="009548E5" w:rsidP="00BC27E2">
      <w:pPr>
        <w:pStyle w:val="ConsPlusNormal"/>
        <w:widowControl/>
        <w:spacing w:line="276" w:lineRule="auto"/>
        <w:ind w:firstLine="709"/>
        <w:jc w:val="both"/>
        <w:outlineLvl w:val="1"/>
        <w:rPr>
          <w:sz w:val="28"/>
          <w:szCs w:val="28"/>
          <w:lang w:eastAsia="en-US"/>
        </w:rPr>
      </w:pPr>
      <w:r w:rsidRPr="008157A3">
        <w:rPr>
          <w:sz w:val="28"/>
          <w:szCs w:val="28"/>
          <w:lang w:eastAsia="en-US"/>
        </w:rPr>
        <w:t>в) заверенные банком выписку(-и) из ссудного счета и график(-и) погашения кред</w:t>
      </w:r>
      <w:r w:rsidR="00BC27E2" w:rsidRPr="008157A3">
        <w:rPr>
          <w:sz w:val="28"/>
          <w:szCs w:val="28"/>
          <w:lang w:eastAsia="en-US"/>
        </w:rPr>
        <w:t>ита за весь период кредитования.</w:t>
      </w:r>
    </w:p>
    <w:p w:rsidR="00AB0786" w:rsidRPr="00DB337C" w:rsidRDefault="003962E7" w:rsidP="00DB337C">
      <w:pPr>
        <w:pStyle w:val="ConsPlusNormal"/>
        <w:widowControl/>
        <w:spacing w:line="276" w:lineRule="auto"/>
        <w:ind w:firstLine="709"/>
        <w:jc w:val="both"/>
        <w:outlineLvl w:val="1"/>
        <w:rPr>
          <w:sz w:val="28"/>
          <w:szCs w:val="28"/>
          <w:lang w:eastAsia="en-US"/>
        </w:rPr>
      </w:pPr>
      <w:r w:rsidRPr="008157A3">
        <w:rPr>
          <w:sz w:val="28"/>
          <w:szCs w:val="28"/>
          <w:lang w:eastAsia="en-US"/>
        </w:rPr>
        <w:t>8.3.7. Оборудование на цели возмещение затрат которого запрашивается субсидия должно непосредственно находит</w:t>
      </w:r>
      <w:r w:rsidR="008738FC" w:rsidRPr="008157A3">
        <w:rPr>
          <w:sz w:val="28"/>
          <w:szCs w:val="28"/>
          <w:lang w:eastAsia="en-US"/>
        </w:rPr>
        <w:t>ь</w:t>
      </w:r>
      <w:r w:rsidRPr="008157A3">
        <w:rPr>
          <w:sz w:val="28"/>
          <w:szCs w:val="28"/>
          <w:lang w:eastAsia="en-US"/>
        </w:rPr>
        <w:t>ся в г.о.г.Кумертау РБ.</w:t>
      </w:r>
    </w:p>
    <w:p w:rsidR="00AB0786" w:rsidRPr="008157A3" w:rsidRDefault="00AB0786" w:rsidP="00BC27E2">
      <w:pPr>
        <w:pStyle w:val="ConsPlusNormal"/>
        <w:widowControl/>
        <w:spacing w:line="276" w:lineRule="auto"/>
        <w:ind w:firstLine="709"/>
        <w:jc w:val="both"/>
        <w:outlineLvl w:val="1"/>
        <w:rPr>
          <w:rFonts w:eastAsia="Calibri"/>
          <w:sz w:val="28"/>
          <w:szCs w:val="28"/>
          <w:lang w:eastAsia="en-US"/>
        </w:rPr>
      </w:pPr>
    </w:p>
    <w:p w:rsidR="00C164B5" w:rsidRPr="008157A3" w:rsidRDefault="00C164B5" w:rsidP="007E2225">
      <w:pPr>
        <w:pStyle w:val="ConsPlusNormal"/>
        <w:widowControl/>
        <w:spacing w:line="276" w:lineRule="auto"/>
        <w:ind w:right="-1" w:firstLine="709"/>
        <w:jc w:val="center"/>
        <w:outlineLvl w:val="1"/>
        <w:rPr>
          <w:rFonts w:eastAsia="Calibri"/>
          <w:b/>
          <w:sz w:val="28"/>
          <w:szCs w:val="28"/>
          <w:lang w:eastAsia="en-US"/>
        </w:rPr>
      </w:pPr>
      <w:r w:rsidRPr="008157A3">
        <w:rPr>
          <w:rFonts w:eastAsia="Calibri"/>
          <w:b/>
          <w:sz w:val="28"/>
          <w:szCs w:val="28"/>
          <w:lang w:eastAsia="en-US"/>
        </w:rPr>
        <w:t>8.4 Предоставление субсидий в целях возмещения части затрат субъектов малого и среднего предпринимательства, связанных с приобретением оборудования</w:t>
      </w:r>
    </w:p>
    <w:p w:rsidR="00C164B5" w:rsidRPr="008157A3" w:rsidRDefault="00C164B5" w:rsidP="007E2225">
      <w:pPr>
        <w:pStyle w:val="ConsPlusNormal"/>
        <w:widowControl/>
        <w:spacing w:line="276" w:lineRule="auto"/>
        <w:ind w:right="-1" w:firstLine="709"/>
        <w:jc w:val="both"/>
        <w:outlineLvl w:val="1"/>
        <w:rPr>
          <w:rFonts w:eastAsia="Calibri"/>
          <w:sz w:val="28"/>
          <w:szCs w:val="28"/>
          <w:lang w:eastAsia="en-US"/>
        </w:rPr>
      </w:pPr>
    </w:p>
    <w:p w:rsidR="00E92708" w:rsidRPr="008157A3" w:rsidRDefault="00F260E0" w:rsidP="009E44D6">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8.4.1 </w:t>
      </w:r>
      <w:r w:rsidR="009E44D6" w:rsidRPr="008157A3">
        <w:rPr>
          <w:rFonts w:eastAsia="Calibri"/>
          <w:sz w:val="28"/>
          <w:szCs w:val="28"/>
          <w:lang w:eastAsia="en-US"/>
        </w:rPr>
        <w:t>Субсидии предоставляются с</w:t>
      </w:r>
      <w:r w:rsidR="00C164B5" w:rsidRPr="008157A3">
        <w:rPr>
          <w:rFonts w:eastAsia="Calibri"/>
          <w:sz w:val="28"/>
          <w:szCs w:val="28"/>
          <w:lang w:eastAsia="en-US"/>
        </w:rPr>
        <w:t>убъект</w:t>
      </w:r>
      <w:r w:rsidR="009E44D6" w:rsidRPr="008157A3">
        <w:rPr>
          <w:rFonts w:eastAsia="Calibri"/>
          <w:sz w:val="28"/>
          <w:szCs w:val="28"/>
          <w:lang w:eastAsia="en-US"/>
        </w:rPr>
        <w:t>ам</w:t>
      </w:r>
      <w:r w:rsidR="00C164B5" w:rsidRPr="008157A3">
        <w:rPr>
          <w:rFonts w:eastAsia="Calibri"/>
          <w:sz w:val="28"/>
          <w:szCs w:val="28"/>
          <w:lang w:eastAsia="en-US"/>
        </w:rPr>
        <w:t xml:space="preserve"> малого и среднего предпринимательства, которые  в целях создания и (или) развития либо модернизации производства товаров (работ, услуг) приобрели оборудование.</w:t>
      </w:r>
    </w:p>
    <w:p w:rsidR="00C40605" w:rsidRPr="008157A3" w:rsidRDefault="00F260E0" w:rsidP="007E2225">
      <w:pPr>
        <w:pStyle w:val="ConsPlusNormal"/>
        <w:tabs>
          <w:tab w:val="left" w:pos="1134"/>
        </w:tabs>
        <w:spacing w:line="276" w:lineRule="auto"/>
        <w:ind w:right="-1" w:firstLine="709"/>
        <w:jc w:val="both"/>
        <w:outlineLvl w:val="1"/>
        <w:rPr>
          <w:rFonts w:eastAsia="Calibri"/>
          <w:sz w:val="28"/>
          <w:szCs w:val="28"/>
          <w:lang w:eastAsia="en-US"/>
        </w:rPr>
      </w:pPr>
      <w:r w:rsidRPr="008157A3">
        <w:rPr>
          <w:rFonts w:eastAsia="Calibri"/>
          <w:sz w:val="28"/>
          <w:szCs w:val="28"/>
          <w:lang w:eastAsia="en-US"/>
        </w:rPr>
        <w:t>8.4.</w:t>
      </w:r>
      <w:r w:rsidR="00460CC2" w:rsidRPr="008157A3">
        <w:rPr>
          <w:rFonts w:eastAsia="Calibri"/>
          <w:sz w:val="28"/>
          <w:szCs w:val="28"/>
          <w:lang w:eastAsia="en-US"/>
        </w:rPr>
        <w:t>2.</w:t>
      </w:r>
      <w:r w:rsidR="00C40605" w:rsidRPr="008157A3">
        <w:rPr>
          <w:rFonts w:eastAsia="Calibri"/>
          <w:sz w:val="28"/>
          <w:szCs w:val="28"/>
          <w:lang w:eastAsia="en-US"/>
        </w:rPr>
        <w:t>Субсидирование осуществляется по следующим видам оборудования: оборудовани</w:t>
      </w:r>
      <w:r w:rsidR="009E44D6" w:rsidRPr="008157A3">
        <w:rPr>
          <w:rFonts w:eastAsia="Calibri"/>
          <w:sz w:val="28"/>
          <w:szCs w:val="28"/>
          <w:lang w:eastAsia="en-US"/>
        </w:rPr>
        <w:t>е</w:t>
      </w:r>
      <w:r w:rsidR="00C40605" w:rsidRPr="008157A3">
        <w:rPr>
          <w:rFonts w:eastAsia="Calibri"/>
          <w:sz w:val="28"/>
          <w:szCs w:val="28"/>
          <w:lang w:eastAsia="en-US"/>
        </w:rPr>
        <w:t>,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(с последующими изменениями),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C40605" w:rsidRPr="008157A3" w:rsidRDefault="009E44D6"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8.4.3 </w:t>
      </w:r>
      <w:r w:rsidR="00C40605" w:rsidRPr="008157A3">
        <w:rPr>
          <w:rFonts w:eastAsia="Calibri"/>
          <w:sz w:val="28"/>
          <w:szCs w:val="28"/>
          <w:lang w:eastAsia="en-US"/>
        </w:rPr>
        <w:t>Субсидии предоставляются субъектам малого и среднего предпринимательства по договорам, связанным с приобретением оборудования, обязательства по которым фактически исполнены и оплачены в период с 1 января 201</w:t>
      </w:r>
      <w:r w:rsidRPr="008157A3">
        <w:rPr>
          <w:rFonts w:eastAsia="Calibri"/>
          <w:sz w:val="28"/>
          <w:szCs w:val="28"/>
          <w:lang w:eastAsia="en-US"/>
        </w:rPr>
        <w:t>5</w:t>
      </w:r>
      <w:r w:rsidR="00C40605" w:rsidRPr="008157A3">
        <w:rPr>
          <w:rFonts w:eastAsia="Calibri"/>
          <w:sz w:val="28"/>
          <w:szCs w:val="28"/>
          <w:lang w:eastAsia="en-US"/>
        </w:rPr>
        <w:t xml:space="preserve"> года.</w:t>
      </w:r>
    </w:p>
    <w:p w:rsidR="00C40605" w:rsidRPr="008157A3" w:rsidRDefault="00C40605" w:rsidP="007E2225">
      <w:pPr>
        <w:pStyle w:val="ConsPlusNormal"/>
        <w:spacing w:line="276" w:lineRule="auto"/>
        <w:ind w:firstLine="709"/>
        <w:jc w:val="both"/>
        <w:outlineLvl w:val="1"/>
        <w:rPr>
          <w:rFonts w:eastAsia="Calibri"/>
          <w:sz w:val="28"/>
          <w:szCs w:val="28"/>
          <w:lang w:eastAsia="en-US"/>
        </w:rPr>
      </w:pPr>
      <w:r w:rsidRPr="008157A3">
        <w:rPr>
          <w:rFonts w:eastAsia="Calibri"/>
          <w:sz w:val="28"/>
          <w:szCs w:val="28"/>
          <w:lang w:eastAsia="en-US"/>
        </w:rPr>
        <w:t>Например: финансирование в 201</w:t>
      </w:r>
      <w:r w:rsidR="009E44D6" w:rsidRPr="008157A3">
        <w:rPr>
          <w:rFonts w:eastAsia="Calibri"/>
          <w:sz w:val="28"/>
          <w:szCs w:val="28"/>
          <w:lang w:eastAsia="en-US"/>
        </w:rPr>
        <w:t>9</w:t>
      </w:r>
      <w:r w:rsidRPr="008157A3">
        <w:rPr>
          <w:rFonts w:eastAsia="Calibri"/>
          <w:sz w:val="28"/>
          <w:szCs w:val="28"/>
          <w:lang w:eastAsia="en-US"/>
        </w:rPr>
        <w:t xml:space="preserve"> году - текущие обязательства, </w:t>
      </w:r>
      <w:r w:rsidR="00AB0786">
        <w:rPr>
          <w:rFonts w:eastAsia="Calibri"/>
          <w:sz w:val="28"/>
          <w:szCs w:val="28"/>
          <w:lang w:eastAsia="en-US"/>
        </w:rPr>
        <w:br/>
      </w:r>
      <w:r w:rsidRPr="008157A3">
        <w:rPr>
          <w:rFonts w:eastAsia="Calibri"/>
          <w:sz w:val="28"/>
          <w:szCs w:val="28"/>
          <w:lang w:eastAsia="en-US"/>
        </w:rPr>
        <w:t>по которым исполнены и оплачены с 01 января 201</w:t>
      </w:r>
      <w:r w:rsidR="009E44D6" w:rsidRPr="008157A3">
        <w:rPr>
          <w:rFonts w:eastAsia="Calibri"/>
          <w:sz w:val="28"/>
          <w:szCs w:val="28"/>
          <w:lang w:eastAsia="en-US"/>
        </w:rPr>
        <w:t>5</w:t>
      </w:r>
      <w:r w:rsidRPr="008157A3">
        <w:rPr>
          <w:rFonts w:eastAsia="Calibri"/>
          <w:sz w:val="28"/>
          <w:szCs w:val="28"/>
          <w:lang w:eastAsia="en-US"/>
        </w:rPr>
        <w:t xml:space="preserve"> года до момента обращения за финансовой поддержкой;</w:t>
      </w:r>
    </w:p>
    <w:p w:rsidR="00C40605" w:rsidRPr="008157A3" w:rsidRDefault="00C40605" w:rsidP="007E2225">
      <w:pPr>
        <w:pStyle w:val="ConsPlusNormal"/>
        <w:spacing w:line="276" w:lineRule="auto"/>
        <w:ind w:firstLine="709"/>
        <w:jc w:val="both"/>
        <w:outlineLvl w:val="1"/>
        <w:rPr>
          <w:rFonts w:eastAsia="Calibri"/>
          <w:sz w:val="28"/>
          <w:szCs w:val="28"/>
          <w:lang w:eastAsia="en-US"/>
        </w:rPr>
      </w:pPr>
      <w:r w:rsidRPr="008157A3">
        <w:rPr>
          <w:rFonts w:eastAsia="Calibri"/>
          <w:sz w:val="28"/>
          <w:szCs w:val="28"/>
          <w:lang w:eastAsia="en-US"/>
        </w:rPr>
        <w:t>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кредитным договорам).</w:t>
      </w:r>
    </w:p>
    <w:p w:rsidR="00C40605" w:rsidRPr="008157A3" w:rsidRDefault="00F260E0" w:rsidP="007E2225">
      <w:pPr>
        <w:pStyle w:val="ConsPlusNormal"/>
        <w:spacing w:line="276" w:lineRule="auto"/>
        <w:ind w:firstLine="709"/>
        <w:jc w:val="both"/>
        <w:outlineLvl w:val="1"/>
        <w:rPr>
          <w:rFonts w:eastAsia="Calibri"/>
          <w:sz w:val="28"/>
          <w:szCs w:val="28"/>
          <w:lang w:eastAsia="en-US"/>
        </w:rPr>
      </w:pPr>
      <w:r w:rsidRPr="008157A3">
        <w:rPr>
          <w:rFonts w:eastAsia="Calibri"/>
          <w:sz w:val="28"/>
          <w:szCs w:val="28"/>
          <w:lang w:eastAsia="en-US"/>
        </w:rPr>
        <w:t>8.4.</w:t>
      </w:r>
      <w:r w:rsidR="009E44D6" w:rsidRPr="008157A3">
        <w:rPr>
          <w:rFonts w:eastAsia="Calibri"/>
          <w:sz w:val="28"/>
          <w:szCs w:val="28"/>
          <w:lang w:eastAsia="en-US"/>
        </w:rPr>
        <w:t>4</w:t>
      </w:r>
      <w:r w:rsidR="00C40605" w:rsidRPr="008157A3">
        <w:rPr>
          <w:rFonts w:eastAsia="Calibri"/>
          <w:sz w:val="28"/>
          <w:szCs w:val="28"/>
          <w:lang w:eastAsia="en-US"/>
        </w:rPr>
        <w:t xml:space="preserve"> Для получения субсидии субъекты малого и среднего предпринимательства должны представить пакет основных документов, указанных в пункте 7.2.4. раздела 7 Программы, а также дополнительно представляют следующие документы:</w:t>
      </w:r>
    </w:p>
    <w:p w:rsidR="00C40605" w:rsidRPr="008157A3" w:rsidRDefault="009E44D6"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 з</w:t>
      </w:r>
      <w:r w:rsidR="00C40605" w:rsidRPr="008157A3">
        <w:rPr>
          <w:rFonts w:eastAsia="Calibri"/>
          <w:sz w:val="28"/>
          <w:szCs w:val="28"/>
          <w:lang w:eastAsia="en-US"/>
        </w:rPr>
        <w:t>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C40605" w:rsidRPr="008157A3" w:rsidRDefault="009E44D6"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д</w:t>
      </w:r>
      <w:r w:rsidR="00C40605" w:rsidRPr="008157A3">
        <w:rPr>
          <w:rFonts w:eastAsia="Calibri"/>
          <w:sz w:val="28"/>
          <w:szCs w:val="28"/>
          <w:lang w:eastAsia="en-US"/>
        </w:rPr>
        <w:t xml:space="preserve">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на сумму в размере не менее 50% произведенных затрат и </w:t>
      </w:r>
      <w:r w:rsidR="00C40605" w:rsidRPr="008157A3">
        <w:rPr>
          <w:rFonts w:eastAsia="Calibri"/>
          <w:sz w:val="28"/>
          <w:szCs w:val="28"/>
          <w:lang w:eastAsia="en-US"/>
        </w:rPr>
        <w:lastRenderedPageBreak/>
        <w:t>бухгалтерские документы, подтверждающие постановку на баланс указанного оборудования (при условии ведения субъектом бухгалтерского уч</w:t>
      </w:r>
      <w:r w:rsidRPr="008157A3">
        <w:rPr>
          <w:rFonts w:eastAsia="Calibri"/>
          <w:sz w:val="28"/>
          <w:szCs w:val="28"/>
          <w:lang w:eastAsia="en-US"/>
        </w:rPr>
        <w:t>ета).</w:t>
      </w:r>
    </w:p>
    <w:p w:rsidR="009E44D6" w:rsidRPr="008157A3" w:rsidRDefault="009E44D6" w:rsidP="009E44D6">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случае приобретения основных средств бывших употребления, к пакету документов на получение финансовой поддержки прикладывается отчет об оценке рыночной стоимости объекта с датой составления не ранее чем за 6 месяцев на момент сдачи заявки.</w:t>
      </w:r>
    </w:p>
    <w:p w:rsidR="00C40605" w:rsidRPr="008157A3" w:rsidRDefault="009E44D6"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т</w:t>
      </w:r>
      <w:r w:rsidR="00C40605" w:rsidRPr="008157A3">
        <w:rPr>
          <w:rFonts w:eastAsia="Calibri"/>
          <w:sz w:val="28"/>
          <w:szCs w:val="28"/>
          <w:lang w:eastAsia="en-US"/>
        </w:rPr>
        <w:t>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C40605" w:rsidRPr="008157A3" w:rsidRDefault="009E44D6"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д</w:t>
      </w:r>
      <w:r w:rsidR="00C40605" w:rsidRPr="008157A3">
        <w:rPr>
          <w:rFonts w:eastAsia="Calibri"/>
          <w:sz w:val="28"/>
          <w:szCs w:val="28"/>
          <w:lang w:eastAsia="en-US"/>
        </w:rPr>
        <w:t>окумент подтверждающий дату выпуска оборудования (паспорт и т.д.).</w:t>
      </w:r>
    </w:p>
    <w:p w:rsidR="00C40605" w:rsidRPr="008157A3" w:rsidRDefault="009E44D6"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 д</w:t>
      </w:r>
      <w:r w:rsidR="00C40605" w:rsidRPr="008157A3">
        <w:rPr>
          <w:rFonts w:eastAsia="Calibri"/>
          <w:sz w:val="28"/>
          <w:szCs w:val="28"/>
          <w:lang w:eastAsia="en-US"/>
        </w:rPr>
        <w:t xml:space="preserve">оговора аренды, строительства, свидетельства о собственности и прочие документы, подтверждающие ведение деятельности на территории </w:t>
      </w:r>
      <w:r w:rsidR="00F0099C" w:rsidRPr="008157A3">
        <w:rPr>
          <w:rFonts w:eastAsia="Calibri"/>
          <w:sz w:val="28"/>
          <w:szCs w:val="28"/>
          <w:lang w:eastAsia="en-US"/>
        </w:rPr>
        <w:br/>
      </w:r>
      <w:r w:rsidR="00C40605" w:rsidRPr="008157A3">
        <w:rPr>
          <w:rFonts w:eastAsia="Calibri"/>
          <w:sz w:val="28"/>
          <w:szCs w:val="28"/>
          <w:lang w:eastAsia="en-US"/>
        </w:rPr>
        <w:t>г.о.г.Кумертау РБ.</w:t>
      </w:r>
    </w:p>
    <w:p w:rsidR="00C40605" w:rsidRPr="008157A3" w:rsidRDefault="00C40605"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случае если договор аренды заключен на срок более1 – го календарного года, необходима отметка о регистрации данного договора в регистрационной палате.</w:t>
      </w:r>
    </w:p>
    <w:p w:rsidR="00C40605" w:rsidRPr="008157A3" w:rsidRDefault="00460CC2"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8.4</w:t>
      </w:r>
      <w:r w:rsidR="009E44D6" w:rsidRPr="008157A3">
        <w:rPr>
          <w:rFonts w:eastAsia="Calibri"/>
          <w:sz w:val="28"/>
          <w:szCs w:val="28"/>
          <w:lang w:eastAsia="en-US"/>
        </w:rPr>
        <w:t>.5</w:t>
      </w:r>
      <w:r w:rsidR="00C40605" w:rsidRPr="008157A3">
        <w:rPr>
          <w:rFonts w:eastAsia="Calibri"/>
          <w:sz w:val="28"/>
          <w:szCs w:val="28"/>
          <w:lang w:eastAsia="en-US"/>
        </w:rPr>
        <w:t xml:space="preserve"> Максимальный размер субсидии, предоставляемой одному субъекту малого и среднего предпринимательства составляетне более 500тыс. рублей. </w:t>
      </w:r>
    </w:p>
    <w:p w:rsidR="00C40605" w:rsidRPr="008157A3" w:rsidRDefault="00C40605"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Определение размера субсидии производится из расчета не более 50% </w:t>
      </w:r>
      <w:r w:rsidR="009E44D6" w:rsidRPr="008157A3">
        <w:rPr>
          <w:rFonts w:eastAsia="Calibri"/>
          <w:sz w:val="28"/>
          <w:szCs w:val="28"/>
          <w:lang w:eastAsia="en-US"/>
        </w:rPr>
        <w:t xml:space="preserve">от фактически </w:t>
      </w:r>
      <w:r w:rsidRPr="008157A3">
        <w:rPr>
          <w:rFonts w:eastAsia="Calibri"/>
          <w:sz w:val="28"/>
          <w:szCs w:val="28"/>
          <w:lang w:eastAsia="en-US"/>
        </w:rPr>
        <w:t>произведенных затрат</w:t>
      </w:r>
      <w:r w:rsidR="009E44D6" w:rsidRPr="008157A3">
        <w:rPr>
          <w:rFonts w:eastAsia="Calibri"/>
          <w:sz w:val="28"/>
          <w:szCs w:val="28"/>
          <w:lang w:eastAsia="en-US"/>
        </w:rPr>
        <w:t xml:space="preserve"> субъектом малого или среднего предпринимательства</w:t>
      </w:r>
      <w:r w:rsidRPr="008157A3">
        <w:rPr>
          <w:rFonts w:eastAsia="Calibri"/>
          <w:sz w:val="28"/>
          <w:szCs w:val="28"/>
          <w:lang w:eastAsia="en-US"/>
        </w:rPr>
        <w:t>.</w:t>
      </w:r>
    </w:p>
    <w:p w:rsidR="003962E7" w:rsidRPr="008157A3" w:rsidRDefault="003962E7"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8.4.6.  Оборудование на цели возмещение затрат которого запрашивается субсидия должно непосредственно находит</w:t>
      </w:r>
      <w:r w:rsidR="008738FC" w:rsidRPr="008157A3">
        <w:rPr>
          <w:rFonts w:eastAsia="Calibri"/>
          <w:sz w:val="28"/>
          <w:szCs w:val="28"/>
          <w:lang w:eastAsia="en-US"/>
        </w:rPr>
        <w:t>ь</w:t>
      </w:r>
      <w:r w:rsidRPr="008157A3">
        <w:rPr>
          <w:rFonts w:eastAsia="Calibri"/>
          <w:sz w:val="28"/>
          <w:szCs w:val="28"/>
          <w:lang w:eastAsia="en-US"/>
        </w:rPr>
        <w:t>ся в г.о.г.Кумертау РБ.</w:t>
      </w:r>
    </w:p>
    <w:p w:rsidR="00C40605" w:rsidRPr="008157A3" w:rsidRDefault="00C40605" w:rsidP="007E2225">
      <w:pPr>
        <w:pStyle w:val="ConsPlusNormal"/>
        <w:widowControl/>
        <w:spacing w:line="276" w:lineRule="auto"/>
        <w:ind w:right="-1" w:firstLine="709"/>
        <w:jc w:val="both"/>
        <w:outlineLvl w:val="1"/>
        <w:rPr>
          <w:rFonts w:eastAsia="Calibri"/>
          <w:sz w:val="28"/>
          <w:szCs w:val="28"/>
          <w:lang w:eastAsia="en-US"/>
        </w:rPr>
      </w:pPr>
    </w:p>
    <w:p w:rsidR="00C40605" w:rsidRPr="008157A3" w:rsidRDefault="00C40605" w:rsidP="007E2225">
      <w:pPr>
        <w:pStyle w:val="ConsPlusNormal"/>
        <w:widowControl/>
        <w:spacing w:line="276" w:lineRule="auto"/>
        <w:ind w:right="-1" w:firstLine="709"/>
        <w:jc w:val="center"/>
        <w:outlineLvl w:val="1"/>
        <w:rPr>
          <w:rFonts w:eastAsia="Calibri"/>
          <w:b/>
          <w:sz w:val="28"/>
          <w:szCs w:val="28"/>
          <w:lang w:eastAsia="en-US"/>
        </w:rPr>
      </w:pPr>
      <w:r w:rsidRPr="008157A3">
        <w:rPr>
          <w:rFonts w:eastAsia="Calibri"/>
          <w:b/>
          <w:sz w:val="28"/>
          <w:szCs w:val="28"/>
          <w:lang w:eastAsia="en-US"/>
        </w:rPr>
        <w:t>8.5 Предоставление субсидий в целях финансового обеспечения части планируемых затрат субъектов социального предпринимательства.</w:t>
      </w:r>
    </w:p>
    <w:p w:rsidR="00694F18" w:rsidRPr="008157A3" w:rsidRDefault="00694F18" w:rsidP="007E2225">
      <w:pPr>
        <w:pStyle w:val="ConsPlusNormal"/>
        <w:widowControl/>
        <w:spacing w:line="276" w:lineRule="auto"/>
        <w:ind w:right="-1" w:firstLine="709"/>
        <w:jc w:val="both"/>
        <w:outlineLvl w:val="1"/>
        <w:rPr>
          <w:rFonts w:eastAsia="Calibri"/>
          <w:sz w:val="28"/>
          <w:szCs w:val="28"/>
          <w:lang w:eastAsia="en-US"/>
        </w:rPr>
      </w:pPr>
    </w:p>
    <w:p w:rsidR="008D4886" w:rsidRPr="008D4886" w:rsidRDefault="003962E7" w:rsidP="008D4886">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8.5.1 </w:t>
      </w:r>
      <w:r w:rsidR="008D4886" w:rsidRPr="008D4886">
        <w:rPr>
          <w:rFonts w:eastAsia="Calibri"/>
          <w:sz w:val="28"/>
          <w:szCs w:val="28"/>
          <w:lang w:eastAsia="en-US"/>
        </w:rPr>
        <w:t>Требованием к субъектам малого и среднего предпринимательства на момент подачи заявления на предоставление финансовой поддержки является наличие статуса социального предприятия в записи о заявителе в едином реестре субъектов малого и среднего предпринимательства на сайте Федеральной налоговой службы (</w:t>
      </w:r>
      <w:hyperlink r:id="rId19" w:history="1">
        <w:r w:rsidR="003E74CD" w:rsidRPr="001C1A8C">
          <w:rPr>
            <w:rStyle w:val="a6"/>
            <w:rFonts w:eastAsia="Calibri"/>
            <w:sz w:val="28"/>
            <w:szCs w:val="28"/>
            <w:lang w:eastAsia="en-US"/>
          </w:rPr>
          <w:t>https://rmsp.nalog.ru</w:t>
        </w:r>
      </w:hyperlink>
      <w:r w:rsidR="008D4886" w:rsidRPr="008D4886">
        <w:rPr>
          <w:rFonts w:eastAsia="Calibri"/>
          <w:sz w:val="28"/>
          <w:szCs w:val="28"/>
          <w:lang w:eastAsia="en-US"/>
        </w:rPr>
        <w:t>)</w:t>
      </w:r>
      <w:r w:rsidR="003E74CD">
        <w:rPr>
          <w:rFonts w:eastAsia="Calibri"/>
          <w:sz w:val="28"/>
          <w:szCs w:val="28"/>
          <w:lang w:eastAsia="en-US"/>
        </w:rPr>
        <w:t>; (требование данного абзаца временно приостановлено).</w:t>
      </w:r>
    </w:p>
    <w:p w:rsidR="008D4886" w:rsidRDefault="008D4886" w:rsidP="008D4886">
      <w:pPr>
        <w:pStyle w:val="ConsPlusNormal"/>
        <w:spacing w:line="276" w:lineRule="auto"/>
        <w:ind w:right="-1" w:firstLine="709"/>
        <w:jc w:val="both"/>
        <w:outlineLvl w:val="1"/>
        <w:rPr>
          <w:rFonts w:eastAsia="Calibri"/>
          <w:sz w:val="28"/>
          <w:szCs w:val="28"/>
          <w:lang w:eastAsia="en-US"/>
        </w:rPr>
      </w:pPr>
      <w:r w:rsidRPr="008D4886">
        <w:rPr>
          <w:rFonts w:eastAsia="Calibri"/>
          <w:sz w:val="28"/>
          <w:szCs w:val="28"/>
          <w:lang w:eastAsia="en-US"/>
        </w:rPr>
        <w:t>Субсидии предоставляются субъектам малого и среднего предпринимательства, обеспечивающим выполнение одного из следующих условий:</w:t>
      </w:r>
    </w:p>
    <w:p w:rsidR="003962E7" w:rsidRPr="008157A3" w:rsidRDefault="003962E7" w:rsidP="008D4886">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lastRenderedPageBreak/>
        <w:t>8.5.1.1.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 инвалиды и лица с ограниченными возможностями здоровья;</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выпускники детских домов в возрасте до двадцати трех лет;</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 лица, освобожденные из мест лишения свободы и имеющие неснятую или непогашенную судимость;</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 беженцы и вынужденные переселенцы;</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ж) малоимущие граждане;</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з) лица без определенного места жительства и занятий;</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и) граждане, не указанные в подпунктах "а" - "з" настоящего пункта, признанные нуждающимися в социальном обслуживании;</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8.5.1.2.  субъект малого или среднего предпринимательства (за исключением субъекта малого или среднего предпринимательства, указанного в пункте 8.5.1.1 Программы,) обеспечивает реализацию производимых гражданами из числа категорий, указанных в пункте 8.5.1.1 Программы,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8.5.1.3.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8.5.1.1 </w:t>
      </w:r>
      <w:r w:rsidRPr="008157A3">
        <w:rPr>
          <w:rFonts w:eastAsia="Calibri"/>
          <w:sz w:val="28"/>
          <w:szCs w:val="28"/>
          <w:lang w:eastAsia="en-US"/>
        </w:rPr>
        <w:lastRenderedPageBreak/>
        <w:t>Программы,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длявыявления отклонений в состоянии здоровья;</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з) деятельность по организации отдыха и оздоровления инвалидов и пенсионеров;</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и) деятельность по оказанию услуг в сфере дополнительного образования;</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8.5.1.4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деятельность по организации отдыха и оздоровления детей;</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962E7" w:rsidRPr="008157A3" w:rsidRDefault="003962E7" w:rsidP="003962E7">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w:t>
      </w:r>
      <w:r w:rsidRPr="008157A3">
        <w:rPr>
          <w:rFonts w:eastAsia="Calibri"/>
          <w:sz w:val="28"/>
          <w:szCs w:val="28"/>
          <w:lang w:eastAsia="en-US"/>
        </w:rPr>
        <w:lastRenderedPageBreak/>
        <w:t>культурой, облагаемых при их реализации налогом на добавленную стоимость по ставке десять процентов.</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8.5.2 Для получения данного вида финансовой поддержки субъект малого и среднего предпринимательства должны представить пакет основных документов, указанных в пункте 7.2.4. раздела 7 Программы, а также дополнительно представляют следующие документы:</w:t>
      </w:r>
    </w:p>
    <w:p w:rsidR="003962E7" w:rsidRPr="008157A3" w:rsidRDefault="003962E7"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 бизнес-план, который составлен в соответствии с требованиями к его содержанию, согласно Приложению №3.</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смету расходов по форме,согласно Приложению №4</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проекты контрактов (договоров), счета на оплату в подтверждение суммы запрашиваемых средств;</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документы, подтверждающие вложение собственных средств субъекта малого и среднего предпринимательства в размере</w:t>
      </w:r>
      <w:r w:rsidR="008738FC" w:rsidRPr="008157A3">
        <w:rPr>
          <w:rFonts w:eastAsia="Calibri"/>
          <w:sz w:val="28"/>
          <w:szCs w:val="28"/>
          <w:lang w:eastAsia="en-US"/>
        </w:rPr>
        <w:t xml:space="preserve"> не менее 15% от суммы запрашиваемых средств:</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заверенные заявителем копии договоров, счетов на оплату;</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копии платежных поручений с отметкой банка;</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копии кассовых чеков (для ИП), в реквизитах данного документа (вверху), должно быть указанно кассовый чек.</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грузовых транспортных средств, нежилых помещений.</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качестве документов подтверждающих вложения собственных средств, не могут быть признаны документы по приобретению основных средств, на приобретение которых ранее была предоставлена субсидия.</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В случае приобретения основных средств бывших употреблении, к пакету документов на получение финансовой поддержки прикладывается  отчет об оценке рыночной стоимости объекта с датой составления не ранее чем за 6 месяцев </w:t>
      </w:r>
      <w:r w:rsidR="008738FC" w:rsidRPr="008157A3">
        <w:rPr>
          <w:rFonts w:eastAsia="Calibri"/>
          <w:sz w:val="28"/>
          <w:szCs w:val="28"/>
          <w:lang w:eastAsia="en-US"/>
        </w:rPr>
        <w:br/>
      </w:r>
      <w:r w:rsidRPr="008157A3">
        <w:rPr>
          <w:rFonts w:eastAsia="Calibri"/>
          <w:sz w:val="28"/>
          <w:szCs w:val="28"/>
          <w:lang w:eastAsia="en-US"/>
        </w:rPr>
        <w:t>на момент сдачи заявки.</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д) документы, подтверждающие факт исполнения обязательств поставщиком: </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заверенные заявителем копии товарных накладных, счет – фактур или актов приема-передачи товара(-ов), и (или) актов выполненных работ, паспорт транспортного средства (при приобретении транспортного средства).</w:t>
      </w:r>
    </w:p>
    <w:p w:rsidR="00981824" w:rsidRPr="008157A3" w:rsidRDefault="00981824"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Оборудование, приобретенное субъектом малого и среднего предпринимательства, заявленное в качестве вложения собственных средств, должно находит</w:t>
      </w:r>
      <w:r w:rsidR="008738FC" w:rsidRPr="008157A3">
        <w:rPr>
          <w:rFonts w:eastAsia="Calibri"/>
          <w:sz w:val="28"/>
          <w:szCs w:val="28"/>
          <w:lang w:eastAsia="en-US"/>
        </w:rPr>
        <w:t>ь</w:t>
      </w:r>
      <w:r w:rsidRPr="008157A3">
        <w:rPr>
          <w:rFonts w:eastAsia="Calibri"/>
          <w:sz w:val="28"/>
          <w:szCs w:val="28"/>
          <w:lang w:eastAsia="en-US"/>
        </w:rPr>
        <w:t xml:space="preserve">ся непосредственно на месте фактического осуществления </w:t>
      </w:r>
      <w:r w:rsidRPr="008157A3">
        <w:rPr>
          <w:rFonts w:eastAsia="Calibri"/>
          <w:sz w:val="28"/>
          <w:szCs w:val="28"/>
          <w:lang w:eastAsia="en-US"/>
        </w:rPr>
        <w:lastRenderedPageBreak/>
        <w:t>деятельности, в г.о.г.Кумертау РБ.</w:t>
      </w:r>
    </w:p>
    <w:p w:rsidR="006631CF" w:rsidRPr="008157A3" w:rsidRDefault="006631CF" w:rsidP="00981824">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 копии документов, подтверждающих право пользования помещением, занимаемым субъектом малого или среднего предпринимательства. В случае если договор аренды заключен на срок более 1 – го календарного года, необходима отметка о регистрации данного договора в регистрационной палате.</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ж) копии документов работников, подтверждающие отнесение к социально незащищенной группе населения:</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свидетельство о рождении ребенка;</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пенсионное удостоверение;</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справка с мест лишения свободы;</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документы о признании работника в качестве одинокого родителя;</w:t>
      </w:r>
    </w:p>
    <w:p w:rsidR="006631CF" w:rsidRPr="008157A3" w:rsidRDefault="006631CF" w:rsidP="006631CF">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удостоверение об инвалидности и т.д.</w:t>
      </w:r>
    </w:p>
    <w:p w:rsidR="00DE3B3B" w:rsidRPr="008157A3" w:rsidRDefault="00F260E0"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8.5</w:t>
      </w:r>
      <w:r w:rsidR="00460CC2" w:rsidRPr="008157A3">
        <w:rPr>
          <w:rFonts w:eastAsia="Calibri"/>
          <w:sz w:val="28"/>
          <w:szCs w:val="28"/>
          <w:lang w:eastAsia="en-US"/>
        </w:rPr>
        <w:t>.</w:t>
      </w:r>
      <w:r w:rsidR="006631CF" w:rsidRPr="008157A3">
        <w:rPr>
          <w:rFonts w:eastAsia="Calibri"/>
          <w:sz w:val="28"/>
          <w:szCs w:val="28"/>
          <w:lang w:eastAsia="en-US"/>
        </w:rPr>
        <w:t>3</w:t>
      </w:r>
      <w:r w:rsidR="00DB337C">
        <w:rPr>
          <w:rFonts w:eastAsia="Calibri"/>
          <w:sz w:val="28"/>
          <w:szCs w:val="28"/>
          <w:lang w:eastAsia="en-US"/>
        </w:rPr>
        <w:t xml:space="preserve"> </w:t>
      </w:r>
      <w:r w:rsidR="00DE3B3B" w:rsidRPr="008157A3">
        <w:rPr>
          <w:rFonts w:eastAsia="Calibri"/>
          <w:sz w:val="28"/>
          <w:szCs w:val="28"/>
          <w:lang w:eastAsia="en-US"/>
        </w:rPr>
        <w:t>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DE3B3B" w:rsidRPr="008157A3" w:rsidRDefault="006631CF"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w:t>
      </w:r>
      <w:r w:rsidR="00DB337C">
        <w:rPr>
          <w:rFonts w:eastAsia="Calibri"/>
          <w:sz w:val="28"/>
          <w:szCs w:val="28"/>
          <w:lang w:eastAsia="en-US"/>
        </w:rPr>
        <w:t xml:space="preserve"> </w:t>
      </w:r>
      <w:r w:rsidRPr="008157A3">
        <w:rPr>
          <w:rFonts w:eastAsia="Calibri"/>
          <w:sz w:val="28"/>
          <w:szCs w:val="28"/>
          <w:lang w:eastAsia="en-US"/>
        </w:rPr>
        <w:t>р</w:t>
      </w:r>
      <w:r w:rsidR="00DE3B3B" w:rsidRPr="008157A3">
        <w:rPr>
          <w:rFonts w:eastAsia="Calibri"/>
          <w:sz w:val="28"/>
          <w:szCs w:val="28"/>
          <w:lang w:eastAsia="en-US"/>
        </w:rPr>
        <w:t>емонта помещений;</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п</w:t>
      </w:r>
      <w:r w:rsidR="00DE3B3B" w:rsidRPr="008157A3">
        <w:rPr>
          <w:rFonts w:eastAsia="Calibri"/>
          <w:sz w:val="28"/>
          <w:szCs w:val="28"/>
          <w:lang w:eastAsia="en-US"/>
        </w:rPr>
        <w:t>риобретения расходных материалов, закупку сырья и товаров для перепродажи;</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о</w:t>
      </w:r>
      <w:r w:rsidR="00DE3B3B" w:rsidRPr="008157A3">
        <w:rPr>
          <w:rFonts w:eastAsia="Calibri"/>
          <w:sz w:val="28"/>
          <w:szCs w:val="28"/>
          <w:lang w:eastAsia="en-US"/>
        </w:rPr>
        <w:t>платы труда;</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у</w:t>
      </w:r>
      <w:r w:rsidR="00DE3B3B" w:rsidRPr="008157A3">
        <w:rPr>
          <w:rFonts w:eastAsia="Calibri"/>
          <w:sz w:val="28"/>
          <w:szCs w:val="28"/>
          <w:lang w:eastAsia="en-US"/>
        </w:rPr>
        <w:t>платы налоговых платежей и платежей в государственные внебюджетные фонды;</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 п</w:t>
      </w:r>
      <w:r w:rsidR="00DE3B3B" w:rsidRPr="008157A3">
        <w:rPr>
          <w:rFonts w:eastAsia="Calibri"/>
          <w:sz w:val="28"/>
          <w:szCs w:val="28"/>
          <w:lang w:eastAsia="en-US"/>
        </w:rPr>
        <w:t>огашения кредиторской задолженности, возникшей до момента подачи документов;</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 п</w:t>
      </w:r>
      <w:r w:rsidR="00DE3B3B" w:rsidRPr="008157A3">
        <w:rPr>
          <w:rFonts w:eastAsia="Calibri"/>
          <w:sz w:val="28"/>
          <w:szCs w:val="28"/>
          <w:lang w:eastAsia="en-US"/>
        </w:rPr>
        <w:t>риобретения легковых автотранспортных средств и мотоциклов;</w:t>
      </w:r>
    </w:p>
    <w:p w:rsidR="00DE3B3B" w:rsidRPr="008157A3" w:rsidRDefault="002A6B73" w:rsidP="007E2225">
      <w:pPr>
        <w:pStyle w:val="ConsPlusNormal"/>
        <w:tabs>
          <w:tab w:val="left" w:pos="851"/>
          <w:tab w:val="left" w:pos="993"/>
        </w:tabs>
        <w:spacing w:line="276" w:lineRule="auto"/>
        <w:ind w:right="-1" w:firstLine="709"/>
        <w:jc w:val="both"/>
        <w:outlineLvl w:val="1"/>
        <w:rPr>
          <w:rFonts w:eastAsia="Calibri"/>
          <w:sz w:val="28"/>
          <w:szCs w:val="28"/>
          <w:lang w:eastAsia="en-US"/>
        </w:rPr>
      </w:pPr>
      <w:r w:rsidRPr="008157A3">
        <w:rPr>
          <w:rFonts w:eastAsia="Calibri"/>
          <w:sz w:val="28"/>
          <w:szCs w:val="28"/>
          <w:lang w:eastAsia="en-US"/>
        </w:rPr>
        <w:t>ж) п</w:t>
      </w:r>
      <w:r w:rsidR="00DE3B3B" w:rsidRPr="008157A3">
        <w:rPr>
          <w:rFonts w:eastAsia="Calibri"/>
          <w:sz w:val="28"/>
          <w:szCs w:val="28"/>
          <w:lang w:eastAsia="en-US"/>
        </w:rPr>
        <w:t>риобретения грузовых автотранспортных средств,</w:t>
      </w:r>
      <w:r w:rsidR="00817461">
        <w:rPr>
          <w:rFonts w:eastAsia="Calibri"/>
          <w:sz w:val="28"/>
          <w:szCs w:val="28"/>
          <w:lang w:eastAsia="en-US"/>
        </w:rPr>
        <w:t xml:space="preserve"> </w:t>
      </w:r>
      <w:r w:rsidR="00DE3B3B" w:rsidRPr="008157A3">
        <w:rPr>
          <w:rFonts w:eastAsia="Calibri"/>
          <w:sz w:val="28"/>
          <w:szCs w:val="28"/>
          <w:lang w:eastAsia="en-US"/>
        </w:rPr>
        <w:t>с разрешен</w:t>
      </w:r>
      <w:r w:rsidR="00817461">
        <w:rPr>
          <w:rFonts w:eastAsia="Calibri"/>
          <w:sz w:val="28"/>
          <w:szCs w:val="28"/>
          <w:lang w:eastAsia="en-US"/>
        </w:rPr>
        <w:t>ной максимальной массой менее 35</w:t>
      </w:r>
      <w:r w:rsidR="00DE3B3B" w:rsidRPr="008157A3">
        <w:rPr>
          <w:rFonts w:eastAsia="Calibri"/>
          <w:sz w:val="28"/>
          <w:szCs w:val="28"/>
          <w:lang w:eastAsia="en-US"/>
        </w:rPr>
        <w:t>00 кг;</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з) п</w:t>
      </w:r>
      <w:r w:rsidR="00DE3B3B" w:rsidRPr="008157A3">
        <w:rPr>
          <w:rFonts w:eastAsia="Calibri"/>
          <w:sz w:val="28"/>
          <w:szCs w:val="28"/>
          <w:lang w:eastAsia="en-US"/>
        </w:rPr>
        <w:t>риобретения жилых и нежилых помещений;</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и) у</w:t>
      </w:r>
      <w:r w:rsidR="00DE3B3B" w:rsidRPr="008157A3">
        <w:rPr>
          <w:rFonts w:eastAsia="Calibri"/>
          <w:sz w:val="28"/>
          <w:szCs w:val="28"/>
          <w:lang w:eastAsia="en-US"/>
        </w:rPr>
        <w:t>платы арендных платежей;</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к) п</w:t>
      </w:r>
      <w:r w:rsidR="00DE3B3B" w:rsidRPr="008157A3">
        <w:rPr>
          <w:rFonts w:eastAsia="Calibri"/>
          <w:sz w:val="28"/>
          <w:szCs w:val="28"/>
          <w:lang w:eastAsia="en-US"/>
        </w:rPr>
        <w:t>риобретения земельных участков;</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л) п</w:t>
      </w:r>
      <w:r w:rsidR="004F4BCB" w:rsidRPr="008157A3">
        <w:rPr>
          <w:rFonts w:eastAsia="Calibri"/>
          <w:sz w:val="28"/>
          <w:szCs w:val="28"/>
          <w:lang w:eastAsia="en-US"/>
        </w:rPr>
        <w:t>окупки франшизы</w:t>
      </w:r>
      <w:r w:rsidR="00DE3B3B" w:rsidRPr="008157A3">
        <w:rPr>
          <w:rFonts w:eastAsia="Calibri"/>
          <w:sz w:val="28"/>
          <w:szCs w:val="28"/>
          <w:lang w:eastAsia="en-US"/>
        </w:rPr>
        <w:t>;</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м) о</w:t>
      </w:r>
      <w:r w:rsidR="00DE3B3B" w:rsidRPr="008157A3">
        <w:rPr>
          <w:rFonts w:eastAsia="Calibri"/>
          <w:sz w:val="28"/>
          <w:szCs w:val="28"/>
          <w:lang w:eastAsia="en-US"/>
        </w:rPr>
        <w:t>платы услуг;</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н) с</w:t>
      </w:r>
      <w:r w:rsidR="00DE3B3B" w:rsidRPr="008157A3">
        <w:rPr>
          <w:rFonts w:eastAsia="Calibri"/>
          <w:sz w:val="28"/>
          <w:szCs w:val="28"/>
          <w:lang w:eastAsia="en-US"/>
        </w:rPr>
        <w:t>троительства зданий (сооружений).</w:t>
      </w:r>
    </w:p>
    <w:p w:rsidR="00981824" w:rsidRPr="008157A3" w:rsidRDefault="00981824"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о) оборудования, на цели приобретения (возмещения затрат) которого, ранее уже была предоставлена субсидия</w:t>
      </w:r>
      <w:r w:rsidR="008738FC" w:rsidRPr="008157A3">
        <w:rPr>
          <w:rFonts w:eastAsia="Calibri"/>
          <w:sz w:val="28"/>
          <w:szCs w:val="28"/>
          <w:lang w:eastAsia="en-US"/>
        </w:rPr>
        <w:t>.</w:t>
      </w:r>
    </w:p>
    <w:p w:rsidR="00DE3B3B" w:rsidRPr="008157A3" w:rsidRDefault="00DC459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8.5.</w:t>
      </w:r>
      <w:r w:rsidR="002A6B73" w:rsidRPr="008157A3">
        <w:rPr>
          <w:rFonts w:eastAsia="Calibri"/>
          <w:sz w:val="28"/>
          <w:szCs w:val="28"/>
          <w:lang w:eastAsia="en-US"/>
        </w:rPr>
        <w:t>4</w:t>
      </w:r>
      <w:r w:rsidR="00817461">
        <w:rPr>
          <w:rFonts w:eastAsia="Calibri"/>
          <w:sz w:val="28"/>
          <w:szCs w:val="28"/>
          <w:lang w:eastAsia="en-US"/>
        </w:rPr>
        <w:t xml:space="preserve"> </w:t>
      </w:r>
      <w:r w:rsidR="00DE3B3B" w:rsidRPr="008157A3">
        <w:rPr>
          <w:rFonts w:eastAsia="Calibri"/>
          <w:sz w:val="28"/>
          <w:szCs w:val="28"/>
          <w:lang w:eastAsia="en-US"/>
        </w:rPr>
        <w:t xml:space="preserve">В качестве подтверждения вложения собственных средств субъектом МСП могут быть любые обоснованные субъектом малого или среднего предпринимательства затраты, направленные на реализацию </w:t>
      </w:r>
      <w:r w:rsidR="00DE3B3B" w:rsidRPr="008157A3">
        <w:rPr>
          <w:rFonts w:eastAsia="Calibri"/>
          <w:sz w:val="28"/>
          <w:szCs w:val="28"/>
          <w:lang w:eastAsia="en-US"/>
        </w:rPr>
        <w:lastRenderedPageBreak/>
        <w:t>проекта создания (развития) социального предпринимательства, предусмотренные бизнес-планом проекта, за исключением:</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а)</w:t>
      </w:r>
      <w:r w:rsidR="00817461">
        <w:rPr>
          <w:rFonts w:eastAsia="Calibri"/>
          <w:sz w:val="28"/>
          <w:szCs w:val="28"/>
          <w:lang w:eastAsia="en-US"/>
        </w:rPr>
        <w:t xml:space="preserve"> </w:t>
      </w:r>
      <w:r w:rsidRPr="008157A3">
        <w:rPr>
          <w:rFonts w:eastAsia="Calibri"/>
          <w:sz w:val="28"/>
          <w:szCs w:val="28"/>
          <w:lang w:eastAsia="en-US"/>
        </w:rPr>
        <w:t>р</w:t>
      </w:r>
      <w:r w:rsidR="00DE3B3B" w:rsidRPr="008157A3">
        <w:rPr>
          <w:rFonts w:eastAsia="Calibri"/>
          <w:sz w:val="28"/>
          <w:szCs w:val="28"/>
          <w:lang w:eastAsia="en-US"/>
        </w:rPr>
        <w:t>емонта помещений;</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б) п</w:t>
      </w:r>
      <w:r w:rsidR="00DE3B3B" w:rsidRPr="008157A3">
        <w:rPr>
          <w:rFonts w:eastAsia="Calibri"/>
          <w:sz w:val="28"/>
          <w:szCs w:val="28"/>
          <w:lang w:eastAsia="en-US"/>
        </w:rPr>
        <w:t>риобретения расходных материалов, закупку сырья и товаров для перепродажи;</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в) о</w:t>
      </w:r>
      <w:r w:rsidR="00DE3B3B" w:rsidRPr="008157A3">
        <w:rPr>
          <w:rFonts w:eastAsia="Calibri"/>
          <w:sz w:val="28"/>
          <w:szCs w:val="28"/>
          <w:lang w:eastAsia="en-US"/>
        </w:rPr>
        <w:t>платы труда;</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г) у</w:t>
      </w:r>
      <w:r w:rsidR="00DE3B3B" w:rsidRPr="008157A3">
        <w:rPr>
          <w:rFonts w:eastAsia="Calibri"/>
          <w:sz w:val="28"/>
          <w:szCs w:val="28"/>
          <w:lang w:eastAsia="en-US"/>
        </w:rPr>
        <w:t>платы налоговых платежей и платежей в государственные внебюджетные фонды;</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д) п</w:t>
      </w:r>
      <w:r w:rsidR="00DE3B3B" w:rsidRPr="008157A3">
        <w:rPr>
          <w:rFonts w:eastAsia="Calibri"/>
          <w:sz w:val="28"/>
          <w:szCs w:val="28"/>
          <w:lang w:eastAsia="en-US"/>
        </w:rPr>
        <w:t>огашения кредиторской задолженности, возникшей до момента подачи документов;</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е) п</w:t>
      </w:r>
      <w:r w:rsidR="00DE3B3B" w:rsidRPr="008157A3">
        <w:rPr>
          <w:rFonts w:eastAsia="Calibri"/>
          <w:sz w:val="28"/>
          <w:szCs w:val="28"/>
          <w:lang w:eastAsia="en-US"/>
        </w:rPr>
        <w:t>риобретения легковых автотранспортных средств и мотоциклов;</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ж) п</w:t>
      </w:r>
      <w:r w:rsidR="00DE3B3B" w:rsidRPr="008157A3">
        <w:rPr>
          <w:rFonts w:eastAsia="Calibri"/>
          <w:sz w:val="28"/>
          <w:szCs w:val="28"/>
          <w:lang w:eastAsia="en-US"/>
        </w:rPr>
        <w:t>риобретения грузовых автотранспортных средств, с разрешенной максимальной массой менее 3000 кг.;</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з) п</w:t>
      </w:r>
      <w:r w:rsidR="00DE3B3B" w:rsidRPr="008157A3">
        <w:rPr>
          <w:rFonts w:eastAsia="Calibri"/>
          <w:sz w:val="28"/>
          <w:szCs w:val="28"/>
          <w:lang w:eastAsia="en-US"/>
        </w:rPr>
        <w:t>риобретения жилых помещений;</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и) у</w:t>
      </w:r>
      <w:r w:rsidR="00DE3B3B" w:rsidRPr="008157A3">
        <w:rPr>
          <w:rFonts w:eastAsia="Calibri"/>
          <w:sz w:val="28"/>
          <w:szCs w:val="28"/>
          <w:lang w:eastAsia="en-US"/>
        </w:rPr>
        <w:t>платы арендных платежей;</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к) п</w:t>
      </w:r>
      <w:r w:rsidR="00DE3B3B" w:rsidRPr="008157A3">
        <w:rPr>
          <w:rFonts w:eastAsia="Calibri"/>
          <w:sz w:val="28"/>
          <w:szCs w:val="28"/>
          <w:lang w:eastAsia="en-US"/>
        </w:rPr>
        <w:t>окупки франшизы;</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л) о</w:t>
      </w:r>
      <w:r w:rsidR="00DE3B3B" w:rsidRPr="008157A3">
        <w:rPr>
          <w:rFonts w:eastAsia="Calibri"/>
          <w:sz w:val="28"/>
          <w:szCs w:val="28"/>
          <w:lang w:eastAsia="en-US"/>
        </w:rPr>
        <w:t>платы услуг;</w:t>
      </w:r>
    </w:p>
    <w:p w:rsidR="00DE3B3B" w:rsidRPr="008157A3" w:rsidRDefault="002A6B73"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м) с</w:t>
      </w:r>
      <w:r w:rsidR="00DE3B3B" w:rsidRPr="008157A3">
        <w:rPr>
          <w:rFonts w:eastAsia="Calibri"/>
          <w:sz w:val="28"/>
          <w:szCs w:val="28"/>
          <w:lang w:eastAsia="en-US"/>
        </w:rPr>
        <w:t>троительства зданий (сооружений).</w:t>
      </w:r>
    </w:p>
    <w:p w:rsidR="00DE3B3B" w:rsidRPr="008157A3" w:rsidRDefault="00F260E0" w:rsidP="007E2225">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8.5.</w:t>
      </w:r>
      <w:r w:rsidR="002A6B73" w:rsidRPr="008157A3">
        <w:rPr>
          <w:rFonts w:eastAsia="Calibri"/>
          <w:sz w:val="28"/>
          <w:szCs w:val="28"/>
          <w:lang w:eastAsia="en-US"/>
        </w:rPr>
        <w:t>5</w:t>
      </w:r>
      <w:r w:rsidR="00DE3B3B" w:rsidRPr="008157A3">
        <w:rPr>
          <w:rFonts w:eastAsia="Calibri"/>
          <w:sz w:val="28"/>
          <w:szCs w:val="28"/>
          <w:lang w:eastAsia="en-US"/>
        </w:rPr>
        <w:t xml:space="preserve">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DE3B3B" w:rsidRPr="008157A3" w:rsidRDefault="00F260E0"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8.5.</w:t>
      </w:r>
      <w:r w:rsidR="002A6B73" w:rsidRPr="008157A3">
        <w:rPr>
          <w:rFonts w:eastAsia="Calibri"/>
          <w:sz w:val="28"/>
          <w:szCs w:val="28"/>
          <w:lang w:eastAsia="en-US"/>
        </w:rPr>
        <w:t xml:space="preserve">6 </w:t>
      </w:r>
      <w:r w:rsidR="00DE3B3B" w:rsidRPr="008157A3">
        <w:rPr>
          <w:rFonts w:eastAsia="Calibri"/>
          <w:sz w:val="28"/>
          <w:szCs w:val="28"/>
          <w:lang w:eastAsia="en-US"/>
        </w:rPr>
        <w:t>Субъект малого и среднего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BC27E2" w:rsidRPr="008157A3" w:rsidRDefault="00365AB4"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 xml:space="preserve">8.5.7 Максимальный размер субсидии на один субъект малого среднего </w:t>
      </w:r>
      <w:r w:rsidR="001E6E5D">
        <w:rPr>
          <w:rFonts w:eastAsia="Calibri"/>
          <w:sz w:val="28"/>
          <w:szCs w:val="28"/>
          <w:lang w:eastAsia="en-US"/>
        </w:rPr>
        <w:t>предпринимательства составляет 0,5</w:t>
      </w:r>
      <w:r w:rsidR="008D4886">
        <w:rPr>
          <w:rFonts w:eastAsia="Calibri"/>
          <w:sz w:val="28"/>
          <w:szCs w:val="28"/>
          <w:lang w:eastAsia="en-US"/>
        </w:rPr>
        <w:t xml:space="preserve"> </w:t>
      </w:r>
      <w:r w:rsidRPr="008157A3">
        <w:rPr>
          <w:rFonts w:eastAsia="Calibri"/>
          <w:sz w:val="28"/>
          <w:szCs w:val="28"/>
          <w:lang w:eastAsia="en-US"/>
        </w:rPr>
        <w:t>млн. рублей.</w:t>
      </w:r>
    </w:p>
    <w:p w:rsidR="00DE3B3B" w:rsidRDefault="00757B3E" w:rsidP="007E2225">
      <w:pPr>
        <w:pStyle w:val="ConsPlusNormal"/>
        <w:widowControl/>
        <w:spacing w:line="276" w:lineRule="auto"/>
        <w:ind w:right="-1" w:firstLine="709"/>
        <w:jc w:val="both"/>
        <w:outlineLvl w:val="1"/>
        <w:rPr>
          <w:rFonts w:eastAsia="Calibri"/>
          <w:sz w:val="28"/>
          <w:szCs w:val="28"/>
          <w:lang w:eastAsia="en-US"/>
        </w:rPr>
      </w:pPr>
      <w:r w:rsidRPr="008157A3">
        <w:rPr>
          <w:rFonts w:eastAsia="Calibri"/>
          <w:sz w:val="28"/>
          <w:szCs w:val="28"/>
          <w:lang w:eastAsia="en-US"/>
        </w:rPr>
        <w:t>8.5.</w:t>
      </w:r>
      <w:r w:rsidR="002A6B73" w:rsidRPr="008157A3">
        <w:rPr>
          <w:rFonts w:eastAsia="Calibri"/>
          <w:sz w:val="28"/>
          <w:szCs w:val="28"/>
          <w:lang w:eastAsia="en-US"/>
        </w:rPr>
        <w:t xml:space="preserve">8 </w:t>
      </w:r>
      <w:r w:rsidR="00602D2B" w:rsidRPr="008157A3">
        <w:rPr>
          <w:rFonts w:eastAsia="Calibri"/>
          <w:sz w:val="28"/>
          <w:szCs w:val="28"/>
          <w:lang w:eastAsia="en-US"/>
        </w:rPr>
        <w:t>С</w:t>
      </w:r>
      <w:r w:rsidR="00DE3B3B" w:rsidRPr="008157A3">
        <w:rPr>
          <w:rFonts w:eastAsia="Calibri"/>
          <w:sz w:val="28"/>
          <w:szCs w:val="28"/>
          <w:lang w:eastAsia="en-US"/>
        </w:rPr>
        <w:t>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817461" w:rsidRPr="008157A3" w:rsidRDefault="00817461" w:rsidP="007E2225">
      <w:pPr>
        <w:pStyle w:val="ConsPlusNormal"/>
        <w:widowControl/>
        <w:spacing w:line="276" w:lineRule="auto"/>
        <w:ind w:right="-1" w:firstLine="709"/>
        <w:jc w:val="both"/>
        <w:outlineLvl w:val="1"/>
        <w:rPr>
          <w:rFonts w:eastAsia="Calibri"/>
          <w:sz w:val="28"/>
          <w:szCs w:val="28"/>
          <w:lang w:eastAsia="en-US"/>
        </w:rPr>
      </w:pPr>
    </w:p>
    <w:p w:rsidR="00694F18" w:rsidRDefault="00815C2B" w:rsidP="007E2225">
      <w:pPr>
        <w:pStyle w:val="ConsPlusNormal"/>
        <w:widowControl/>
        <w:spacing w:line="276" w:lineRule="auto"/>
        <w:ind w:firstLine="709"/>
        <w:jc w:val="center"/>
        <w:outlineLvl w:val="1"/>
        <w:rPr>
          <w:rFonts w:eastAsia="Calibri"/>
          <w:b/>
          <w:sz w:val="28"/>
          <w:szCs w:val="28"/>
          <w:lang w:eastAsia="en-US"/>
        </w:rPr>
      </w:pPr>
      <w:r w:rsidRPr="008157A3">
        <w:rPr>
          <w:rFonts w:eastAsia="Calibri"/>
          <w:b/>
          <w:sz w:val="28"/>
          <w:szCs w:val="28"/>
          <w:lang w:eastAsia="en-US"/>
        </w:rPr>
        <w:t>8.6 Предоставление субсидий в целях</w:t>
      </w:r>
      <w:r w:rsidR="002917C4" w:rsidRPr="008157A3">
        <w:rPr>
          <w:rFonts w:eastAsia="Calibri"/>
          <w:b/>
          <w:sz w:val="28"/>
          <w:szCs w:val="28"/>
          <w:lang w:eastAsia="en-US"/>
        </w:rPr>
        <w:t xml:space="preserve"> финансового обеспечениячасти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создание и (или) развитие коворкинг-центров</w:t>
      </w:r>
    </w:p>
    <w:p w:rsidR="00817461" w:rsidRPr="008157A3" w:rsidRDefault="00817461" w:rsidP="007E2225">
      <w:pPr>
        <w:pStyle w:val="ConsPlusNormal"/>
        <w:widowControl/>
        <w:spacing w:line="276" w:lineRule="auto"/>
        <w:ind w:firstLine="709"/>
        <w:jc w:val="center"/>
        <w:outlineLvl w:val="1"/>
        <w:rPr>
          <w:rFonts w:eastAsia="Calibri"/>
          <w:b/>
          <w:sz w:val="28"/>
          <w:szCs w:val="28"/>
          <w:lang w:eastAsia="en-US"/>
        </w:rPr>
      </w:pPr>
    </w:p>
    <w:p w:rsidR="00D518D4" w:rsidRPr="008157A3" w:rsidRDefault="00D518D4" w:rsidP="007E2225">
      <w:pPr>
        <w:pStyle w:val="ConsPlusNormal"/>
        <w:widowControl/>
        <w:spacing w:line="276" w:lineRule="auto"/>
        <w:ind w:firstLine="709"/>
        <w:jc w:val="both"/>
        <w:outlineLvl w:val="1"/>
        <w:rPr>
          <w:rFonts w:eastAsia="Calibri"/>
          <w:sz w:val="28"/>
          <w:szCs w:val="28"/>
          <w:lang w:eastAsia="en-US"/>
        </w:rPr>
      </w:pPr>
      <w:r w:rsidRPr="008157A3">
        <w:rPr>
          <w:rFonts w:eastAsia="Calibri"/>
          <w:sz w:val="28"/>
          <w:szCs w:val="28"/>
          <w:lang w:eastAsia="en-US"/>
        </w:rPr>
        <w:t>8.6.1</w:t>
      </w:r>
      <w:r w:rsidR="00817461">
        <w:rPr>
          <w:rFonts w:eastAsia="Calibri"/>
          <w:sz w:val="28"/>
          <w:szCs w:val="28"/>
          <w:lang w:eastAsia="en-US"/>
        </w:rPr>
        <w:t xml:space="preserve"> </w:t>
      </w:r>
      <w:r w:rsidRPr="008157A3">
        <w:rPr>
          <w:rFonts w:eastAsia="Calibri"/>
          <w:sz w:val="28"/>
          <w:szCs w:val="28"/>
          <w:lang w:eastAsia="en-US"/>
        </w:rPr>
        <w:t>Субсидии предоставляются субъектам малого и среднего предпринимательства и организациям инфраструктуры, соответствующим требованиям:</w:t>
      </w:r>
    </w:p>
    <w:p w:rsidR="00D518D4" w:rsidRPr="008157A3" w:rsidRDefault="002E5524" w:rsidP="002E5524">
      <w:pPr>
        <w:pStyle w:val="ConsPlusNormal"/>
        <w:spacing w:line="276" w:lineRule="auto"/>
        <w:ind w:firstLine="709"/>
        <w:jc w:val="both"/>
        <w:outlineLvl w:val="1"/>
        <w:rPr>
          <w:rFonts w:eastAsia="Calibri"/>
          <w:sz w:val="28"/>
          <w:szCs w:val="28"/>
          <w:lang w:eastAsia="en-US"/>
        </w:rPr>
      </w:pPr>
      <w:r w:rsidRPr="008157A3">
        <w:rPr>
          <w:rFonts w:eastAsia="Calibri"/>
          <w:sz w:val="28"/>
          <w:szCs w:val="28"/>
          <w:lang w:eastAsia="en-US"/>
        </w:rPr>
        <w:lastRenderedPageBreak/>
        <w:t>а) наличие у субъекта малого и среднего предпринимательства и организации инфраструктуры на праве собственности или аренды, помещения для функционирования коворкинг-центра, соответствующего требованиям пункта 8.6.3 настоящего Порядка</w:t>
      </w:r>
      <w:r w:rsidR="00D518D4" w:rsidRPr="008157A3">
        <w:rPr>
          <w:rFonts w:eastAsia="Calibri"/>
          <w:sz w:val="28"/>
          <w:szCs w:val="28"/>
          <w:lang w:eastAsia="en-US"/>
        </w:rPr>
        <w:t>;</w:t>
      </w:r>
    </w:p>
    <w:p w:rsidR="00D518D4" w:rsidRPr="008157A3" w:rsidRDefault="004F0E57" w:rsidP="007E2225">
      <w:pPr>
        <w:pStyle w:val="ConsPlusNormal"/>
        <w:widowControl/>
        <w:spacing w:line="276" w:lineRule="auto"/>
        <w:ind w:firstLine="709"/>
        <w:jc w:val="both"/>
        <w:outlineLvl w:val="1"/>
        <w:rPr>
          <w:rFonts w:eastAsia="Calibri"/>
          <w:sz w:val="28"/>
          <w:szCs w:val="28"/>
          <w:lang w:eastAsia="en-US"/>
        </w:rPr>
      </w:pPr>
      <w:r w:rsidRPr="008157A3">
        <w:rPr>
          <w:rFonts w:eastAsia="Calibri"/>
          <w:sz w:val="28"/>
          <w:szCs w:val="28"/>
          <w:lang w:eastAsia="en-US"/>
        </w:rPr>
        <w:t xml:space="preserve">б) </w:t>
      </w:r>
      <w:r w:rsidR="009548E5" w:rsidRPr="008157A3">
        <w:rPr>
          <w:sz w:val="28"/>
          <w:szCs w:val="24"/>
        </w:rPr>
        <w:t>наличие обязательств по обеспечению функционированияковоркинг-центра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D518D4" w:rsidRPr="008157A3" w:rsidRDefault="004F0E57" w:rsidP="007E2225">
      <w:pPr>
        <w:pStyle w:val="ConsPlusNormal"/>
        <w:widowControl/>
        <w:tabs>
          <w:tab w:val="left" w:pos="851"/>
          <w:tab w:val="left" w:pos="1418"/>
        </w:tabs>
        <w:spacing w:line="276" w:lineRule="auto"/>
        <w:ind w:firstLine="709"/>
        <w:jc w:val="both"/>
        <w:outlineLvl w:val="1"/>
        <w:rPr>
          <w:rFonts w:eastAsia="Calibri"/>
          <w:sz w:val="28"/>
          <w:szCs w:val="28"/>
          <w:lang w:eastAsia="en-US"/>
        </w:rPr>
      </w:pPr>
      <w:r w:rsidRPr="008157A3">
        <w:rPr>
          <w:rFonts w:eastAsia="Calibri"/>
          <w:sz w:val="28"/>
          <w:szCs w:val="28"/>
          <w:lang w:eastAsia="en-US"/>
        </w:rPr>
        <w:t>в) ф</w:t>
      </w:r>
      <w:r w:rsidR="001D050E" w:rsidRPr="008157A3">
        <w:rPr>
          <w:rFonts w:eastAsia="Calibri"/>
          <w:sz w:val="28"/>
          <w:szCs w:val="28"/>
          <w:lang w:eastAsia="en-US"/>
        </w:rPr>
        <w:t>актическое вложение собственных средств (затраты) в развитие приоритетного вида экономической деятельности, в размере не менее 10% от суммы запрашиваемых бюджетных средств.</w:t>
      </w:r>
    </w:p>
    <w:p w:rsidR="001D050E" w:rsidRPr="008157A3" w:rsidRDefault="004F0E57" w:rsidP="007E2225">
      <w:pPr>
        <w:pStyle w:val="ConsPlusNormal"/>
        <w:widowControl/>
        <w:spacing w:line="276" w:lineRule="auto"/>
        <w:ind w:firstLine="709"/>
        <w:jc w:val="both"/>
        <w:outlineLvl w:val="1"/>
        <w:rPr>
          <w:rFonts w:eastAsia="Calibri"/>
          <w:sz w:val="28"/>
          <w:szCs w:val="28"/>
          <w:lang w:eastAsia="en-US"/>
        </w:rPr>
      </w:pPr>
      <w:r w:rsidRPr="008157A3">
        <w:rPr>
          <w:rFonts w:eastAsia="Calibri"/>
          <w:sz w:val="28"/>
          <w:szCs w:val="28"/>
          <w:lang w:eastAsia="en-US"/>
        </w:rPr>
        <w:t>8.6.2 П</w:t>
      </w:r>
      <w:r w:rsidR="001D050E" w:rsidRPr="008157A3">
        <w:rPr>
          <w:rFonts w:eastAsia="Calibri"/>
          <w:sz w:val="28"/>
          <w:szCs w:val="28"/>
          <w:lang w:eastAsia="en-US"/>
        </w:rPr>
        <w:t>омещение коворкинг-центра должны соответствовать следующим требованиям:</w:t>
      </w:r>
    </w:p>
    <w:p w:rsidR="001D050E" w:rsidRPr="008157A3" w:rsidRDefault="004F0E57" w:rsidP="007E2225">
      <w:pPr>
        <w:pStyle w:val="ConsPlusNormal"/>
        <w:widowControl/>
        <w:spacing w:line="276" w:lineRule="auto"/>
        <w:ind w:firstLine="709"/>
        <w:jc w:val="both"/>
        <w:outlineLvl w:val="1"/>
        <w:rPr>
          <w:rFonts w:eastAsia="Calibri"/>
          <w:sz w:val="28"/>
          <w:szCs w:val="28"/>
          <w:lang w:eastAsia="en-US"/>
        </w:rPr>
      </w:pPr>
      <w:r w:rsidRPr="008157A3">
        <w:rPr>
          <w:rFonts w:eastAsia="Calibri"/>
          <w:sz w:val="28"/>
          <w:szCs w:val="28"/>
          <w:lang w:eastAsia="en-US"/>
        </w:rPr>
        <w:t>а)об</w:t>
      </w:r>
      <w:r w:rsidR="001D050E" w:rsidRPr="008157A3">
        <w:rPr>
          <w:rFonts w:eastAsia="Calibri"/>
          <w:sz w:val="28"/>
          <w:szCs w:val="28"/>
          <w:lang w:eastAsia="en-US"/>
        </w:rPr>
        <w:t>щая площадь не менее 1</w:t>
      </w:r>
      <w:r w:rsidR="009548E5" w:rsidRPr="008157A3">
        <w:rPr>
          <w:rFonts w:eastAsia="Calibri"/>
          <w:sz w:val="28"/>
          <w:szCs w:val="28"/>
          <w:lang w:eastAsia="en-US"/>
        </w:rPr>
        <w:t>0</w:t>
      </w:r>
      <w:r w:rsidR="001D050E" w:rsidRPr="008157A3">
        <w:rPr>
          <w:rFonts w:eastAsia="Calibri"/>
          <w:sz w:val="28"/>
          <w:szCs w:val="28"/>
          <w:lang w:eastAsia="en-US"/>
        </w:rPr>
        <w:t>0 кв.м.</w:t>
      </w:r>
      <w:r w:rsidR="006F5F09" w:rsidRPr="008157A3">
        <w:rPr>
          <w:rFonts w:eastAsia="Calibri"/>
          <w:sz w:val="28"/>
          <w:szCs w:val="28"/>
          <w:lang w:eastAsia="en-US"/>
        </w:rPr>
        <w:t>;</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б)н</w:t>
      </w:r>
      <w:r w:rsidR="006F5F09" w:rsidRPr="008157A3">
        <w:rPr>
          <w:rFonts w:ascii="Arial" w:hAnsi="Arial" w:cs="Arial"/>
          <w:sz w:val="28"/>
          <w:szCs w:val="28"/>
        </w:rPr>
        <w:t>е расположенных в подвальном помещении или на цокольном этаже здания;</w:t>
      </w:r>
    </w:p>
    <w:p w:rsidR="006F5F09" w:rsidRPr="008157A3" w:rsidRDefault="009548E5"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в</w:t>
      </w:r>
      <w:r w:rsidR="004F0E57" w:rsidRPr="008157A3">
        <w:rPr>
          <w:rFonts w:ascii="Arial" w:hAnsi="Arial" w:cs="Arial"/>
          <w:sz w:val="28"/>
          <w:szCs w:val="28"/>
        </w:rPr>
        <w:t>)и</w:t>
      </w:r>
      <w:r w:rsidR="006F5F09" w:rsidRPr="008157A3">
        <w:rPr>
          <w:rFonts w:ascii="Arial" w:hAnsi="Arial" w:cs="Arial"/>
          <w:sz w:val="28"/>
          <w:szCs w:val="28"/>
        </w:rPr>
        <w:t>меющих удобное месторасположение, предусматривающее наличие развитой транспортной инфраструктуры</w:t>
      </w:r>
      <w:r w:rsidR="004B613C" w:rsidRPr="008157A3">
        <w:rPr>
          <w:rFonts w:ascii="Arial" w:hAnsi="Arial" w:cs="Arial"/>
          <w:sz w:val="28"/>
          <w:szCs w:val="28"/>
        </w:rPr>
        <w:t>.</w:t>
      </w:r>
    </w:p>
    <w:p w:rsidR="006F5F09" w:rsidRPr="008157A3" w:rsidRDefault="008616D9"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8.6.</w:t>
      </w:r>
      <w:r w:rsidR="004B613C" w:rsidRPr="008157A3">
        <w:rPr>
          <w:rFonts w:ascii="Arial" w:hAnsi="Arial" w:cs="Arial"/>
          <w:sz w:val="28"/>
          <w:szCs w:val="28"/>
        </w:rPr>
        <w:t>3</w:t>
      </w:r>
      <w:r w:rsidR="00817461">
        <w:rPr>
          <w:rFonts w:ascii="Arial" w:hAnsi="Arial" w:cs="Arial"/>
          <w:sz w:val="28"/>
          <w:szCs w:val="28"/>
        </w:rPr>
        <w:t xml:space="preserve"> </w:t>
      </w:r>
      <w:r w:rsidR="006F5F09" w:rsidRPr="008157A3">
        <w:rPr>
          <w:rFonts w:ascii="Arial" w:hAnsi="Arial" w:cs="Arial"/>
          <w:sz w:val="28"/>
          <w:szCs w:val="28"/>
        </w:rPr>
        <w:t xml:space="preserve">На момент получения субсидии и начала функционирования коворкинг-центра: </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а)н</w:t>
      </w:r>
      <w:r w:rsidR="006F5F09" w:rsidRPr="008157A3">
        <w:rPr>
          <w:rFonts w:ascii="Arial" w:hAnsi="Arial" w:cs="Arial"/>
          <w:sz w:val="28"/>
          <w:szCs w:val="28"/>
        </w:rPr>
        <w:t xml:space="preserve">аличие не менее </w:t>
      </w:r>
      <w:r w:rsidR="009548E5" w:rsidRPr="008157A3">
        <w:rPr>
          <w:rFonts w:ascii="Arial" w:hAnsi="Arial" w:cs="Arial"/>
          <w:sz w:val="28"/>
          <w:szCs w:val="28"/>
        </w:rPr>
        <w:t>5</w:t>
      </w:r>
      <w:r w:rsidR="006F5F09" w:rsidRPr="008157A3">
        <w:rPr>
          <w:rFonts w:ascii="Arial" w:hAnsi="Arial" w:cs="Arial"/>
          <w:sz w:val="28"/>
          <w:szCs w:val="28"/>
        </w:rPr>
        <w:t xml:space="preserve"> оборудованных рабочих мест для резидентов, </w:t>
      </w:r>
      <w:r w:rsidR="00DF5636" w:rsidRPr="008157A3">
        <w:rPr>
          <w:rFonts w:ascii="Arial" w:hAnsi="Arial" w:cs="Arial"/>
          <w:sz w:val="28"/>
          <w:szCs w:val="28"/>
        </w:rPr>
        <w:br/>
      </w:r>
      <w:r w:rsidR="006F5F09" w:rsidRPr="008157A3">
        <w:rPr>
          <w:rFonts w:ascii="Arial" w:hAnsi="Arial" w:cs="Arial"/>
          <w:sz w:val="28"/>
          <w:szCs w:val="28"/>
        </w:rPr>
        <w:t xml:space="preserve">при этом каждое рабочее место должно быть оснащено компьютером </w:t>
      </w:r>
      <w:r w:rsidR="006F5F09" w:rsidRPr="008157A3">
        <w:rPr>
          <w:rFonts w:ascii="Arial" w:hAnsi="Arial" w:cs="Arial"/>
          <w:sz w:val="28"/>
          <w:szCs w:val="28"/>
        </w:rPr>
        <w:br/>
        <w:t xml:space="preserve">(с возможностью выхода в информационно-телекоммуникационную сеть Интернет), принтером (индивидуального и (или) коллективного доступа) </w:t>
      </w:r>
      <w:r w:rsidR="00DF5636" w:rsidRPr="008157A3">
        <w:rPr>
          <w:rFonts w:ascii="Arial" w:hAnsi="Arial" w:cs="Arial"/>
          <w:sz w:val="28"/>
          <w:szCs w:val="28"/>
        </w:rPr>
        <w:br/>
      </w:r>
      <w:r w:rsidR="006F5F09" w:rsidRPr="008157A3">
        <w:rPr>
          <w:rFonts w:ascii="Arial" w:hAnsi="Arial" w:cs="Arial"/>
          <w:sz w:val="28"/>
          <w:szCs w:val="28"/>
        </w:rPr>
        <w:t>и телефоном с выходом на городскую  и междугороднюю связь;</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б)</w:t>
      </w:r>
      <w:r w:rsidR="009548E5" w:rsidRPr="008157A3">
        <w:rPr>
          <w:rFonts w:ascii="Arial" w:hAnsi="Arial" w:cs="Arial"/>
          <w:sz w:val="28"/>
        </w:rPr>
        <w:t xml:space="preserve">наличие оргтехники для коллективного доступа: факс, копировальный аппарат, сканер, цветной принтер, </w:t>
      </w:r>
      <w:r w:rsidR="009548E5" w:rsidRPr="008157A3">
        <w:rPr>
          <w:rFonts w:ascii="Arial" w:hAnsi="Arial" w:cs="Arial"/>
          <w:sz w:val="28"/>
          <w:lang w:val="en-US"/>
        </w:rPr>
        <w:t>CRM</w:t>
      </w:r>
      <w:r w:rsidR="009548E5" w:rsidRPr="008157A3">
        <w:rPr>
          <w:rFonts w:ascii="Arial" w:hAnsi="Arial" w:cs="Arial"/>
          <w:sz w:val="28"/>
        </w:rPr>
        <w:t>;</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в) н</w:t>
      </w:r>
      <w:r w:rsidR="006F5F09" w:rsidRPr="008157A3">
        <w:rPr>
          <w:rFonts w:ascii="Arial" w:hAnsi="Arial" w:cs="Arial"/>
          <w:sz w:val="28"/>
          <w:szCs w:val="28"/>
        </w:rPr>
        <w:t>аличие не менее одной изолированной переговорной комнаты, оборудованной мебелью, плазменным экраном, ноутбуком, магнитно-маркерной доской (флипчарт), для проведения деловых встреч;</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г) н</w:t>
      </w:r>
      <w:r w:rsidR="006F5F09" w:rsidRPr="008157A3">
        <w:rPr>
          <w:rFonts w:ascii="Arial" w:hAnsi="Arial" w:cs="Arial"/>
          <w:sz w:val="28"/>
          <w:szCs w:val="28"/>
        </w:rPr>
        <w:t>аличие не менее одного изолированного конференц-зала для  проведения обучающих мероприятий для резидентов и посетителей коворкинг-центра вместимостью не менее 20 посадочных мест,оборудованного мебелью, проектором с проекционным экраном,системой конференц-связи;</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д) н</w:t>
      </w:r>
      <w:r w:rsidR="006F5F09" w:rsidRPr="008157A3">
        <w:rPr>
          <w:rFonts w:ascii="Arial" w:hAnsi="Arial" w:cs="Arial"/>
          <w:sz w:val="28"/>
          <w:szCs w:val="28"/>
        </w:rPr>
        <w:t>аличие зоны отдыха и приема пищи.</w:t>
      </w:r>
    </w:p>
    <w:p w:rsidR="006F5F09" w:rsidRPr="008157A3" w:rsidRDefault="003A1190"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lang w:eastAsia="en-US"/>
        </w:rPr>
        <w:t>8.6.</w:t>
      </w:r>
      <w:r w:rsidR="004B613C" w:rsidRPr="008157A3">
        <w:rPr>
          <w:rFonts w:ascii="Arial" w:eastAsia="Calibri" w:hAnsi="Arial" w:cs="Arial"/>
          <w:sz w:val="28"/>
          <w:szCs w:val="28"/>
          <w:lang w:eastAsia="en-US"/>
        </w:rPr>
        <w:t>4</w:t>
      </w:r>
      <w:r w:rsidR="006F5F09" w:rsidRPr="008157A3">
        <w:rPr>
          <w:rFonts w:ascii="Arial" w:hAnsi="Arial" w:cs="Arial"/>
          <w:sz w:val="28"/>
          <w:szCs w:val="28"/>
        </w:rPr>
        <w:t> Субъект малого или среднего предпринимательства или организация инфраструктуры, принявшие на себя обязательства по созданию коворкинг-центра, осуществляют оказание следующих обязательных видов услуг для резидентов коворкинг-центра:</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lastRenderedPageBreak/>
        <w:t>а) о</w:t>
      </w:r>
      <w:r w:rsidR="006F5F09" w:rsidRPr="008157A3">
        <w:rPr>
          <w:rFonts w:ascii="Arial" w:hAnsi="Arial" w:cs="Arial"/>
          <w:sz w:val="28"/>
          <w:szCs w:val="28"/>
        </w:rPr>
        <w:t>беспечение оборудованными рабочими местами;</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 xml:space="preserve">б) </w:t>
      </w:r>
      <w:r w:rsidR="00DF5636" w:rsidRPr="008157A3">
        <w:rPr>
          <w:rFonts w:ascii="Arial" w:hAnsi="Arial" w:cs="Arial"/>
          <w:sz w:val="28"/>
          <w:szCs w:val="28"/>
        </w:rPr>
        <w:t>п</w:t>
      </w:r>
      <w:r w:rsidR="006F5F09" w:rsidRPr="008157A3">
        <w:rPr>
          <w:rFonts w:ascii="Arial" w:hAnsi="Arial" w:cs="Arial"/>
          <w:sz w:val="28"/>
          <w:szCs w:val="28"/>
        </w:rPr>
        <w:t>редоставление переговорной комнаты;</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в) п</w:t>
      </w:r>
      <w:r w:rsidR="006F5F09" w:rsidRPr="008157A3">
        <w:rPr>
          <w:rFonts w:ascii="Arial" w:hAnsi="Arial" w:cs="Arial"/>
          <w:sz w:val="28"/>
          <w:szCs w:val="28"/>
        </w:rPr>
        <w:t>редоставление конференц-зала;</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 xml:space="preserve">г) </w:t>
      </w:r>
      <w:r w:rsidR="009548E5" w:rsidRPr="008157A3">
        <w:rPr>
          <w:rFonts w:ascii="Arial" w:hAnsi="Arial" w:cs="Arial"/>
          <w:sz w:val="28"/>
        </w:rPr>
        <w:t>предоставление информационно-консультационных услуг по вопросам предпринимательской деятельности (регистрация юридического лица, налогообложение, бухгалтерский учет и сдача отчетности, кредитование, правовая защита и развитие предприятия, бизнес-планирование);</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д) о</w:t>
      </w:r>
      <w:r w:rsidR="006F5F09" w:rsidRPr="008157A3">
        <w:rPr>
          <w:rFonts w:ascii="Arial" w:hAnsi="Arial" w:cs="Arial"/>
          <w:sz w:val="28"/>
          <w:szCs w:val="28"/>
        </w:rPr>
        <w:t>рганизация обучающих мероприятий (конференций, семинаров, тренингов, мастер-классов) и иных мероприятий для субъектов малого и среднего предпринимательства;</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 xml:space="preserve">е) </w:t>
      </w:r>
      <w:r w:rsidR="009548E5" w:rsidRPr="008157A3">
        <w:rPr>
          <w:rFonts w:ascii="Arial" w:hAnsi="Arial" w:cs="Arial"/>
          <w:sz w:val="28"/>
        </w:rPr>
        <w:t>техническая поддержка (доступ к информационно-телекоммуникационной сети Интернет и телефонной связи, доступк принтерам/многофункциональным устройствам);</w:t>
      </w:r>
    </w:p>
    <w:p w:rsidR="006F5F09" w:rsidRPr="008157A3" w:rsidRDefault="004F0E57"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lang w:eastAsia="en-US"/>
        </w:rPr>
        <w:t>ж) с</w:t>
      </w:r>
      <w:r w:rsidR="006F5F09" w:rsidRPr="008157A3">
        <w:rPr>
          <w:rFonts w:ascii="Arial" w:hAnsi="Arial" w:cs="Arial"/>
          <w:sz w:val="28"/>
          <w:szCs w:val="28"/>
        </w:rPr>
        <w:t>убъект малого или среднего предпринимательства или организация инфраструктуры, принявший (-ая) на себя обязательства по обеспечению функционирования коворкинг-центра, вправе оказывать иные дополнительные услуги для субъектов малого и среднего предпринимательства и граждан, планирующих осуществление  предпринимательской деятельности</w:t>
      </w:r>
      <w:r w:rsidR="004B613C" w:rsidRPr="008157A3">
        <w:rPr>
          <w:rFonts w:ascii="Arial" w:hAnsi="Arial" w:cs="Arial"/>
          <w:sz w:val="28"/>
          <w:szCs w:val="28"/>
        </w:rPr>
        <w:t>.</w:t>
      </w:r>
    </w:p>
    <w:p w:rsidR="006F5F09" w:rsidRPr="008157A3" w:rsidRDefault="003A1190"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lang w:eastAsia="en-US"/>
        </w:rPr>
        <w:t>8.6.</w:t>
      </w:r>
      <w:r w:rsidR="004B613C" w:rsidRPr="008157A3">
        <w:rPr>
          <w:rFonts w:ascii="Arial" w:eastAsia="Calibri" w:hAnsi="Arial" w:cs="Arial"/>
          <w:sz w:val="28"/>
          <w:szCs w:val="28"/>
          <w:lang w:eastAsia="en-US"/>
        </w:rPr>
        <w:t>6</w:t>
      </w:r>
      <w:r w:rsidR="006F5F09" w:rsidRPr="008157A3">
        <w:rPr>
          <w:rFonts w:ascii="Arial" w:hAnsi="Arial" w:cs="Arial"/>
          <w:sz w:val="28"/>
          <w:szCs w:val="28"/>
        </w:rPr>
        <w:t xml:space="preserve"> Максимальный размер субсидии, предоставляемой субъекту малого или среднего предпринимательства или организации инфраструктуры, не может превышать </w:t>
      </w:r>
      <w:r w:rsidR="009169EE" w:rsidRPr="008157A3">
        <w:rPr>
          <w:rFonts w:ascii="Arial" w:hAnsi="Arial" w:cs="Arial"/>
          <w:sz w:val="28"/>
          <w:szCs w:val="28"/>
        </w:rPr>
        <w:t>3</w:t>
      </w:r>
      <w:r w:rsidR="006F5F09" w:rsidRPr="008157A3">
        <w:rPr>
          <w:rFonts w:ascii="Arial" w:hAnsi="Arial" w:cs="Arial"/>
          <w:sz w:val="28"/>
          <w:szCs w:val="28"/>
        </w:rPr>
        <w:t xml:space="preserve">млн.рублей; </w:t>
      </w:r>
    </w:p>
    <w:p w:rsidR="009548E5" w:rsidRPr="008157A3" w:rsidRDefault="009548E5" w:rsidP="009548E5">
      <w:pPr>
        <w:spacing w:after="0"/>
        <w:ind w:firstLine="709"/>
        <w:contextualSpacing/>
        <w:jc w:val="both"/>
        <w:rPr>
          <w:rFonts w:ascii="Arial" w:hAnsi="Arial" w:cs="Arial"/>
          <w:sz w:val="28"/>
        </w:rPr>
      </w:pPr>
      <w:r w:rsidRPr="008157A3">
        <w:rPr>
          <w:rFonts w:ascii="Arial" w:hAnsi="Arial" w:cs="Arial"/>
          <w:sz w:val="28"/>
        </w:rPr>
        <w:t xml:space="preserve">8.6.7 Субсидия направляется на следующие виды расходов, связанные </w:t>
      </w:r>
      <w:r w:rsidRPr="008157A3">
        <w:rPr>
          <w:rFonts w:ascii="Arial" w:hAnsi="Arial" w:cs="Arial"/>
          <w:sz w:val="28"/>
        </w:rPr>
        <w:br/>
        <w:t xml:space="preserve">с созданием и (или) развитием коворкинг-центра: </w:t>
      </w:r>
    </w:p>
    <w:p w:rsidR="009548E5" w:rsidRPr="008157A3" w:rsidRDefault="009548E5" w:rsidP="00AB0786">
      <w:pPr>
        <w:spacing w:after="0"/>
        <w:ind w:firstLine="709"/>
        <w:contextualSpacing/>
        <w:jc w:val="both"/>
        <w:rPr>
          <w:rFonts w:ascii="Arial" w:hAnsi="Arial" w:cs="Arial"/>
          <w:sz w:val="28"/>
        </w:rPr>
      </w:pPr>
      <w:r w:rsidRPr="008157A3">
        <w:rPr>
          <w:rFonts w:ascii="Arial" w:hAnsi="Arial" w:cs="Arial"/>
          <w:sz w:val="28"/>
        </w:rPr>
        <w:t>а) приобретение и монтаж оборудования;</w:t>
      </w:r>
    </w:p>
    <w:p w:rsidR="009548E5" w:rsidRPr="008157A3" w:rsidRDefault="009548E5" w:rsidP="00AB0786">
      <w:pPr>
        <w:spacing w:after="0"/>
        <w:ind w:firstLine="709"/>
        <w:contextualSpacing/>
        <w:jc w:val="both"/>
        <w:rPr>
          <w:rFonts w:ascii="Arial" w:hAnsi="Arial" w:cs="Arial"/>
          <w:sz w:val="28"/>
        </w:rPr>
      </w:pPr>
      <w:r w:rsidRPr="008157A3">
        <w:rPr>
          <w:rFonts w:ascii="Arial" w:hAnsi="Arial" w:cs="Arial"/>
          <w:sz w:val="28"/>
        </w:rPr>
        <w:t>б) приобретение и монтаж оргтехники;</w:t>
      </w:r>
    </w:p>
    <w:p w:rsidR="009548E5" w:rsidRPr="008157A3" w:rsidRDefault="009548E5" w:rsidP="00AB0786">
      <w:pPr>
        <w:spacing w:after="0"/>
        <w:ind w:firstLine="709"/>
        <w:contextualSpacing/>
        <w:jc w:val="both"/>
        <w:rPr>
          <w:rFonts w:ascii="Arial" w:hAnsi="Arial" w:cs="Arial"/>
          <w:sz w:val="28"/>
        </w:rPr>
      </w:pPr>
      <w:r w:rsidRPr="008157A3">
        <w:rPr>
          <w:rFonts w:ascii="Arial" w:hAnsi="Arial" w:cs="Arial"/>
          <w:sz w:val="28"/>
        </w:rPr>
        <w:t>в) приобретение, сборка и монтаж мебели;</w:t>
      </w:r>
    </w:p>
    <w:p w:rsidR="009548E5" w:rsidRPr="008157A3" w:rsidRDefault="009548E5" w:rsidP="00AB0786">
      <w:pPr>
        <w:spacing w:after="0"/>
        <w:ind w:firstLine="709"/>
        <w:contextualSpacing/>
        <w:jc w:val="both"/>
        <w:rPr>
          <w:rFonts w:ascii="Arial" w:hAnsi="Arial" w:cs="Arial"/>
          <w:sz w:val="28"/>
        </w:rPr>
      </w:pPr>
      <w:r w:rsidRPr="008157A3">
        <w:rPr>
          <w:rFonts w:ascii="Arial" w:hAnsi="Arial" w:cs="Arial"/>
          <w:sz w:val="28"/>
        </w:rPr>
        <w:t>г) приобретение лицензионного программного обеспечения;</w:t>
      </w:r>
    </w:p>
    <w:p w:rsidR="009548E5" w:rsidRPr="008157A3" w:rsidRDefault="009548E5" w:rsidP="00AB0786">
      <w:pPr>
        <w:spacing w:after="0"/>
        <w:ind w:firstLine="709"/>
        <w:contextualSpacing/>
        <w:jc w:val="both"/>
        <w:rPr>
          <w:rFonts w:ascii="Arial" w:hAnsi="Arial" w:cs="Arial"/>
          <w:sz w:val="28"/>
        </w:rPr>
      </w:pPr>
      <w:r w:rsidRPr="008157A3">
        <w:rPr>
          <w:rFonts w:ascii="Arial" w:hAnsi="Arial" w:cs="Arial"/>
          <w:sz w:val="28"/>
        </w:rPr>
        <w:t>д) ремонтно-отделочные работы;</w:t>
      </w:r>
    </w:p>
    <w:p w:rsidR="009548E5" w:rsidRPr="008157A3" w:rsidRDefault="009548E5" w:rsidP="00AB0786">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rPr>
        <w:t xml:space="preserve">е) </w:t>
      </w:r>
      <w:r w:rsidRPr="008157A3">
        <w:rPr>
          <w:rFonts w:ascii="Arial" w:hAnsi="Arial" w:cs="Arial"/>
          <w:sz w:val="28"/>
          <w:szCs w:val="28"/>
        </w:rPr>
        <w:t>информационно-консультационные и образовательные мероприятия.</w:t>
      </w:r>
    </w:p>
    <w:p w:rsidR="006F5F09" w:rsidRPr="008157A3" w:rsidRDefault="003A1190" w:rsidP="00AB0786">
      <w:pPr>
        <w:suppressAutoHyphens/>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lang w:eastAsia="en-US"/>
        </w:rPr>
        <w:t>8.6.</w:t>
      </w:r>
      <w:r w:rsidR="009678C2" w:rsidRPr="008157A3">
        <w:rPr>
          <w:rFonts w:ascii="Arial" w:eastAsia="Calibri" w:hAnsi="Arial" w:cs="Arial"/>
          <w:sz w:val="28"/>
          <w:szCs w:val="28"/>
          <w:lang w:eastAsia="en-US"/>
        </w:rPr>
        <w:t>9</w:t>
      </w:r>
      <w:r w:rsidR="006F5F09" w:rsidRPr="008157A3">
        <w:rPr>
          <w:rFonts w:ascii="Arial" w:hAnsi="Arial" w:cs="Arial"/>
          <w:sz w:val="28"/>
          <w:szCs w:val="28"/>
          <w:lang w:val="en-US"/>
        </w:rPr>
        <w:t> </w:t>
      </w:r>
      <w:r w:rsidR="006F5F09" w:rsidRPr="008157A3">
        <w:rPr>
          <w:rFonts w:ascii="Arial" w:hAnsi="Arial" w:cs="Arial"/>
          <w:sz w:val="28"/>
          <w:szCs w:val="28"/>
        </w:rPr>
        <w:t>Субъект малого или среднего предпринимательства или организация инфраструктуры обязаны использовать полученную субсидию в соответствии со сметой расходов, являющейся неотъемлемой частью договора о субсидировании.</w:t>
      </w:r>
    </w:p>
    <w:p w:rsidR="006F5F09" w:rsidRPr="008157A3" w:rsidRDefault="003A1190" w:rsidP="00AB0786">
      <w:pPr>
        <w:tabs>
          <w:tab w:val="left" w:pos="1200"/>
        </w:tabs>
        <w:suppressAutoHyphens/>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lang w:eastAsia="en-US"/>
        </w:rPr>
        <w:t>8.6.</w:t>
      </w:r>
      <w:r w:rsidR="009678C2" w:rsidRPr="008157A3">
        <w:rPr>
          <w:rFonts w:ascii="Arial" w:eastAsia="Calibri" w:hAnsi="Arial" w:cs="Arial"/>
          <w:sz w:val="28"/>
          <w:szCs w:val="28"/>
          <w:lang w:eastAsia="en-US"/>
        </w:rPr>
        <w:t>10</w:t>
      </w:r>
      <w:r w:rsidR="006F5F09" w:rsidRPr="008157A3">
        <w:rPr>
          <w:rFonts w:ascii="Arial" w:hAnsi="Arial" w:cs="Arial"/>
          <w:sz w:val="28"/>
          <w:szCs w:val="28"/>
        </w:rPr>
        <w:t> Для получения субсидии субъект малого или  среднего предпринимательства или организация инфраструктуры представляет следующие документы:</w:t>
      </w:r>
    </w:p>
    <w:p w:rsidR="006F5F09" w:rsidRPr="008157A3" w:rsidRDefault="00651258" w:rsidP="00AB0786">
      <w:pPr>
        <w:suppressAutoHyphens/>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lang w:eastAsia="en-US"/>
        </w:rPr>
        <w:t>а)</w:t>
      </w:r>
      <w:r w:rsidR="004B613C" w:rsidRPr="008157A3">
        <w:rPr>
          <w:rFonts w:ascii="Arial" w:hAnsi="Arial" w:cs="Arial"/>
          <w:sz w:val="28"/>
          <w:szCs w:val="28"/>
        </w:rPr>
        <w:t> </w:t>
      </w:r>
      <w:r w:rsidRPr="008157A3">
        <w:rPr>
          <w:rFonts w:ascii="Arial" w:hAnsi="Arial" w:cs="Arial"/>
          <w:sz w:val="28"/>
          <w:szCs w:val="28"/>
        </w:rPr>
        <w:t>з</w:t>
      </w:r>
      <w:r w:rsidR="006F5F09" w:rsidRPr="008157A3">
        <w:rPr>
          <w:rFonts w:ascii="Arial" w:hAnsi="Arial" w:cs="Arial"/>
          <w:sz w:val="28"/>
          <w:szCs w:val="28"/>
        </w:rPr>
        <w:t>аявление на предоставление субсидии по форме</w:t>
      </w:r>
      <w:r w:rsidR="004564E5" w:rsidRPr="008157A3">
        <w:rPr>
          <w:rFonts w:ascii="Arial" w:hAnsi="Arial" w:cs="Arial"/>
          <w:sz w:val="28"/>
          <w:szCs w:val="28"/>
        </w:rPr>
        <w:t xml:space="preserve"> Приложение №1</w:t>
      </w:r>
      <w:r w:rsidR="006F5F09" w:rsidRPr="008157A3">
        <w:rPr>
          <w:rFonts w:ascii="Arial" w:hAnsi="Arial" w:cs="Arial"/>
          <w:sz w:val="28"/>
          <w:szCs w:val="28"/>
        </w:rPr>
        <w:t>;</w:t>
      </w:r>
    </w:p>
    <w:p w:rsidR="006F5F09" w:rsidRPr="008157A3" w:rsidRDefault="009548E5" w:rsidP="00AB0786">
      <w:pPr>
        <w:suppressAutoHyphens/>
        <w:spacing w:before="0" w:beforeAutospacing="0" w:after="0" w:afterAutospacing="0" w:line="276" w:lineRule="auto"/>
        <w:ind w:firstLine="709"/>
        <w:jc w:val="both"/>
        <w:rPr>
          <w:rFonts w:ascii="Arial" w:hAnsi="Arial" w:cs="Arial"/>
          <w:sz w:val="28"/>
        </w:rPr>
      </w:pPr>
      <w:r w:rsidRPr="008157A3">
        <w:rPr>
          <w:rFonts w:ascii="Arial" w:hAnsi="Arial" w:cs="Arial"/>
          <w:sz w:val="28"/>
        </w:rPr>
        <w:t xml:space="preserve">б) бизнес-проект по созданию и (или) развитию коворкинг-центра </w:t>
      </w:r>
      <w:r w:rsidRPr="008157A3">
        <w:rPr>
          <w:rFonts w:ascii="Arial" w:hAnsi="Arial" w:cs="Arial"/>
          <w:sz w:val="28"/>
        </w:rPr>
        <w:br/>
        <w:t>по форме Приложения №12;</w:t>
      </w:r>
    </w:p>
    <w:p w:rsidR="006F5F09" w:rsidRPr="008157A3" w:rsidRDefault="001440E1" w:rsidP="00AB0786">
      <w:pPr>
        <w:suppressAutoHyphens/>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lang w:eastAsia="en-US"/>
        </w:rPr>
        <w:lastRenderedPageBreak/>
        <w:t>в)</w:t>
      </w:r>
      <w:r w:rsidR="009548E5" w:rsidRPr="008157A3">
        <w:rPr>
          <w:rFonts w:ascii="Arial" w:eastAsia="Arial Unicode MS" w:hAnsi="Arial" w:cs="Arial"/>
          <w:sz w:val="28"/>
          <w:szCs w:val="28"/>
          <w:u w:color="000000"/>
        </w:rPr>
        <w:t>обязательства, изложенные в свободной форме, по обеспечению функционирования коворкинг-центра не менее 3 лет с момента получения субсидии и недопущению передачи в залог помещения либо права пользования  помещением или его отчуждения не менее 3 лет с момента получения субсидии;</w:t>
      </w:r>
    </w:p>
    <w:p w:rsidR="006F5F09" w:rsidRPr="008157A3" w:rsidRDefault="001440E1" w:rsidP="00AB0786">
      <w:pPr>
        <w:suppressAutoHyphens/>
        <w:spacing w:before="0" w:beforeAutospacing="0" w:after="0" w:afterAutospacing="0" w:line="276" w:lineRule="auto"/>
        <w:ind w:firstLine="709"/>
        <w:jc w:val="both"/>
        <w:rPr>
          <w:rFonts w:ascii="Arial" w:hAnsi="Arial" w:cs="Arial"/>
          <w:sz w:val="28"/>
          <w:szCs w:val="28"/>
        </w:rPr>
      </w:pPr>
      <w:r w:rsidRPr="008157A3">
        <w:rPr>
          <w:rFonts w:ascii="Arial" w:eastAsia="Calibri" w:hAnsi="Arial" w:cs="Arial"/>
          <w:sz w:val="28"/>
          <w:szCs w:val="28"/>
          <w:lang w:eastAsia="en-US"/>
        </w:rPr>
        <w:t>г) п</w:t>
      </w:r>
      <w:r w:rsidR="006F5F09" w:rsidRPr="008157A3">
        <w:rPr>
          <w:rFonts w:ascii="Arial" w:hAnsi="Arial" w:cs="Arial"/>
          <w:sz w:val="28"/>
          <w:szCs w:val="28"/>
        </w:rPr>
        <w:t>роекты контрактов (договоров), счетов на оплату в подтверждение суммы запрашиваемых бюджетных средств;</w:t>
      </w:r>
    </w:p>
    <w:p w:rsidR="00BC27E2" w:rsidRPr="008157A3" w:rsidRDefault="00BC27E2" w:rsidP="00AB0786">
      <w:pPr>
        <w:pStyle w:val="ConsPlusNormal"/>
        <w:spacing w:line="276" w:lineRule="auto"/>
        <w:ind w:right="-1" w:firstLine="709"/>
        <w:jc w:val="both"/>
        <w:rPr>
          <w:rFonts w:eastAsia="Calibri"/>
          <w:sz w:val="28"/>
          <w:szCs w:val="30"/>
          <w:lang w:eastAsia="en-US"/>
        </w:rPr>
      </w:pPr>
      <w:r w:rsidRPr="008157A3">
        <w:rPr>
          <w:rFonts w:eastAsia="Calibri"/>
          <w:sz w:val="28"/>
          <w:szCs w:val="30"/>
          <w:lang w:eastAsia="en-US"/>
        </w:rPr>
        <w:t>д) документы, подтверждающие вложение собственных средств субъекта малого, среднего предпринимательства или организации инфраструктуры в размере не менее 10% от суммы запрашиваемых бюджетных средств:</w:t>
      </w:r>
    </w:p>
    <w:p w:rsidR="00BC27E2" w:rsidRPr="008157A3" w:rsidRDefault="00BC27E2" w:rsidP="00BC27E2">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заверенные заявителем копии договоров, счетов на оплату;</w:t>
      </w:r>
    </w:p>
    <w:p w:rsidR="00BC27E2" w:rsidRPr="008157A3" w:rsidRDefault="00BC27E2" w:rsidP="00BC27E2">
      <w:pPr>
        <w:pStyle w:val="ConsPlusNormal"/>
        <w:spacing w:line="276" w:lineRule="auto"/>
        <w:ind w:right="-1" w:firstLine="709"/>
        <w:jc w:val="both"/>
        <w:outlineLvl w:val="1"/>
        <w:rPr>
          <w:rFonts w:eastAsia="Calibri"/>
          <w:sz w:val="28"/>
          <w:szCs w:val="28"/>
          <w:lang w:eastAsia="en-US"/>
        </w:rPr>
      </w:pPr>
      <w:r w:rsidRPr="008157A3">
        <w:rPr>
          <w:rFonts w:eastAsia="Calibri"/>
          <w:sz w:val="28"/>
          <w:szCs w:val="28"/>
          <w:lang w:eastAsia="en-US"/>
        </w:rPr>
        <w:t>- копии платежных поручений с отметкой банка;</w:t>
      </w:r>
    </w:p>
    <w:p w:rsidR="006F5F09" w:rsidRPr="008157A3" w:rsidRDefault="00BC27E2" w:rsidP="00BC27E2">
      <w:pPr>
        <w:pStyle w:val="ConsPlusNormal"/>
        <w:spacing w:line="276" w:lineRule="auto"/>
        <w:ind w:right="-1" w:firstLine="709"/>
        <w:outlineLvl w:val="1"/>
        <w:rPr>
          <w:rFonts w:eastAsia="Calibri"/>
          <w:sz w:val="28"/>
          <w:szCs w:val="28"/>
          <w:lang w:eastAsia="en-US"/>
        </w:rPr>
      </w:pPr>
      <w:r w:rsidRPr="008157A3">
        <w:rPr>
          <w:rFonts w:eastAsia="Calibri"/>
          <w:sz w:val="28"/>
          <w:szCs w:val="28"/>
          <w:lang w:eastAsia="en-US"/>
        </w:rPr>
        <w:t>- копии кассовых чеков (для ИП)</w:t>
      </w:r>
      <w:r w:rsidR="006F5F09" w:rsidRPr="008157A3">
        <w:rPr>
          <w:sz w:val="28"/>
          <w:szCs w:val="28"/>
        </w:rPr>
        <w:t>;</w:t>
      </w:r>
    </w:p>
    <w:p w:rsidR="009548E5" w:rsidRPr="008157A3" w:rsidRDefault="009548E5"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eastAsia="Arial Unicode MS" w:hAnsi="Arial" w:cs="Arial"/>
          <w:sz w:val="28"/>
          <w:szCs w:val="28"/>
          <w:u w:color="000000"/>
        </w:rPr>
        <w:t>е) смету расходов на создание и (или) развитие коворкинг-центра, содержащую виды расходов, по форме Приложения №4.</w:t>
      </w:r>
    </w:p>
    <w:p w:rsidR="006F5F09" w:rsidRPr="008157A3" w:rsidRDefault="00466C68" w:rsidP="007E2225">
      <w:pPr>
        <w:tabs>
          <w:tab w:val="left" w:pos="3675"/>
        </w:tabs>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8.6.1</w:t>
      </w:r>
      <w:r w:rsidR="00404E81" w:rsidRPr="008157A3">
        <w:rPr>
          <w:rFonts w:ascii="Arial" w:hAnsi="Arial" w:cs="Arial"/>
          <w:sz w:val="28"/>
          <w:szCs w:val="28"/>
        </w:rPr>
        <w:t>1</w:t>
      </w:r>
      <w:r w:rsidR="006F5F09" w:rsidRPr="008157A3">
        <w:rPr>
          <w:rFonts w:ascii="Arial" w:hAnsi="Arial" w:cs="Arial"/>
          <w:sz w:val="28"/>
          <w:szCs w:val="28"/>
        </w:rPr>
        <w:t> Основными показателями результативности деятельности коворкинг-центра являются:</w:t>
      </w:r>
    </w:p>
    <w:p w:rsidR="006F5F09" w:rsidRPr="008157A3" w:rsidRDefault="004564E5" w:rsidP="007E2225">
      <w:pPr>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а) к</w:t>
      </w:r>
      <w:r w:rsidR="006F5F09" w:rsidRPr="008157A3">
        <w:rPr>
          <w:rFonts w:ascii="Arial" w:hAnsi="Arial" w:cs="Arial"/>
          <w:sz w:val="28"/>
          <w:szCs w:val="28"/>
        </w:rPr>
        <w:t>оличество рабочих мест, предоставленных в  коворкинг-центре, ед;</w:t>
      </w:r>
    </w:p>
    <w:p w:rsidR="006F5F09" w:rsidRPr="008157A3" w:rsidRDefault="003536CF" w:rsidP="003536CF">
      <w:pPr>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б)</w:t>
      </w:r>
      <w:r w:rsidR="004564E5" w:rsidRPr="008157A3">
        <w:rPr>
          <w:rFonts w:ascii="Arial" w:hAnsi="Arial" w:cs="Arial"/>
          <w:sz w:val="28"/>
          <w:szCs w:val="28"/>
        </w:rPr>
        <w:t xml:space="preserve"> з</w:t>
      </w:r>
      <w:r w:rsidR="006F5F09" w:rsidRPr="008157A3">
        <w:rPr>
          <w:rFonts w:ascii="Arial" w:hAnsi="Arial" w:cs="Arial"/>
          <w:sz w:val="28"/>
          <w:szCs w:val="28"/>
        </w:rPr>
        <w:t>аполняемость зоны коворкинга, %;</w:t>
      </w:r>
    </w:p>
    <w:p w:rsidR="006F5F09" w:rsidRPr="008157A3" w:rsidRDefault="003536CF"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в</w:t>
      </w:r>
      <w:r w:rsidR="004564E5" w:rsidRPr="008157A3">
        <w:rPr>
          <w:rFonts w:ascii="Arial" w:hAnsi="Arial" w:cs="Arial"/>
          <w:sz w:val="28"/>
          <w:szCs w:val="28"/>
        </w:rPr>
        <w:t>) к</w:t>
      </w:r>
      <w:r w:rsidR="006F5F09" w:rsidRPr="008157A3">
        <w:rPr>
          <w:rFonts w:ascii="Arial" w:hAnsi="Arial" w:cs="Arial"/>
          <w:sz w:val="28"/>
          <w:szCs w:val="28"/>
        </w:rPr>
        <w:t>оличество проведенных образовательных мероприятий, ед;</w:t>
      </w:r>
    </w:p>
    <w:p w:rsidR="006F5F09" w:rsidRPr="008157A3" w:rsidRDefault="003536CF" w:rsidP="007E2225">
      <w:pPr>
        <w:suppressAutoHyphen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г</w:t>
      </w:r>
      <w:r w:rsidR="004564E5" w:rsidRPr="008157A3">
        <w:rPr>
          <w:rFonts w:ascii="Arial" w:hAnsi="Arial" w:cs="Arial"/>
          <w:sz w:val="28"/>
          <w:szCs w:val="28"/>
        </w:rPr>
        <w:t>) к</w:t>
      </w:r>
      <w:r w:rsidR="006F5F09" w:rsidRPr="008157A3">
        <w:rPr>
          <w:rFonts w:ascii="Arial" w:hAnsi="Arial" w:cs="Arial"/>
          <w:sz w:val="28"/>
          <w:szCs w:val="28"/>
        </w:rPr>
        <w:t>оличество предоставленных консультаций, ед.;</w:t>
      </w:r>
    </w:p>
    <w:p w:rsidR="006F5F09" w:rsidRPr="008157A3" w:rsidRDefault="003536CF" w:rsidP="007E2225">
      <w:pPr>
        <w:suppressAutoHyphens/>
        <w:spacing w:before="0" w:beforeAutospacing="0" w:after="0" w:afterAutospacing="0" w:line="276" w:lineRule="auto"/>
        <w:ind w:firstLine="709"/>
        <w:jc w:val="both"/>
        <w:rPr>
          <w:rFonts w:ascii="Arial" w:hAnsi="Arial" w:cs="Arial"/>
          <w:sz w:val="30"/>
          <w:szCs w:val="30"/>
        </w:rPr>
      </w:pPr>
      <w:r w:rsidRPr="008157A3">
        <w:rPr>
          <w:rFonts w:ascii="Arial" w:hAnsi="Arial" w:cs="Arial"/>
          <w:sz w:val="28"/>
          <w:szCs w:val="28"/>
        </w:rPr>
        <w:t>д</w:t>
      </w:r>
      <w:r w:rsidR="004564E5" w:rsidRPr="008157A3">
        <w:rPr>
          <w:rFonts w:ascii="Arial" w:hAnsi="Arial" w:cs="Arial"/>
          <w:sz w:val="28"/>
          <w:szCs w:val="28"/>
        </w:rPr>
        <w:t>) к</w:t>
      </w:r>
      <w:r w:rsidR="006F5F09" w:rsidRPr="008157A3">
        <w:rPr>
          <w:rFonts w:ascii="Arial" w:hAnsi="Arial" w:cs="Arial"/>
          <w:sz w:val="28"/>
          <w:szCs w:val="28"/>
        </w:rPr>
        <w:t>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6F5F09" w:rsidRPr="008157A3" w:rsidRDefault="006F5F09" w:rsidP="006F5F09">
      <w:pPr>
        <w:pStyle w:val="ConsPlusNormal"/>
        <w:widowControl/>
        <w:ind w:firstLine="709"/>
        <w:jc w:val="both"/>
        <w:outlineLvl w:val="1"/>
        <w:rPr>
          <w:rFonts w:eastAsia="Calibri"/>
          <w:b/>
          <w:sz w:val="28"/>
          <w:szCs w:val="28"/>
          <w:lang w:eastAsia="en-US"/>
        </w:rPr>
      </w:pPr>
    </w:p>
    <w:p w:rsidR="003D7431" w:rsidRPr="008157A3" w:rsidRDefault="003D7431" w:rsidP="006F5F09">
      <w:pPr>
        <w:pStyle w:val="ConsPlusNormal"/>
        <w:widowControl/>
        <w:ind w:firstLine="709"/>
        <w:jc w:val="both"/>
        <w:outlineLvl w:val="1"/>
        <w:rPr>
          <w:rFonts w:eastAsia="Calibri"/>
          <w:b/>
          <w:sz w:val="28"/>
          <w:szCs w:val="28"/>
          <w:lang w:eastAsia="en-US"/>
        </w:rPr>
        <w:sectPr w:rsidR="003D7431" w:rsidRPr="008157A3" w:rsidSect="003D7431">
          <w:pgSz w:w="11905" w:h="16837"/>
          <w:pgMar w:top="851" w:right="706" w:bottom="851" w:left="851" w:header="426" w:footer="6" w:gutter="0"/>
          <w:cols w:space="720"/>
          <w:noEndnote/>
          <w:docGrid w:linePitch="360"/>
        </w:sectPr>
      </w:pPr>
    </w:p>
    <w:p w:rsidR="0021751A" w:rsidRPr="008157A3" w:rsidRDefault="001D72C9" w:rsidP="0021751A">
      <w:pPr>
        <w:pStyle w:val="ConsPlusNormal"/>
        <w:jc w:val="center"/>
        <w:rPr>
          <w:b/>
          <w:sz w:val="28"/>
        </w:rPr>
      </w:pPr>
      <w:bookmarkStart w:id="33" w:name="_Toc328041808"/>
      <w:bookmarkEnd w:id="9"/>
      <w:r w:rsidRPr="008157A3">
        <w:rPr>
          <w:b/>
          <w:sz w:val="28"/>
        </w:rPr>
        <w:lastRenderedPageBreak/>
        <w:t>9. Детальный план</w:t>
      </w:r>
    </w:p>
    <w:p w:rsidR="001D72C9" w:rsidRPr="008157A3" w:rsidRDefault="001D72C9" w:rsidP="001D72C9">
      <w:pPr>
        <w:pStyle w:val="ConsPlusNormal"/>
        <w:jc w:val="center"/>
        <w:rPr>
          <w:b/>
          <w:sz w:val="28"/>
        </w:rPr>
      </w:pPr>
      <w:r w:rsidRPr="008157A3">
        <w:rPr>
          <w:b/>
          <w:sz w:val="28"/>
        </w:rPr>
        <w:t xml:space="preserve">реализации и финансовое обеспечение Программы </w:t>
      </w:r>
    </w:p>
    <w:p w:rsidR="0021751A" w:rsidRPr="008157A3" w:rsidRDefault="0021751A" w:rsidP="0021751A">
      <w:pPr>
        <w:pStyle w:val="ConsPlusNormal"/>
        <w:jc w:val="center"/>
      </w:pPr>
    </w:p>
    <w:p w:rsidR="0021751A" w:rsidRPr="008157A3" w:rsidRDefault="00850795" w:rsidP="00850795">
      <w:pPr>
        <w:pStyle w:val="ConsPlusNormal"/>
        <w:jc w:val="right"/>
        <w:rPr>
          <w:sz w:val="24"/>
        </w:rPr>
      </w:pPr>
      <w:r w:rsidRPr="008157A3">
        <w:rPr>
          <w:sz w:val="24"/>
        </w:rPr>
        <w:t>Таблица 6</w:t>
      </w:r>
    </w:p>
    <w:p w:rsidR="0046750C" w:rsidRPr="008157A3" w:rsidRDefault="0046750C" w:rsidP="00850795">
      <w:pPr>
        <w:pStyle w:val="ConsPlusNormal"/>
        <w:jc w:val="right"/>
      </w:pPr>
    </w:p>
    <w:tbl>
      <w:tblPr>
        <w:tblW w:w="15735" w:type="dxa"/>
        <w:tblInd w:w="-505" w:type="dxa"/>
        <w:tblLayout w:type="fixed"/>
        <w:tblCellMar>
          <w:top w:w="102" w:type="dxa"/>
          <w:left w:w="62" w:type="dxa"/>
          <w:bottom w:w="102" w:type="dxa"/>
          <w:right w:w="62" w:type="dxa"/>
        </w:tblCellMar>
        <w:tblLook w:val="0000"/>
      </w:tblPr>
      <w:tblGrid>
        <w:gridCol w:w="997"/>
        <w:gridCol w:w="1834"/>
        <w:gridCol w:w="1700"/>
        <w:gridCol w:w="1990"/>
        <w:gridCol w:w="1276"/>
        <w:gridCol w:w="1275"/>
        <w:gridCol w:w="849"/>
        <w:gridCol w:w="1133"/>
        <w:gridCol w:w="1134"/>
        <w:gridCol w:w="992"/>
        <w:gridCol w:w="992"/>
        <w:gridCol w:w="1563"/>
      </w:tblGrid>
      <w:tr w:rsidR="0046750C" w:rsidRPr="008157A3" w:rsidTr="00AB0786">
        <w:tc>
          <w:tcPr>
            <w:tcW w:w="997" w:type="dxa"/>
            <w:vMerge w:val="restart"/>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124" w:firstLine="31"/>
              <w:jc w:val="center"/>
              <w:rPr>
                <w:sz w:val="23"/>
                <w:szCs w:val="23"/>
              </w:rPr>
            </w:pPr>
            <w:r w:rsidRPr="008157A3">
              <w:rPr>
                <w:sz w:val="23"/>
                <w:szCs w:val="23"/>
              </w:rPr>
              <w:t>№</w:t>
            </w:r>
          </w:p>
          <w:p w:rsidR="0046750C" w:rsidRPr="008157A3" w:rsidRDefault="0046750C" w:rsidP="009678C2">
            <w:pPr>
              <w:pStyle w:val="ConsPlusNormal"/>
              <w:ind w:left="-124" w:firstLine="31"/>
              <w:jc w:val="center"/>
              <w:rPr>
                <w:sz w:val="23"/>
                <w:szCs w:val="23"/>
              </w:rPr>
            </w:pPr>
            <w:r w:rsidRPr="008157A3">
              <w:rPr>
                <w:sz w:val="23"/>
                <w:szCs w:val="23"/>
              </w:rPr>
              <w:t>п/п</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124" w:firstLine="31"/>
              <w:jc w:val="center"/>
              <w:rPr>
                <w:sz w:val="23"/>
                <w:szCs w:val="23"/>
              </w:rPr>
            </w:pPr>
            <w:r w:rsidRPr="008157A3">
              <w:rPr>
                <w:sz w:val="23"/>
                <w:szCs w:val="23"/>
              </w:rPr>
              <w:t>Наименование мероприятия</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Ответственный исполнитель</w:t>
            </w:r>
          </w:p>
        </w:tc>
        <w:tc>
          <w:tcPr>
            <w:tcW w:w="1990" w:type="dxa"/>
            <w:vMerge w:val="restart"/>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 xml:space="preserve">Источник финансирования </w:t>
            </w:r>
          </w:p>
        </w:tc>
        <w:tc>
          <w:tcPr>
            <w:tcW w:w="7651" w:type="dxa"/>
            <w:gridSpan w:val="7"/>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ind w:left="-124" w:firstLine="31"/>
              <w:jc w:val="center"/>
              <w:rPr>
                <w:sz w:val="23"/>
                <w:szCs w:val="23"/>
              </w:rPr>
            </w:pPr>
            <w:r w:rsidRPr="008157A3">
              <w:rPr>
                <w:sz w:val="23"/>
                <w:szCs w:val="23"/>
              </w:rPr>
              <w:t>Расходы по годам реализации Программы,</w:t>
            </w:r>
          </w:p>
          <w:p w:rsidR="0046750C" w:rsidRPr="008157A3" w:rsidRDefault="0046750C" w:rsidP="009678C2">
            <w:pPr>
              <w:pStyle w:val="ConsPlusNormal"/>
              <w:ind w:left="-124" w:firstLine="31"/>
              <w:jc w:val="center"/>
              <w:rPr>
                <w:sz w:val="23"/>
                <w:szCs w:val="23"/>
              </w:rPr>
            </w:pPr>
            <w:r w:rsidRPr="008157A3">
              <w:rPr>
                <w:sz w:val="23"/>
                <w:szCs w:val="23"/>
              </w:rPr>
              <w:t>тыс. рублей</w:t>
            </w:r>
          </w:p>
        </w:tc>
        <w:tc>
          <w:tcPr>
            <w:tcW w:w="1563" w:type="dxa"/>
            <w:vMerge w:val="restart"/>
            <w:tcBorders>
              <w:top w:val="single" w:sz="4" w:space="0" w:color="auto"/>
              <w:left w:val="single" w:sz="4" w:space="0" w:color="auto"/>
              <w:right w:val="single" w:sz="4" w:space="0" w:color="auto"/>
            </w:tcBorders>
            <w:vAlign w:val="center"/>
          </w:tcPr>
          <w:p w:rsidR="0046750C" w:rsidRPr="008157A3" w:rsidRDefault="0046750C" w:rsidP="00AB0786">
            <w:pPr>
              <w:pStyle w:val="ConsPlusNormal"/>
              <w:ind w:firstLine="31"/>
              <w:jc w:val="center"/>
              <w:rPr>
                <w:sz w:val="23"/>
                <w:szCs w:val="23"/>
              </w:rPr>
            </w:pPr>
            <w:r w:rsidRPr="008157A3">
              <w:rPr>
                <w:sz w:val="23"/>
                <w:szCs w:val="23"/>
              </w:rPr>
              <w:t>Срок реализации мероприятий</w:t>
            </w:r>
          </w:p>
        </w:tc>
      </w:tr>
      <w:tr w:rsidR="0046750C" w:rsidRPr="008157A3" w:rsidTr="00AB0786">
        <w:tc>
          <w:tcPr>
            <w:tcW w:w="997" w:type="dxa"/>
            <w:vMerge/>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jc w:val="center"/>
              <w:rPr>
                <w:sz w:val="23"/>
                <w:szCs w:val="23"/>
              </w:rPr>
            </w:pPr>
          </w:p>
        </w:tc>
        <w:tc>
          <w:tcPr>
            <w:tcW w:w="1834" w:type="dxa"/>
            <w:vMerge/>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jc w:val="center"/>
              <w:rPr>
                <w:sz w:val="23"/>
                <w:szCs w:val="23"/>
              </w:rPr>
            </w:pPr>
          </w:p>
        </w:tc>
        <w:tc>
          <w:tcPr>
            <w:tcW w:w="1700" w:type="dxa"/>
            <w:vMerge/>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jc w:val="center"/>
              <w:rPr>
                <w:sz w:val="23"/>
                <w:szCs w:val="23"/>
              </w:rPr>
            </w:pPr>
          </w:p>
        </w:tc>
        <w:tc>
          <w:tcPr>
            <w:tcW w:w="1990" w:type="dxa"/>
            <w:vMerge/>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246" w:firstLine="184"/>
              <w:jc w:val="center"/>
              <w:rPr>
                <w:sz w:val="23"/>
                <w:szCs w:val="23"/>
              </w:rPr>
            </w:pPr>
            <w:r w:rsidRPr="008157A3">
              <w:rPr>
                <w:sz w:val="23"/>
                <w:szCs w:val="23"/>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246" w:firstLine="184"/>
              <w:jc w:val="center"/>
              <w:rPr>
                <w:sz w:val="23"/>
                <w:szCs w:val="23"/>
              </w:rPr>
            </w:pPr>
            <w:r w:rsidRPr="008157A3">
              <w:rPr>
                <w:sz w:val="23"/>
                <w:szCs w:val="23"/>
              </w:rPr>
              <w:t>2019</w:t>
            </w:r>
          </w:p>
        </w:tc>
        <w:tc>
          <w:tcPr>
            <w:tcW w:w="849"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246" w:firstLine="184"/>
              <w:jc w:val="center"/>
              <w:rPr>
                <w:sz w:val="23"/>
                <w:szCs w:val="23"/>
              </w:rPr>
            </w:pPr>
            <w:r w:rsidRPr="008157A3">
              <w:rPr>
                <w:sz w:val="23"/>
                <w:szCs w:val="23"/>
              </w:rPr>
              <w:t>2020</w:t>
            </w:r>
          </w:p>
        </w:tc>
        <w:tc>
          <w:tcPr>
            <w:tcW w:w="1133"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246" w:firstLine="184"/>
              <w:jc w:val="center"/>
              <w:rPr>
                <w:sz w:val="23"/>
                <w:szCs w:val="23"/>
              </w:rPr>
            </w:pPr>
            <w:r w:rsidRPr="008157A3">
              <w:rPr>
                <w:sz w:val="23"/>
                <w:szCs w:val="23"/>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246" w:firstLine="184"/>
              <w:jc w:val="center"/>
              <w:rPr>
                <w:sz w:val="23"/>
                <w:szCs w:val="23"/>
              </w:rPr>
            </w:pPr>
            <w:r w:rsidRPr="008157A3">
              <w:rPr>
                <w:sz w:val="23"/>
                <w:szCs w:val="23"/>
              </w:rPr>
              <w:t>2022</w:t>
            </w:r>
          </w:p>
        </w:tc>
        <w:tc>
          <w:tcPr>
            <w:tcW w:w="992" w:type="dxa"/>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ind w:left="-246" w:firstLine="184"/>
              <w:jc w:val="center"/>
              <w:rPr>
                <w:sz w:val="23"/>
                <w:szCs w:val="23"/>
              </w:rPr>
            </w:pPr>
            <w:r w:rsidRPr="008157A3">
              <w:rPr>
                <w:sz w:val="23"/>
                <w:szCs w:val="23"/>
              </w:rPr>
              <w:t>2023</w:t>
            </w:r>
          </w:p>
        </w:tc>
        <w:tc>
          <w:tcPr>
            <w:tcW w:w="992"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246" w:firstLine="184"/>
              <w:jc w:val="center"/>
              <w:rPr>
                <w:sz w:val="23"/>
                <w:szCs w:val="23"/>
              </w:rPr>
            </w:pPr>
            <w:r w:rsidRPr="008157A3">
              <w:rPr>
                <w:sz w:val="23"/>
                <w:szCs w:val="23"/>
              </w:rPr>
              <w:t>2024</w:t>
            </w:r>
          </w:p>
        </w:tc>
        <w:tc>
          <w:tcPr>
            <w:tcW w:w="1563" w:type="dxa"/>
            <w:vMerge/>
            <w:tcBorders>
              <w:left w:val="single" w:sz="4" w:space="0" w:color="auto"/>
              <w:bottom w:val="single" w:sz="4" w:space="0" w:color="auto"/>
              <w:right w:val="single" w:sz="4" w:space="0" w:color="auto"/>
            </w:tcBorders>
          </w:tcPr>
          <w:p w:rsidR="0046750C" w:rsidRPr="008157A3" w:rsidRDefault="0046750C" w:rsidP="009678C2">
            <w:pPr>
              <w:pStyle w:val="ConsPlusNormal"/>
              <w:jc w:val="center"/>
              <w:rPr>
                <w:sz w:val="23"/>
                <w:szCs w:val="23"/>
              </w:rPr>
            </w:pPr>
          </w:p>
        </w:tc>
      </w:tr>
      <w:tr w:rsidR="0046750C" w:rsidRPr="008157A3" w:rsidTr="00AB0786">
        <w:trPr>
          <w:trHeight w:val="324"/>
        </w:trPr>
        <w:tc>
          <w:tcPr>
            <w:tcW w:w="997"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firstLine="0"/>
              <w:jc w:val="center"/>
              <w:rPr>
                <w:sz w:val="23"/>
                <w:szCs w:val="23"/>
              </w:rPr>
            </w:pPr>
            <w:r w:rsidRPr="008157A3">
              <w:rPr>
                <w:sz w:val="23"/>
                <w:szCs w:val="23"/>
              </w:rPr>
              <w:t>1</w:t>
            </w:r>
          </w:p>
        </w:tc>
        <w:tc>
          <w:tcPr>
            <w:tcW w:w="1834"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2</w:t>
            </w:r>
          </w:p>
        </w:tc>
        <w:tc>
          <w:tcPr>
            <w:tcW w:w="1700"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3</w:t>
            </w:r>
          </w:p>
        </w:tc>
        <w:tc>
          <w:tcPr>
            <w:tcW w:w="1990"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4</w:t>
            </w:r>
          </w:p>
        </w:tc>
        <w:tc>
          <w:tcPr>
            <w:tcW w:w="1276"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5</w:t>
            </w:r>
          </w:p>
        </w:tc>
        <w:tc>
          <w:tcPr>
            <w:tcW w:w="1275"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7</w:t>
            </w:r>
          </w:p>
        </w:tc>
        <w:tc>
          <w:tcPr>
            <w:tcW w:w="849"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8</w:t>
            </w:r>
          </w:p>
        </w:tc>
        <w:tc>
          <w:tcPr>
            <w:tcW w:w="1133"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9</w:t>
            </w:r>
          </w:p>
        </w:tc>
        <w:tc>
          <w:tcPr>
            <w:tcW w:w="1134"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10</w:t>
            </w:r>
          </w:p>
        </w:tc>
        <w:tc>
          <w:tcPr>
            <w:tcW w:w="992" w:type="dxa"/>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ind w:left="-62" w:firstLine="0"/>
              <w:jc w:val="center"/>
              <w:rPr>
                <w:sz w:val="23"/>
                <w:szCs w:val="23"/>
              </w:rPr>
            </w:pPr>
            <w:r w:rsidRPr="008157A3">
              <w:rPr>
                <w:sz w:val="23"/>
                <w:szCs w:val="23"/>
              </w:rPr>
              <w:t>11</w:t>
            </w:r>
          </w:p>
        </w:tc>
        <w:tc>
          <w:tcPr>
            <w:tcW w:w="992"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12</w:t>
            </w:r>
          </w:p>
        </w:tc>
        <w:tc>
          <w:tcPr>
            <w:tcW w:w="1563"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firstLine="0"/>
              <w:jc w:val="center"/>
              <w:rPr>
                <w:sz w:val="23"/>
                <w:szCs w:val="23"/>
              </w:rPr>
            </w:pPr>
            <w:r w:rsidRPr="008157A3">
              <w:rPr>
                <w:sz w:val="23"/>
                <w:szCs w:val="23"/>
              </w:rPr>
              <w:t>12</w:t>
            </w:r>
          </w:p>
        </w:tc>
      </w:tr>
      <w:tr w:rsidR="0046750C" w:rsidRPr="008157A3" w:rsidTr="00AB0786">
        <w:tc>
          <w:tcPr>
            <w:tcW w:w="997" w:type="dxa"/>
            <w:vMerge w:val="restart"/>
            <w:tcBorders>
              <w:top w:val="single" w:sz="4" w:space="0" w:color="auto"/>
              <w:left w:val="single" w:sz="4" w:space="0" w:color="auto"/>
              <w:right w:val="single" w:sz="4" w:space="0" w:color="auto"/>
            </w:tcBorders>
            <w:vAlign w:val="center"/>
          </w:tcPr>
          <w:p w:rsidR="0046750C" w:rsidRPr="008157A3" w:rsidRDefault="0046750C" w:rsidP="00AB0786">
            <w:pPr>
              <w:pStyle w:val="ConsPlusNormal"/>
              <w:ind w:firstLine="0"/>
              <w:jc w:val="center"/>
              <w:outlineLvl w:val="2"/>
              <w:rPr>
                <w:sz w:val="23"/>
                <w:szCs w:val="23"/>
              </w:rPr>
            </w:pPr>
            <w:r w:rsidRPr="008157A3">
              <w:rPr>
                <w:sz w:val="23"/>
                <w:szCs w:val="23"/>
              </w:rPr>
              <w:t>1</w:t>
            </w:r>
          </w:p>
        </w:tc>
        <w:tc>
          <w:tcPr>
            <w:tcW w:w="1834" w:type="dxa"/>
            <w:vMerge w:val="restart"/>
            <w:tcBorders>
              <w:top w:val="single" w:sz="4" w:space="0" w:color="auto"/>
              <w:left w:val="single" w:sz="4" w:space="0" w:color="auto"/>
              <w:right w:val="single" w:sz="4" w:space="0" w:color="auto"/>
            </w:tcBorders>
            <w:vAlign w:val="center"/>
          </w:tcPr>
          <w:p w:rsidR="0046750C" w:rsidRPr="008157A3" w:rsidRDefault="0046750C" w:rsidP="009678C2">
            <w:pPr>
              <w:pStyle w:val="ConsPlusNormal"/>
              <w:ind w:left="-68" w:right="-62" w:firstLine="0"/>
              <w:jc w:val="center"/>
              <w:rPr>
                <w:sz w:val="23"/>
                <w:szCs w:val="23"/>
              </w:rPr>
            </w:pPr>
            <w:r w:rsidRPr="008157A3">
              <w:rPr>
                <w:sz w:val="23"/>
                <w:szCs w:val="23"/>
              </w:rPr>
              <w:t xml:space="preserve">Финансовая </w:t>
            </w:r>
            <w:r w:rsidRPr="008157A3">
              <w:rPr>
                <w:sz w:val="23"/>
                <w:szCs w:val="23"/>
              </w:rPr>
              <w:br/>
              <w:t>поддержка субъектов МСП</w:t>
            </w:r>
          </w:p>
        </w:tc>
        <w:tc>
          <w:tcPr>
            <w:tcW w:w="1700" w:type="dxa"/>
            <w:vMerge w:val="restart"/>
            <w:tcBorders>
              <w:top w:val="single" w:sz="4" w:space="0" w:color="auto"/>
              <w:left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Администрация</w:t>
            </w:r>
          </w:p>
        </w:tc>
        <w:tc>
          <w:tcPr>
            <w:tcW w:w="1990" w:type="dxa"/>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ind w:left="-62" w:right="-62" w:firstLine="0"/>
              <w:jc w:val="center"/>
              <w:rPr>
                <w:sz w:val="23"/>
                <w:szCs w:val="23"/>
              </w:rPr>
            </w:pPr>
            <w:r w:rsidRPr="008157A3">
              <w:rPr>
                <w:sz w:val="23"/>
                <w:szCs w:val="23"/>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21 000</w:t>
            </w:r>
          </w:p>
        </w:tc>
        <w:tc>
          <w:tcPr>
            <w:tcW w:w="1275"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3500</w:t>
            </w:r>
          </w:p>
        </w:tc>
        <w:tc>
          <w:tcPr>
            <w:tcW w:w="849"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3500</w:t>
            </w:r>
          </w:p>
        </w:tc>
        <w:tc>
          <w:tcPr>
            <w:tcW w:w="1133"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3500</w:t>
            </w:r>
          </w:p>
        </w:tc>
        <w:tc>
          <w:tcPr>
            <w:tcW w:w="1134"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3500</w:t>
            </w:r>
          </w:p>
        </w:tc>
        <w:tc>
          <w:tcPr>
            <w:tcW w:w="992"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3500</w:t>
            </w:r>
          </w:p>
        </w:tc>
        <w:tc>
          <w:tcPr>
            <w:tcW w:w="992"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3500</w:t>
            </w:r>
          </w:p>
        </w:tc>
        <w:tc>
          <w:tcPr>
            <w:tcW w:w="1563" w:type="dxa"/>
            <w:vMerge w:val="restart"/>
            <w:tcBorders>
              <w:top w:val="single" w:sz="4" w:space="0" w:color="auto"/>
              <w:left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2019-2024</w:t>
            </w:r>
          </w:p>
        </w:tc>
      </w:tr>
      <w:tr w:rsidR="0046750C" w:rsidRPr="008157A3" w:rsidTr="00AB0786">
        <w:trPr>
          <w:trHeight w:val="749"/>
        </w:trPr>
        <w:tc>
          <w:tcPr>
            <w:tcW w:w="997" w:type="dxa"/>
            <w:vMerge/>
            <w:tcBorders>
              <w:left w:val="single" w:sz="4" w:space="0" w:color="auto"/>
              <w:right w:val="single" w:sz="4" w:space="0" w:color="auto"/>
            </w:tcBorders>
            <w:vAlign w:val="center"/>
          </w:tcPr>
          <w:p w:rsidR="0046750C" w:rsidRPr="008157A3" w:rsidRDefault="0046750C" w:rsidP="009678C2">
            <w:pPr>
              <w:pStyle w:val="ConsPlusNormal"/>
              <w:jc w:val="center"/>
              <w:outlineLvl w:val="2"/>
              <w:rPr>
                <w:sz w:val="23"/>
                <w:szCs w:val="23"/>
              </w:rPr>
            </w:pPr>
          </w:p>
        </w:tc>
        <w:tc>
          <w:tcPr>
            <w:tcW w:w="1834" w:type="dxa"/>
            <w:vMerge/>
            <w:tcBorders>
              <w:left w:val="single" w:sz="4" w:space="0" w:color="auto"/>
              <w:right w:val="single" w:sz="4" w:space="0" w:color="auto"/>
            </w:tcBorders>
          </w:tcPr>
          <w:p w:rsidR="0046750C" w:rsidRPr="008157A3" w:rsidRDefault="0046750C" w:rsidP="009678C2">
            <w:pPr>
              <w:pStyle w:val="ConsPlusNormal"/>
              <w:ind w:left="-68" w:right="-62" w:firstLine="0"/>
              <w:jc w:val="center"/>
              <w:rPr>
                <w:sz w:val="23"/>
                <w:szCs w:val="23"/>
              </w:rPr>
            </w:pPr>
          </w:p>
        </w:tc>
        <w:tc>
          <w:tcPr>
            <w:tcW w:w="1700" w:type="dxa"/>
            <w:vMerge/>
            <w:tcBorders>
              <w:left w:val="single" w:sz="4" w:space="0" w:color="auto"/>
              <w:right w:val="single" w:sz="4" w:space="0" w:color="auto"/>
            </w:tcBorders>
          </w:tcPr>
          <w:p w:rsidR="0046750C" w:rsidRPr="008157A3" w:rsidRDefault="0046750C" w:rsidP="009678C2">
            <w:pPr>
              <w:pStyle w:val="ConsPlusNormal"/>
              <w:ind w:left="-62" w:right="-62" w:firstLine="0"/>
              <w:jc w:val="center"/>
              <w:rPr>
                <w:sz w:val="23"/>
                <w:szCs w:val="23"/>
              </w:rPr>
            </w:pPr>
          </w:p>
        </w:tc>
        <w:tc>
          <w:tcPr>
            <w:tcW w:w="1990" w:type="dxa"/>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ind w:left="-62" w:right="-62" w:firstLine="0"/>
              <w:jc w:val="center"/>
              <w:rPr>
                <w:sz w:val="23"/>
                <w:szCs w:val="23"/>
              </w:rPr>
            </w:pPr>
            <w:r w:rsidRPr="008157A3">
              <w:rPr>
                <w:sz w:val="23"/>
                <w:szCs w:val="23"/>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13 531, 814</w:t>
            </w:r>
          </w:p>
        </w:tc>
        <w:tc>
          <w:tcPr>
            <w:tcW w:w="1275"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13 531, 814</w:t>
            </w:r>
          </w:p>
        </w:tc>
        <w:tc>
          <w:tcPr>
            <w:tcW w:w="849"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1133"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1134"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992"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992"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1563" w:type="dxa"/>
            <w:vMerge/>
            <w:tcBorders>
              <w:left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p>
        </w:tc>
      </w:tr>
      <w:tr w:rsidR="0046750C" w:rsidRPr="008157A3" w:rsidTr="00AB0786">
        <w:trPr>
          <w:trHeight w:val="792"/>
        </w:trPr>
        <w:tc>
          <w:tcPr>
            <w:tcW w:w="997" w:type="dxa"/>
            <w:vMerge/>
            <w:tcBorders>
              <w:left w:val="single" w:sz="4" w:space="0" w:color="auto"/>
              <w:bottom w:val="single" w:sz="4" w:space="0" w:color="auto"/>
              <w:right w:val="single" w:sz="4" w:space="0" w:color="auto"/>
            </w:tcBorders>
            <w:vAlign w:val="center"/>
          </w:tcPr>
          <w:p w:rsidR="0046750C" w:rsidRPr="008157A3" w:rsidRDefault="0046750C" w:rsidP="009678C2">
            <w:pPr>
              <w:pStyle w:val="ConsPlusNormal"/>
              <w:jc w:val="center"/>
              <w:outlineLvl w:val="2"/>
              <w:rPr>
                <w:sz w:val="23"/>
                <w:szCs w:val="23"/>
              </w:rPr>
            </w:pPr>
          </w:p>
        </w:tc>
        <w:tc>
          <w:tcPr>
            <w:tcW w:w="1834" w:type="dxa"/>
            <w:vMerge/>
            <w:tcBorders>
              <w:left w:val="single" w:sz="4" w:space="0" w:color="auto"/>
              <w:bottom w:val="single" w:sz="4" w:space="0" w:color="auto"/>
              <w:right w:val="single" w:sz="4" w:space="0" w:color="auto"/>
            </w:tcBorders>
          </w:tcPr>
          <w:p w:rsidR="0046750C" w:rsidRPr="008157A3" w:rsidRDefault="0046750C" w:rsidP="009678C2">
            <w:pPr>
              <w:pStyle w:val="ConsPlusNormal"/>
              <w:ind w:left="-68" w:right="-62" w:firstLine="0"/>
              <w:jc w:val="center"/>
              <w:rPr>
                <w:sz w:val="23"/>
                <w:szCs w:val="23"/>
              </w:rPr>
            </w:pPr>
          </w:p>
        </w:tc>
        <w:tc>
          <w:tcPr>
            <w:tcW w:w="1700" w:type="dxa"/>
            <w:vMerge/>
            <w:tcBorders>
              <w:left w:val="single" w:sz="4" w:space="0" w:color="auto"/>
              <w:bottom w:val="single" w:sz="4" w:space="0" w:color="auto"/>
              <w:right w:val="single" w:sz="4" w:space="0" w:color="auto"/>
            </w:tcBorders>
          </w:tcPr>
          <w:p w:rsidR="0046750C" w:rsidRPr="008157A3" w:rsidRDefault="0046750C" w:rsidP="009678C2">
            <w:pPr>
              <w:pStyle w:val="ConsPlusNormal"/>
              <w:ind w:left="-62" w:right="-62" w:firstLine="0"/>
              <w:jc w:val="center"/>
              <w:rPr>
                <w:sz w:val="23"/>
                <w:szCs w:val="23"/>
              </w:rPr>
            </w:pPr>
          </w:p>
        </w:tc>
        <w:tc>
          <w:tcPr>
            <w:tcW w:w="1990" w:type="dxa"/>
            <w:tcBorders>
              <w:top w:val="single" w:sz="4" w:space="0" w:color="auto"/>
              <w:left w:val="single" w:sz="4" w:space="0" w:color="auto"/>
              <w:bottom w:val="single" w:sz="4" w:space="0" w:color="auto"/>
              <w:right w:val="single" w:sz="4" w:space="0" w:color="auto"/>
            </w:tcBorders>
          </w:tcPr>
          <w:p w:rsidR="0046750C" w:rsidRPr="008157A3" w:rsidRDefault="0046750C" w:rsidP="009678C2">
            <w:pPr>
              <w:pStyle w:val="ConsPlusNormal"/>
              <w:ind w:left="-62" w:right="-62" w:firstLine="0"/>
              <w:jc w:val="center"/>
              <w:rPr>
                <w:sz w:val="23"/>
                <w:szCs w:val="23"/>
              </w:rPr>
            </w:pPr>
            <w:r w:rsidRPr="008157A3">
              <w:rPr>
                <w:sz w:val="23"/>
                <w:szCs w:val="23"/>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15 422, 219</w:t>
            </w:r>
          </w:p>
        </w:tc>
        <w:tc>
          <w:tcPr>
            <w:tcW w:w="1275"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15 422, 219</w:t>
            </w:r>
          </w:p>
        </w:tc>
        <w:tc>
          <w:tcPr>
            <w:tcW w:w="849"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1133"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1134"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992"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992" w:type="dxa"/>
            <w:tcBorders>
              <w:top w:val="single" w:sz="4" w:space="0" w:color="auto"/>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r w:rsidRPr="008157A3">
              <w:rPr>
                <w:sz w:val="23"/>
                <w:szCs w:val="23"/>
              </w:rPr>
              <w:t>x</w:t>
            </w:r>
          </w:p>
        </w:tc>
        <w:tc>
          <w:tcPr>
            <w:tcW w:w="1563" w:type="dxa"/>
            <w:vMerge/>
            <w:tcBorders>
              <w:left w:val="single" w:sz="4" w:space="0" w:color="auto"/>
              <w:bottom w:val="single" w:sz="4" w:space="0" w:color="auto"/>
              <w:right w:val="single" w:sz="4" w:space="0" w:color="auto"/>
            </w:tcBorders>
            <w:vAlign w:val="center"/>
          </w:tcPr>
          <w:p w:rsidR="0046750C" w:rsidRPr="008157A3" w:rsidRDefault="0046750C" w:rsidP="009678C2">
            <w:pPr>
              <w:pStyle w:val="ConsPlusNormal"/>
              <w:ind w:left="-62" w:right="-62" w:firstLine="0"/>
              <w:jc w:val="center"/>
              <w:rPr>
                <w:sz w:val="23"/>
                <w:szCs w:val="23"/>
              </w:rPr>
            </w:pPr>
          </w:p>
        </w:tc>
      </w:tr>
    </w:tbl>
    <w:p w:rsidR="0021751A" w:rsidRPr="008157A3" w:rsidRDefault="0021751A" w:rsidP="00A46A3C">
      <w:pPr>
        <w:tabs>
          <w:tab w:val="left" w:pos="9923"/>
        </w:tabs>
        <w:ind w:firstLine="544"/>
        <w:jc w:val="both"/>
        <w:rPr>
          <w:rFonts w:ascii="Arial" w:hAnsi="Arial" w:cs="Arial"/>
        </w:rPr>
      </w:pPr>
    </w:p>
    <w:p w:rsidR="001A5074" w:rsidRPr="008157A3" w:rsidRDefault="001A5074" w:rsidP="00A46A3C">
      <w:pPr>
        <w:tabs>
          <w:tab w:val="left" w:pos="9923"/>
        </w:tabs>
        <w:ind w:firstLine="544"/>
        <w:jc w:val="both"/>
        <w:rPr>
          <w:rFonts w:ascii="Arial" w:hAnsi="Arial" w:cs="Arial"/>
        </w:rPr>
      </w:pPr>
    </w:p>
    <w:p w:rsidR="001A5074" w:rsidRPr="008157A3" w:rsidRDefault="001A5074" w:rsidP="00A46A3C">
      <w:pPr>
        <w:tabs>
          <w:tab w:val="left" w:pos="9923"/>
        </w:tabs>
        <w:ind w:firstLine="544"/>
        <w:jc w:val="both"/>
        <w:rPr>
          <w:rFonts w:ascii="Arial" w:hAnsi="Arial" w:cs="Arial"/>
        </w:rPr>
      </w:pPr>
    </w:p>
    <w:p w:rsidR="004564E5" w:rsidRPr="008157A3" w:rsidRDefault="004564E5" w:rsidP="00A46A3C">
      <w:pPr>
        <w:tabs>
          <w:tab w:val="left" w:pos="9923"/>
        </w:tabs>
        <w:ind w:firstLine="544"/>
        <w:jc w:val="both"/>
        <w:rPr>
          <w:rFonts w:ascii="Arial" w:hAnsi="Arial" w:cs="Arial"/>
        </w:rPr>
      </w:pPr>
    </w:p>
    <w:p w:rsidR="001A5074" w:rsidRPr="008157A3" w:rsidRDefault="001A5074" w:rsidP="00A46A3C">
      <w:pPr>
        <w:tabs>
          <w:tab w:val="left" w:pos="9923"/>
        </w:tabs>
        <w:ind w:firstLine="544"/>
        <w:jc w:val="both"/>
        <w:rPr>
          <w:rFonts w:ascii="Arial" w:hAnsi="Arial" w:cs="Arial"/>
        </w:rPr>
      </w:pPr>
    </w:p>
    <w:p w:rsidR="00850795" w:rsidRPr="008157A3" w:rsidRDefault="00850795" w:rsidP="00A46A3C">
      <w:pPr>
        <w:tabs>
          <w:tab w:val="left" w:pos="9923"/>
        </w:tabs>
        <w:ind w:firstLine="544"/>
        <w:jc w:val="both"/>
        <w:rPr>
          <w:rFonts w:ascii="Arial" w:hAnsi="Arial" w:cs="Arial"/>
        </w:rPr>
      </w:pPr>
    </w:p>
    <w:p w:rsidR="001A5074" w:rsidRPr="008157A3" w:rsidRDefault="001A5074" w:rsidP="00A46A3C">
      <w:pPr>
        <w:tabs>
          <w:tab w:val="left" w:pos="9923"/>
        </w:tabs>
        <w:ind w:firstLine="544"/>
        <w:jc w:val="both"/>
        <w:rPr>
          <w:rFonts w:ascii="Arial" w:hAnsi="Arial" w:cs="Arial"/>
        </w:rPr>
      </w:pPr>
    </w:p>
    <w:p w:rsidR="00B02F57" w:rsidRPr="008157A3" w:rsidRDefault="00B02F57" w:rsidP="00B02F57">
      <w:pPr>
        <w:jc w:val="center"/>
        <w:rPr>
          <w:rFonts w:ascii="Arial" w:hAnsi="Arial" w:cs="Arial"/>
          <w:b/>
          <w:sz w:val="28"/>
          <w:szCs w:val="28"/>
        </w:rPr>
      </w:pPr>
      <w:r w:rsidRPr="008157A3">
        <w:rPr>
          <w:rFonts w:ascii="Arial" w:hAnsi="Arial" w:cs="Arial"/>
          <w:b/>
          <w:sz w:val="28"/>
          <w:szCs w:val="28"/>
        </w:rPr>
        <w:lastRenderedPageBreak/>
        <w:t>10. Перечень целевых индикаторов и показателей, оценка эффективности и контроль реализации Программы</w:t>
      </w:r>
    </w:p>
    <w:p w:rsidR="00850795" w:rsidRPr="008157A3" w:rsidRDefault="00850795" w:rsidP="00850795">
      <w:pPr>
        <w:jc w:val="right"/>
        <w:rPr>
          <w:rFonts w:ascii="Arial" w:hAnsi="Arial" w:cs="Arial"/>
          <w:b/>
          <w:sz w:val="28"/>
          <w:szCs w:val="28"/>
        </w:rPr>
      </w:pPr>
      <w:r w:rsidRPr="008157A3">
        <w:rPr>
          <w:rFonts w:ascii="Arial" w:hAnsi="Arial" w:cs="Arial"/>
          <w:szCs w:val="28"/>
        </w:rPr>
        <w:t>Таблица 7</w:t>
      </w:r>
    </w:p>
    <w:p w:rsidR="00B02F57" w:rsidRPr="008157A3" w:rsidRDefault="00B02F57" w:rsidP="00B02F57">
      <w:pPr>
        <w:jc w:val="center"/>
        <w:rPr>
          <w:rFonts w:ascii="Arial" w:hAnsi="Arial" w:cs="Arial"/>
          <w:b/>
          <w:sz w:val="28"/>
          <w:szCs w:val="28"/>
        </w:rPr>
      </w:pPr>
      <w:r w:rsidRPr="008157A3">
        <w:rPr>
          <w:rFonts w:ascii="Arial" w:hAnsi="Arial" w:cs="Arial"/>
          <w:b/>
          <w:sz w:val="28"/>
          <w:szCs w:val="28"/>
        </w:rPr>
        <w:t>10.1 Перечень целевых индикаторов и показателей Программы</w:t>
      </w:r>
    </w:p>
    <w:tbl>
      <w:tblPr>
        <w:tblW w:w="15310" w:type="dxa"/>
        <w:tblInd w:w="-222" w:type="dxa"/>
        <w:tblLayout w:type="fixed"/>
        <w:tblCellMar>
          <w:top w:w="102" w:type="dxa"/>
          <w:left w:w="62" w:type="dxa"/>
          <w:bottom w:w="102" w:type="dxa"/>
          <w:right w:w="62" w:type="dxa"/>
        </w:tblCellMar>
        <w:tblLook w:val="0000"/>
      </w:tblPr>
      <w:tblGrid>
        <w:gridCol w:w="835"/>
        <w:gridCol w:w="2550"/>
        <w:gridCol w:w="1560"/>
        <w:gridCol w:w="868"/>
        <w:gridCol w:w="850"/>
        <w:gridCol w:w="851"/>
        <w:gridCol w:w="850"/>
        <w:gridCol w:w="851"/>
        <w:gridCol w:w="850"/>
        <w:gridCol w:w="5245"/>
      </w:tblGrid>
      <w:tr w:rsidR="00021597" w:rsidRPr="008157A3" w:rsidTr="00AA30AB">
        <w:trPr>
          <w:tblHeader/>
        </w:trPr>
        <w:tc>
          <w:tcPr>
            <w:tcW w:w="835" w:type="dxa"/>
            <w:vMerge w:val="restart"/>
            <w:tcBorders>
              <w:top w:val="single" w:sz="4" w:space="0" w:color="auto"/>
              <w:left w:val="single" w:sz="4" w:space="0" w:color="auto"/>
              <w:right w:val="single" w:sz="4" w:space="0" w:color="auto"/>
            </w:tcBorders>
            <w:vAlign w:val="center"/>
          </w:tcPr>
          <w:p w:rsidR="00021597" w:rsidRPr="008157A3" w:rsidRDefault="00021597" w:rsidP="00B02F57">
            <w:pPr>
              <w:pStyle w:val="ConsPlusNormal"/>
              <w:ind w:right="-78" w:hanging="62"/>
              <w:jc w:val="center"/>
              <w:rPr>
                <w:sz w:val="18"/>
                <w:szCs w:val="18"/>
              </w:rPr>
            </w:pPr>
            <w:r w:rsidRPr="008157A3">
              <w:rPr>
                <w:sz w:val="18"/>
                <w:szCs w:val="18"/>
              </w:rPr>
              <w:t>N п/п</w:t>
            </w:r>
          </w:p>
        </w:tc>
        <w:tc>
          <w:tcPr>
            <w:tcW w:w="2550" w:type="dxa"/>
            <w:vMerge w:val="restart"/>
            <w:tcBorders>
              <w:top w:val="single" w:sz="4" w:space="0" w:color="auto"/>
              <w:left w:val="single" w:sz="4" w:space="0" w:color="auto"/>
              <w:right w:val="single" w:sz="4" w:space="0" w:color="auto"/>
            </w:tcBorders>
            <w:vAlign w:val="center"/>
          </w:tcPr>
          <w:p w:rsidR="00021597" w:rsidRPr="008157A3" w:rsidRDefault="00021597" w:rsidP="00B02F57">
            <w:pPr>
              <w:pStyle w:val="ConsPlusNormal"/>
              <w:ind w:left="-46" w:right="-80" w:firstLine="0"/>
              <w:jc w:val="center"/>
              <w:rPr>
                <w:sz w:val="18"/>
                <w:szCs w:val="18"/>
              </w:rPr>
            </w:pPr>
            <w:r w:rsidRPr="008157A3">
              <w:rPr>
                <w:sz w:val="18"/>
                <w:szCs w:val="18"/>
              </w:rPr>
              <w:t>Наименование целевого индикатора и показателя муниципальной программы, единица измерения</w:t>
            </w:r>
          </w:p>
        </w:tc>
        <w:tc>
          <w:tcPr>
            <w:tcW w:w="1560" w:type="dxa"/>
            <w:vMerge w:val="restart"/>
            <w:tcBorders>
              <w:top w:val="single" w:sz="4" w:space="0" w:color="auto"/>
              <w:left w:val="single" w:sz="4" w:space="0" w:color="auto"/>
              <w:right w:val="single" w:sz="4" w:space="0" w:color="auto"/>
            </w:tcBorders>
            <w:vAlign w:val="center"/>
          </w:tcPr>
          <w:p w:rsidR="00021597" w:rsidRPr="008157A3" w:rsidRDefault="00021597" w:rsidP="00B02F57">
            <w:pPr>
              <w:pStyle w:val="ConsPlusNormal"/>
              <w:ind w:left="-44" w:right="-79" w:firstLine="0"/>
              <w:jc w:val="center"/>
              <w:rPr>
                <w:sz w:val="18"/>
                <w:szCs w:val="18"/>
              </w:rPr>
            </w:pPr>
            <w:r w:rsidRPr="008157A3">
              <w:rPr>
                <w:sz w:val="18"/>
                <w:szCs w:val="18"/>
              </w:rPr>
              <w:t>Фактическое значение целевого индикатора и показателя на момент разработки муниципальной программы</w:t>
            </w:r>
          </w:p>
        </w:tc>
        <w:tc>
          <w:tcPr>
            <w:tcW w:w="5120" w:type="dxa"/>
            <w:gridSpan w:val="6"/>
            <w:tcBorders>
              <w:top w:val="single" w:sz="4" w:space="0" w:color="auto"/>
              <w:left w:val="single" w:sz="4" w:space="0" w:color="auto"/>
              <w:bottom w:val="single" w:sz="4" w:space="0" w:color="auto"/>
              <w:right w:val="single" w:sz="4" w:space="0" w:color="auto"/>
            </w:tcBorders>
            <w:vAlign w:val="center"/>
          </w:tcPr>
          <w:p w:rsidR="00021597" w:rsidRPr="008157A3" w:rsidRDefault="00021597" w:rsidP="00AA30AB">
            <w:pPr>
              <w:pStyle w:val="ConsPlusNormal"/>
              <w:ind w:hanging="45"/>
              <w:jc w:val="center"/>
              <w:rPr>
                <w:sz w:val="18"/>
                <w:szCs w:val="18"/>
              </w:rPr>
            </w:pPr>
            <w:r w:rsidRPr="008157A3">
              <w:rPr>
                <w:sz w:val="18"/>
                <w:szCs w:val="18"/>
              </w:rPr>
              <w:t>Значения целевого индикатора и показателя по годам</w:t>
            </w:r>
          </w:p>
        </w:tc>
        <w:tc>
          <w:tcPr>
            <w:tcW w:w="5245" w:type="dxa"/>
            <w:vMerge w:val="restart"/>
            <w:tcBorders>
              <w:top w:val="single" w:sz="4" w:space="0" w:color="auto"/>
              <w:left w:val="single" w:sz="4" w:space="0" w:color="auto"/>
              <w:right w:val="single" w:sz="4" w:space="0" w:color="auto"/>
            </w:tcBorders>
            <w:vAlign w:val="center"/>
          </w:tcPr>
          <w:p w:rsidR="00021597" w:rsidRPr="008157A3" w:rsidRDefault="00021597" w:rsidP="00AA30AB">
            <w:pPr>
              <w:pStyle w:val="ConsPlusNormal"/>
              <w:ind w:firstLine="0"/>
              <w:jc w:val="center"/>
              <w:rPr>
                <w:sz w:val="18"/>
                <w:szCs w:val="18"/>
              </w:rPr>
            </w:pPr>
            <w:r w:rsidRPr="008157A3">
              <w:rPr>
                <w:sz w:val="18"/>
                <w:szCs w:val="18"/>
              </w:rPr>
              <w:t>Методика расчета значений целевого индикатора и показателя муниципальной программы</w:t>
            </w:r>
          </w:p>
        </w:tc>
      </w:tr>
      <w:tr w:rsidR="00AA30AB" w:rsidRPr="008157A3" w:rsidTr="00AA30AB">
        <w:trPr>
          <w:tblHeader/>
        </w:trPr>
        <w:tc>
          <w:tcPr>
            <w:tcW w:w="835" w:type="dxa"/>
            <w:vMerge/>
            <w:tcBorders>
              <w:left w:val="single" w:sz="4" w:space="0" w:color="auto"/>
              <w:bottom w:val="single" w:sz="4" w:space="0" w:color="auto"/>
              <w:right w:val="single" w:sz="4" w:space="0" w:color="auto"/>
            </w:tcBorders>
          </w:tcPr>
          <w:p w:rsidR="00021597" w:rsidRPr="008157A3" w:rsidRDefault="00021597" w:rsidP="00B02F57">
            <w:pPr>
              <w:pStyle w:val="ConsPlusNormal"/>
              <w:ind w:left="-62" w:right="-78" w:firstLine="11"/>
              <w:jc w:val="center"/>
              <w:rPr>
                <w:sz w:val="18"/>
                <w:szCs w:val="18"/>
              </w:rPr>
            </w:pPr>
          </w:p>
        </w:tc>
        <w:tc>
          <w:tcPr>
            <w:tcW w:w="2550" w:type="dxa"/>
            <w:vMerge/>
            <w:tcBorders>
              <w:left w:val="single" w:sz="4" w:space="0" w:color="auto"/>
              <w:bottom w:val="single" w:sz="4" w:space="0" w:color="auto"/>
              <w:right w:val="single" w:sz="4" w:space="0" w:color="auto"/>
            </w:tcBorders>
          </w:tcPr>
          <w:p w:rsidR="00021597" w:rsidRPr="008157A3" w:rsidRDefault="00021597" w:rsidP="001A5074">
            <w:pPr>
              <w:pStyle w:val="ConsPlusNormal"/>
              <w:jc w:val="center"/>
              <w:rPr>
                <w:sz w:val="18"/>
                <w:szCs w:val="18"/>
              </w:rPr>
            </w:pPr>
          </w:p>
        </w:tc>
        <w:tc>
          <w:tcPr>
            <w:tcW w:w="1560" w:type="dxa"/>
            <w:vMerge/>
            <w:tcBorders>
              <w:left w:val="single" w:sz="4" w:space="0" w:color="auto"/>
              <w:bottom w:val="single" w:sz="4" w:space="0" w:color="auto"/>
              <w:right w:val="single" w:sz="4" w:space="0" w:color="auto"/>
            </w:tcBorders>
          </w:tcPr>
          <w:p w:rsidR="00021597" w:rsidRPr="008157A3" w:rsidRDefault="00021597" w:rsidP="00B02F57">
            <w:pPr>
              <w:pStyle w:val="ConsPlusNormal"/>
              <w:ind w:left="-44" w:right="-79" w:firstLine="0"/>
              <w:jc w:val="center"/>
              <w:rPr>
                <w:sz w:val="18"/>
                <w:szCs w:val="18"/>
              </w:rPr>
            </w:pPr>
          </w:p>
        </w:tc>
        <w:tc>
          <w:tcPr>
            <w:tcW w:w="868" w:type="dxa"/>
            <w:tcBorders>
              <w:top w:val="single" w:sz="4" w:space="0" w:color="auto"/>
              <w:left w:val="single" w:sz="4" w:space="0" w:color="auto"/>
              <w:bottom w:val="single" w:sz="4" w:space="0" w:color="auto"/>
              <w:right w:val="single" w:sz="4" w:space="0" w:color="auto"/>
            </w:tcBorders>
            <w:vAlign w:val="center"/>
          </w:tcPr>
          <w:p w:rsidR="00021597" w:rsidRPr="008157A3" w:rsidRDefault="00021597" w:rsidP="00021597">
            <w:pPr>
              <w:pStyle w:val="ConsPlusNormal"/>
              <w:ind w:left="-328" w:right="-345" w:firstLine="0"/>
              <w:jc w:val="center"/>
              <w:rPr>
                <w:sz w:val="18"/>
                <w:szCs w:val="18"/>
              </w:rPr>
            </w:pPr>
            <w:r w:rsidRPr="008157A3">
              <w:rPr>
                <w:sz w:val="18"/>
                <w:szCs w:val="18"/>
              </w:rPr>
              <w:t>2019</w:t>
            </w:r>
          </w:p>
        </w:tc>
        <w:tc>
          <w:tcPr>
            <w:tcW w:w="850" w:type="dxa"/>
            <w:tcBorders>
              <w:top w:val="single" w:sz="4" w:space="0" w:color="auto"/>
              <w:left w:val="single" w:sz="4" w:space="0" w:color="auto"/>
              <w:bottom w:val="single" w:sz="4" w:space="0" w:color="auto"/>
              <w:right w:val="single" w:sz="4" w:space="0" w:color="auto"/>
            </w:tcBorders>
            <w:vAlign w:val="center"/>
          </w:tcPr>
          <w:p w:rsidR="00021597" w:rsidRPr="008157A3" w:rsidRDefault="00021597" w:rsidP="00021597">
            <w:pPr>
              <w:pStyle w:val="ConsPlusNormal"/>
              <w:ind w:left="-328" w:right="-345" w:firstLine="0"/>
              <w:jc w:val="center"/>
              <w:rPr>
                <w:sz w:val="18"/>
                <w:szCs w:val="18"/>
              </w:rPr>
            </w:pPr>
            <w:r w:rsidRPr="008157A3">
              <w:rPr>
                <w:sz w:val="18"/>
                <w:szCs w:val="18"/>
              </w:rPr>
              <w:t>2020</w:t>
            </w:r>
          </w:p>
        </w:tc>
        <w:tc>
          <w:tcPr>
            <w:tcW w:w="851" w:type="dxa"/>
            <w:tcBorders>
              <w:top w:val="single" w:sz="4" w:space="0" w:color="auto"/>
              <w:left w:val="single" w:sz="4" w:space="0" w:color="auto"/>
              <w:bottom w:val="single" w:sz="4" w:space="0" w:color="auto"/>
              <w:right w:val="single" w:sz="4" w:space="0" w:color="auto"/>
            </w:tcBorders>
            <w:vAlign w:val="center"/>
          </w:tcPr>
          <w:p w:rsidR="00021597" w:rsidRPr="008157A3" w:rsidRDefault="00021597" w:rsidP="00021597">
            <w:pPr>
              <w:pStyle w:val="ConsPlusNormal"/>
              <w:ind w:left="-328" w:right="-345" w:firstLine="0"/>
              <w:jc w:val="center"/>
              <w:rPr>
                <w:sz w:val="18"/>
                <w:szCs w:val="18"/>
              </w:rPr>
            </w:pPr>
            <w:r w:rsidRPr="008157A3">
              <w:rPr>
                <w:sz w:val="18"/>
                <w:szCs w:val="18"/>
              </w:rPr>
              <w:t>2021</w:t>
            </w:r>
          </w:p>
        </w:tc>
        <w:tc>
          <w:tcPr>
            <w:tcW w:w="850" w:type="dxa"/>
            <w:tcBorders>
              <w:top w:val="single" w:sz="4" w:space="0" w:color="auto"/>
              <w:left w:val="single" w:sz="4" w:space="0" w:color="auto"/>
              <w:bottom w:val="single" w:sz="4" w:space="0" w:color="auto"/>
              <w:right w:val="single" w:sz="4" w:space="0" w:color="auto"/>
            </w:tcBorders>
            <w:vAlign w:val="center"/>
          </w:tcPr>
          <w:p w:rsidR="00021597" w:rsidRPr="008157A3" w:rsidRDefault="00021597" w:rsidP="00021597">
            <w:pPr>
              <w:pStyle w:val="ConsPlusNormal"/>
              <w:ind w:left="-328" w:right="-345" w:firstLine="0"/>
              <w:jc w:val="center"/>
              <w:rPr>
                <w:sz w:val="18"/>
                <w:szCs w:val="18"/>
              </w:rPr>
            </w:pPr>
            <w:r w:rsidRPr="008157A3">
              <w:rPr>
                <w:sz w:val="18"/>
                <w:szCs w:val="18"/>
              </w:rPr>
              <w:t>2022</w:t>
            </w:r>
          </w:p>
        </w:tc>
        <w:tc>
          <w:tcPr>
            <w:tcW w:w="851" w:type="dxa"/>
            <w:tcBorders>
              <w:left w:val="single" w:sz="4" w:space="0" w:color="auto"/>
              <w:bottom w:val="single" w:sz="4" w:space="0" w:color="auto"/>
              <w:right w:val="single" w:sz="4" w:space="0" w:color="auto"/>
            </w:tcBorders>
            <w:vAlign w:val="center"/>
          </w:tcPr>
          <w:p w:rsidR="00021597" w:rsidRPr="008157A3" w:rsidRDefault="00021597" w:rsidP="00021597">
            <w:pPr>
              <w:pStyle w:val="ConsPlusNormal"/>
              <w:ind w:left="-328" w:right="-345" w:firstLine="0"/>
              <w:jc w:val="center"/>
              <w:rPr>
                <w:sz w:val="18"/>
                <w:szCs w:val="18"/>
              </w:rPr>
            </w:pPr>
            <w:r w:rsidRPr="008157A3">
              <w:rPr>
                <w:sz w:val="18"/>
                <w:szCs w:val="18"/>
              </w:rPr>
              <w:t>2023</w:t>
            </w:r>
          </w:p>
        </w:tc>
        <w:tc>
          <w:tcPr>
            <w:tcW w:w="850" w:type="dxa"/>
            <w:tcBorders>
              <w:left w:val="single" w:sz="4" w:space="0" w:color="auto"/>
              <w:bottom w:val="single" w:sz="4" w:space="0" w:color="auto"/>
              <w:right w:val="single" w:sz="4" w:space="0" w:color="auto"/>
            </w:tcBorders>
            <w:vAlign w:val="center"/>
          </w:tcPr>
          <w:p w:rsidR="00021597" w:rsidRPr="008157A3" w:rsidRDefault="00021597" w:rsidP="00021597">
            <w:pPr>
              <w:pStyle w:val="ConsPlusNormal"/>
              <w:ind w:left="-328" w:right="-345" w:firstLine="0"/>
              <w:jc w:val="center"/>
              <w:rPr>
                <w:sz w:val="18"/>
                <w:szCs w:val="18"/>
              </w:rPr>
            </w:pPr>
            <w:r w:rsidRPr="008157A3">
              <w:rPr>
                <w:sz w:val="18"/>
                <w:szCs w:val="18"/>
              </w:rPr>
              <w:t>2024</w:t>
            </w:r>
          </w:p>
        </w:tc>
        <w:tc>
          <w:tcPr>
            <w:tcW w:w="5245" w:type="dxa"/>
            <w:vMerge/>
            <w:tcBorders>
              <w:left w:val="single" w:sz="4" w:space="0" w:color="auto"/>
              <w:bottom w:val="single" w:sz="4" w:space="0" w:color="auto"/>
              <w:right w:val="single" w:sz="4" w:space="0" w:color="auto"/>
            </w:tcBorders>
          </w:tcPr>
          <w:p w:rsidR="00021597" w:rsidRPr="008157A3" w:rsidRDefault="00021597" w:rsidP="001A5074">
            <w:pPr>
              <w:pStyle w:val="ConsPlusNormal"/>
              <w:ind w:left="-328" w:right="-216" w:firstLine="0"/>
              <w:jc w:val="center"/>
              <w:rPr>
                <w:sz w:val="18"/>
                <w:szCs w:val="18"/>
              </w:rPr>
            </w:pPr>
          </w:p>
        </w:tc>
      </w:tr>
      <w:tr w:rsidR="00AA30AB" w:rsidRPr="008157A3" w:rsidTr="00AA30AB">
        <w:trPr>
          <w:tblHeader/>
        </w:trPr>
        <w:tc>
          <w:tcPr>
            <w:tcW w:w="835" w:type="dxa"/>
            <w:tcBorders>
              <w:top w:val="single" w:sz="4" w:space="0" w:color="auto"/>
              <w:left w:val="single" w:sz="4" w:space="0" w:color="auto"/>
              <w:bottom w:val="single" w:sz="4" w:space="0" w:color="auto"/>
              <w:right w:val="single" w:sz="4" w:space="0" w:color="auto"/>
            </w:tcBorders>
          </w:tcPr>
          <w:p w:rsidR="00021597" w:rsidRPr="008157A3" w:rsidRDefault="00021597" w:rsidP="00B02F57">
            <w:pPr>
              <w:pStyle w:val="ConsPlusNormal"/>
              <w:ind w:left="-62" w:right="-78" w:firstLine="11"/>
              <w:jc w:val="center"/>
              <w:rPr>
                <w:sz w:val="18"/>
                <w:szCs w:val="18"/>
              </w:rPr>
            </w:pPr>
            <w:r w:rsidRPr="008157A3">
              <w:rPr>
                <w:sz w:val="18"/>
                <w:szCs w:val="18"/>
              </w:rPr>
              <w:t>1</w:t>
            </w:r>
          </w:p>
        </w:tc>
        <w:tc>
          <w:tcPr>
            <w:tcW w:w="2550" w:type="dxa"/>
            <w:tcBorders>
              <w:top w:val="single" w:sz="4" w:space="0" w:color="auto"/>
              <w:left w:val="single" w:sz="4" w:space="0" w:color="auto"/>
              <w:bottom w:val="single" w:sz="4" w:space="0" w:color="auto"/>
              <w:right w:val="single" w:sz="4" w:space="0" w:color="auto"/>
            </w:tcBorders>
          </w:tcPr>
          <w:p w:rsidR="00021597" w:rsidRPr="008157A3" w:rsidRDefault="00021597" w:rsidP="001A5074">
            <w:pPr>
              <w:pStyle w:val="ConsPlusNormal"/>
              <w:jc w:val="center"/>
              <w:rPr>
                <w:sz w:val="18"/>
                <w:szCs w:val="18"/>
              </w:rPr>
            </w:pPr>
            <w:r w:rsidRPr="008157A3">
              <w:rPr>
                <w:sz w:val="18"/>
                <w:szCs w:val="18"/>
              </w:rPr>
              <w:t>2</w:t>
            </w:r>
          </w:p>
        </w:tc>
        <w:tc>
          <w:tcPr>
            <w:tcW w:w="1560" w:type="dxa"/>
            <w:tcBorders>
              <w:top w:val="single" w:sz="4" w:space="0" w:color="auto"/>
              <w:left w:val="single" w:sz="4" w:space="0" w:color="auto"/>
              <w:bottom w:val="single" w:sz="4" w:space="0" w:color="auto"/>
              <w:right w:val="single" w:sz="4" w:space="0" w:color="auto"/>
            </w:tcBorders>
          </w:tcPr>
          <w:p w:rsidR="00021597" w:rsidRPr="008157A3" w:rsidRDefault="00021597" w:rsidP="00B02F57">
            <w:pPr>
              <w:pStyle w:val="ConsPlusNormal"/>
              <w:ind w:left="-44" w:right="-79" w:firstLine="0"/>
              <w:jc w:val="center"/>
              <w:rPr>
                <w:sz w:val="18"/>
                <w:szCs w:val="18"/>
              </w:rPr>
            </w:pPr>
            <w:r w:rsidRPr="008157A3">
              <w:rPr>
                <w:sz w:val="18"/>
                <w:szCs w:val="18"/>
              </w:rPr>
              <w:t>3</w:t>
            </w:r>
          </w:p>
        </w:tc>
        <w:tc>
          <w:tcPr>
            <w:tcW w:w="868" w:type="dxa"/>
            <w:tcBorders>
              <w:top w:val="single" w:sz="4" w:space="0" w:color="auto"/>
              <w:left w:val="single" w:sz="4" w:space="0" w:color="auto"/>
              <w:bottom w:val="single" w:sz="4" w:space="0" w:color="auto"/>
              <w:right w:val="single" w:sz="4" w:space="0" w:color="auto"/>
            </w:tcBorders>
          </w:tcPr>
          <w:p w:rsidR="00021597" w:rsidRPr="008157A3" w:rsidRDefault="00021597" w:rsidP="001A5074">
            <w:pPr>
              <w:pStyle w:val="ConsPlusNormal"/>
              <w:ind w:left="-328" w:right="-216" w:firstLine="0"/>
              <w:jc w:val="center"/>
              <w:rPr>
                <w:sz w:val="18"/>
                <w:szCs w:val="18"/>
              </w:rPr>
            </w:pPr>
            <w:r w:rsidRPr="008157A3">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021597" w:rsidRPr="008157A3" w:rsidRDefault="00021597" w:rsidP="001A5074">
            <w:pPr>
              <w:pStyle w:val="ConsPlusNormal"/>
              <w:ind w:left="-328" w:right="-216" w:firstLine="0"/>
              <w:jc w:val="center"/>
              <w:rPr>
                <w:sz w:val="18"/>
                <w:szCs w:val="18"/>
              </w:rPr>
            </w:pPr>
            <w:r w:rsidRPr="008157A3">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021597" w:rsidRPr="008157A3" w:rsidRDefault="00021597" w:rsidP="001A5074">
            <w:pPr>
              <w:pStyle w:val="ConsPlusNormal"/>
              <w:ind w:left="-328" w:right="-216" w:firstLine="0"/>
              <w:jc w:val="center"/>
              <w:rPr>
                <w:sz w:val="18"/>
                <w:szCs w:val="18"/>
              </w:rPr>
            </w:pPr>
            <w:r w:rsidRPr="008157A3">
              <w:rPr>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021597" w:rsidRPr="008157A3" w:rsidRDefault="00021597" w:rsidP="001A5074">
            <w:pPr>
              <w:pStyle w:val="ConsPlusNormal"/>
              <w:ind w:left="-328" w:right="-216" w:firstLine="0"/>
              <w:jc w:val="center"/>
              <w:rPr>
                <w:sz w:val="18"/>
                <w:szCs w:val="18"/>
              </w:rPr>
            </w:pPr>
            <w:r w:rsidRPr="008157A3">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021597" w:rsidRPr="008157A3" w:rsidRDefault="00021597" w:rsidP="001A5074">
            <w:pPr>
              <w:pStyle w:val="ConsPlusNormal"/>
              <w:ind w:left="-328" w:right="-216" w:firstLine="0"/>
              <w:jc w:val="center"/>
              <w:rPr>
                <w:sz w:val="18"/>
                <w:szCs w:val="18"/>
              </w:rPr>
            </w:pPr>
            <w:r w:rsidRPr="008157A3">
              <w:rPr>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021597" w:rsidRPr="008157A3" w:rsidRDefault="00021597" w:rsidP="001A5074">
            <w:pPr>
              <w:pStyle w:val="ConsPlusNormal"/>
              <w:ind w:left="-328" w:right="-216" w:firstLine="0"/>
              <w:jc w:val="center"/>
              <w:rPr>
                <w:sz w:val="18"/>
                <w:szCs w:val="18"/>
              </w:rPr>
            </w:pPr>
            <w:r w:rsidRPr="008157A3">
              <w:rPr>
                <w:sz w:val="18"/>
                <w:szCs w:val="18"/>
              </w:rPr>
              <w:t>10</w:t>
            </w:r>
          </w:p>
        </w:tc>
        <w:tc>
          <w:tcPr>
            <w:tcW w:w="5245" w:type="dxa"/>
            <w:tcBorders>
              <w:top w:val="single" w:sz="4" w:space="0" w:color="auto"/>
              <w:left w:val="single" w:sz="4" w:space="0" w:color="auto"/>
              <w:bottom w:val="single" w:sz="4" w:space="0" w:color="auto"/>
              <w:right w:val="single" w:sz="4" w:space="0" w:color="auto"/>
            </w:tcBorders>
          </w:tcPr>
          <w:p w:rsidR="00021597" w:rsidRPr="008157A3" w:rsidRDefault="00021597" w:rsidP="001A5074">
            <w:pPr>
              <w:pStyle w:val="ConsPlusNormal"/>
              <w:ind w:left="-328" w:right="-216" w:firstLine="0"/>
              <w:jc w:val="center"/>
              <w:rPr>
                <w:sz w:val="18"/>
                <w:szCs w:val="18"/>
              </w:rPr>
            </w:pPr>
            <w:r w:rsidRPr="008157A3">
              <w:rPr>
                <w:sz w:val="18"/>
                <w:szCs w:val="18"/>
              </w:rPr>
              <w:t>11</w:t>
            </w:r>
          </w:p>
        </w:tc>
      </w:tr>
      <w:tr w:rsidR="00AA30AB" w:rsidRPr="008157A3" w:rsidTr="00AA30AB">
        <w:tc>
          <w:tcPr>
            <w:tcW w:w="835" w:type="dxa"/>
            <w:tcBorders>
              <w:top w:val="single" w:sz="4" w:space="0" w:color="auto"/>
              <w:left w:val="single" w:sz="4" w:space="0" w:color="auto"/>
              <w:right w:val="single" w:sz="4" w:space="0" w:color="auto"/>
            </w:tcBorders>
            <w:vAlign w:val="center"/>
          </w:tcPr>
          <w:p w:rsidR="00FF3B76" w:rsidRPr="008157A3" w:rsidRDefault="00FF3B76" w:rsidP="00AA30AB">
            <w:pPr>
              <w:pStyle w:val="ConsPlusNormal"/>
              <w:ind w:left="-62" w:right="-78" w:firstLine="11"/>
              <w:jc w:val="center"/>
              <w:rPr>
                <w:sz w:val="18"/>
                <w:szCs w:val="18"/>
              </w:rPr>
            </w:pPr>
            <w:r w:rsidRPr="008157A3">
              <w:rPr>
                <w:sz w:val="18"/>
                <w:szCs w:val="18"/>
              </w:rPr>
              <w:t>1</w:t>
            </w:r>
          </w:p>
        </w:tc>
        <w:tc>
          <w:tcPr>
            <w:tcW w:w="2550" w:type="dxa"/>
            <w:tcBorders>
              <w:top w:val="single" w:sz="4" w:space="0" w:color="auto"/>
              <w:left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Доля продукции, произведенной субъектами малого и среднего предпринимательства, в общем объеме, проценты</w:t>
            </w:r>
          </w:p>
        </w:tc>
        <w:tc>
          <w:tcPr>
            <w:tcW w:w="1560" w:type="dxa"/>
            <w:tcBorders>
              <w:top w:val="single" w:sz="4" w:space="0" w:color="auto"/>
              <w:left w:val="single" w:sz="4" w:space="0" w:color="auto"/>
              <w:right w:val="single" w:sz="4" w:space="0" w:color="auto"/>
            </w:tcBorders>
            <w:vAlign w:val="center"/>
          </w:tcPr>
          <w:p w:rsidR="00FF3B76" w:rsidRPr="008157A3" w:rsidRDefault="00FF3B76" w:rsidP="00AA30AB">
            <w:pPr>
              <w:pStyle w:val="ConsPlusNormal"/>
              <w:ind w:left="-44" w:right="-79" w:firstLine="0"/>
              <w:jc w:val="center"/>
              <w:rPr>
                <w:sz w:val="18"/>
                <w:szCs w:val="18"/>
              </w:rPr>
            </w:pPr>
            <w:r w:rsidRPr="008157A3">
              <w:rPr>
                <w:sz w:val="18"/>
                <w:szCs w:val="18"/>
              </w:rPr>
              <w:t>31,3</w:t>
            </w:r>
          </w:p>
        </w:tc>
        <w:tc>
          <w:tcPr>
            <w:tcW w:w="868" w:type="dxa"/>
            <w:tcBorders>
              <w:top w:val="single" w:sz="4" w:space="0" w:color="auto"/>
              <w:left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32,08</w:t>
            </w:r>
          </w:p>
        </w:tc>
        <w:tc>
          <w:tcPr>
            <w:tcW w:w="850" w:type="dxa"/>
            <w:tcBorders>
              <w:top w:val="single" w:sz="4" w:space="0" w:color="auto"/>
              <w:left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32,88</w:t>
            </w:r>
          </w:p>
        </w:tc>
        <w:tc>
          <w:tcPr>
            <w:tcW w:w="851" w:type="dxa"/>
            <w:tcBorders>
              <w:top w:val="single" w:sz="4" w:space="0" w:color="auto"/>
              <w:left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33,71</w:t>
            </w:r>
          </w:p>
        </w:tc>
        <w:tc>
          <w:tcPr>
            <w:tcW w:w="850" w:type="dxa"/>
            <w:tcBorders>
              <w:top w:val="single" w:sz="4" w:space="0" w:color="auto"/>
              <w:left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34,55</w:t>
            </w:r>
          </w:p>
        </w:tc>
        <w:tc>
          <w:tcPr>
            <w:tcW w:w="851" w:type="dxa"/>
            <w:tcBorders>
              <w:top w:val="single" w:sz="4" w:space="0" w:color="auto"/>
              <w:left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35,41</w:t>
            </w:r>
          </w:p>
        </w:tc>
        <w:tc>
          <w:tcPr>
            <w:tcW w:w="850" w:type="dxa"/>
            <w:tcBorders>
              <w:top w:val="single" w:sz="4" w:space="0" w:color="auto"/>
              <w:left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36,30</w:t>
            </w:r>
          </w:p>
        </w:tc>
        <w:tc>
          <w:tcPr>
            <w:tcW w:w="5245" w:type="dxa"/>
            <w:tcBorders>
              <w:top w:val="single" w:sz="4" w:space="0" w:color="auto"/>
              <w:left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Дп = ОТсмсп / ВРП,</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FF3B76" w:rsidRPr="008157A3" w:rsidRDefault="00FF3B76" w:rsidP="00AA30AB">
            <w:pPr>
              <w:pStyle w:val="ConsPlusNormal"/>
              <w:ind w:left="219" w:firstLine="0"/>
              <w:rPr>
                <w:sz w:val="18"/>
                <w:szCs w:val="18"/>
              </w:rPr>
            </w:pPr>
            <w:r w:rsidRPr="008157A3">
              <w:rPr>
                <w:sz w:val="18"/>
                <w:szCs w:val="18"/>
              </w:rP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FF3B76" w:rsidRPr="008157A3" w:rsidRDefault="00FF3B76" w:rsidP="00AA30AB">
            <w:pPr>
              <w:pStyle w:val="ConsPlusNormal"/>
              <w:ind w:left="219" w:firstLine="0"/>
              <w:rPr>
                <w:sz w:val="18"/>
                <w:szCs w:val="18"/>
              </w:rPr>
            </w:pPr>
            <w:r w:rsidRPr="008157A3">
              <w:rPr>
                <w:sz w:val="18"/>
                <w:szCs w:val="18"/>
              </w:rPr>
              <w:t>ВРП - валовый региональный продукт, тыс. рублей</w:t>
            </w:r>
          </w:p>
          <w:p w:rsidR="00FF3B76" w:rsidRPr="008157A3" w:rsidRDefault="00FF3B76" w:rsidP="00AA30AB">
            <w:pPr>
              <w:pStyle w:val="ConsPlusNormal"/>
              <w:ind w:left="219" w:firstLine="0"/>
              <w:rPr>
                <w:sz w:val="18"/>
                <w:szCs w:val="18"/>
              </w:rPr>
            </w:pPr>
            <w:r w:rsidRPr="008157A3">
              <w:rPr>
                <w:sz w:val="18"/>
                <w:szCs w:val="18"/>
              </w:rPr>
              <w:t>(Источник данных</w:t>
            </w:r>
            <w:r w:rsidRPr="008157A3">
              <w:rPr>
                <w:sz w:val="18"/>
                <w:szCs w:val="18"/>
                <w:lang w:val="en-US"/>
              </w:rPr>
              <w:t>:</w:t>
            </w:r>
            <w:r w:rsidRPr="008157A3">
              <w:rPr>
                <w:sz w:val="18"/>
                <w:szCs w:val="18"/>
              </w:rPr>
              <w:t>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11"/>
              <w:jc w:val="center"/>
              <w:rPr>
                <w:sz w:val="18"/>
                <w:szCs w:val="18"/>
              </w:rPr>
            </w:pPr>
            <w:r w:rsidRPr="008157A3">
              <w:rPr>
                <w:sz w:val="18"/>
                <w:szCs w:val="18"/>
              </w:rPr>
              <w:t>2</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Оборот продукции (услуг), производимой малыми предприятиями, в том числе микропредприятиями и индивидуальными предпринимателями, млн. рублей</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1150,0</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1 178,75</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1 208,22</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1 238,42</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1 269,38</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1 301,12</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1 333,65</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Осмп = Омм + Оип,</w:t>
            </w: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FF3B76" w:rsidRPr="008157A3" w:rsidRDefault="00FF3B76" w:rsidP="00AA30AB">
            <w:pPr>
              <w:pStyle w:val="ConsPlusNormal"/>
              <w:ind w:left="219" w:firstLine="0"/>
              <w:rPr>
                <w:sz w:val="18"/>
                <w:szCs w:val="18"/>
              </w:rPr>
            </w:pPr>
            <w:r w:rsidRPr="008157A3">
              <w:rPr>
                <w:sz w:val="18"/>
                <w:szCs w:val="18"/>
              </w:rPr>
              <w:t>Омм - оборот малых (включая микропредприятия), млрд. рублей;</w:t>
            </w:r>
          </w:p>
          <w:p w:rsidR="00FF3B76" w:rsidRPr="008157A3" w:rsidRDefault="00FF3B76" w:rsidP="00AA30AB">
            <w:pPr>
              <w:pStyle w:val="ConsPlusNormal"/>
              <w:ind w:left="219" w:firstLine="0"/>
              <w:rPr>
                <w:sz w:val="18"/>
                <w:szCs w:val="18"/>
              </w:rPr>
            </w:pPr>
            <w:r w:rsidRPr="008157A3">
              <w:rPr>
                <w:sz w:val="18"/>
                <w:szCs w:val="18"/>
              </w:rPr>
              <w:t>Оип - оборот индивидуальных предпринимателей, млрд. рублей</w:t>
            </w:r>
          </w:p>
          <w:p w:rsidR="00FF3B76" w:rsidRPr="008157A3" w:rsidRDefault="00FF3B76" w:rsidP="00AA30AB">
            <w:pPr>
              <w:pStyle w:val="ConsPlusNormal"/>
              <w:ind w:left="219" w:firstLine="0"/>
              <w:rPr>
                <w:sz w:val="18"/>
                <w:szCs w:val="18"/>
              </w:rPr>
            </w:pPr>
            <w:r w:rsidRPr="008157A3">
              <w:rPr>
                <w:sz w:val="18"/>
                <w:szCs w:val="18"/>
              </w:rPr>
              <w:t>(Источник данных:Администрацияг.о.г. Кумертау РБ на основе данных аналитического учета)</w:t>
            </w:r>
          </w:p>
          <w:p w:rsidR="00850795" w:rsidRPr="008157A3" w:rsidRDefault="00850795" w:rsidP="00AA30AB">
            <w:pPr>
              <w:pStyle w:val="ConsPlusNormal"/>
              <w:ind w:left="219" w:firstLine="0"/>
              <w:rPr>
                <w:sz w:val="18"/>
                <w:szCs w:val="18"/>
              </w:rPr>
            </w:pP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11"/>
              <w:jc w:val="center"/>
              <w:rPr>
                <w:sz w:val="18"/>
                <w:szCs w:val="18"/>
              </w:rPr>
            </w:pPr>
            <w:r w:rsidRPr="008157A3">
              <w:rPr>
                <w:sz w:val="18"/>
                <w:szCs w:val="18"/>
              </w:rPr>
              <w:lastRenderedPageBreak/>
              <w:t>3</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30</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30,75</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31,52</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32,31</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33,11</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33,94</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34,79</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Кр = ВСсмсп / Ксмсп / 1000,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Кр - коэффициент "рождаемости" субъектов малого и среднего предпринимательства;</w:t>
            </w:r>
          </w:p>
          <w:p w:rsidR="00FF3B76" w:rsidRPr="008157A3" w:rsidRDefault="00FF3B76" w:rsidP="00AA30AB">
            <w:pPr>
              <w:pStyle w:val="ConsPlusNormal"/>
              <w:ind w:left="219" w:firstLine="0"/>
              <w:rPr>
                <w:sz w:val="18"/>
                <w:szCs w:val="18"/>
              </w:rPr>
            </w:pPr>
            <w:r w:rsidRPr="008157A3">
              <w:rPr>
                <w:sz w:val="18"/>
                <w:szCs w:val="18"/>
              </w:rPr>
              <w:t>ВСсмсп - вновь созданные субъекты малого и среднего предпринимательства;</w:t>
            </w:r>
          </w:p>
          <w:p w:rsidR="00FF3B76" w:rsidRPr="008157A3" w:rsidRDefault="00FF3B76" w:rsidP="00AA30AB">
            <w:pPr>
              <w:pStyle w:val="ConsPlusNormal"/>
              <w:ind w:left="219" w:firstLine="0"/>
              <w:rPr>
                <w:sz w:val="18"/>
                <w:szCs w:val="18"/>
              </w:rPr>
            </w:pPr>
            <w:r w:rsidRPr="008157A3">
              <w:rPr>
                <w:sz w:val="18"/>
                <w:szCs w:val="18"/>
              </w:rPr>
              <w:t>Ксмсп - количество субъектов малого и среднего предпринимательства.</w:t>
            </w:r>
          </w:p>
          <w:p w:rsidR="00FF3B76" w:rsidRPr="008157A3" w:rsidRDefault="00FF3B76" w:rsidP="00AA30AB">
            <w:pPr>
              <w:pStyle w:val="ConsPlusNormal"/>
              <w:ind w:left="219" w:firstLine="0"/>
              <w:rPr>
                <w:sz w:val="18"/>
                <w:szCs w:val="18"/>
              </w:rPr>
            </w:pPr>
            <w:r w:rsidRPr="008157A3">
              <w:rPr>
                <w:sz w:val="18"/>
                <w:szCs w:val="18"/>
              </w:rPr>
              <w:t>Вновь созданные субъекты малого и среднего предпринимательства - число вновь созданных малых и средних предприятий по данным единого реестра субъектов малого и среднего предпринимательства ФНС России по состоянию на 10 января календарного года, следующего за отчетным годом</w:t>
            </w:r>
          </w:p>
          <w:p w:rsidR="00FF3B76" w:rsidRPr="008157A3" w:rsidRDefault="00FF3B76" w:rsidP="00AA30AB">
            <w:pPr>
              <w:pStyle w:val="ConsPlusNormal"/>
              <w:ind w:left="219" w:firstLine="0"/>
              <w:rPr>
                <w:sz w:val="18"/>
                <w:szCs w:val="18"/>
              </w:rPr>
            </w:pPr>
            <w:r w:rsidRPr="008157A3">
              <w:rPr>
                <w:sz w:val="18"/>
                <w:szCs w:val="18"/>
              </w:rPr>
              <w:t>(Источник данных:Единый реестр субъектов малого и среднего предпринимательства на сайте Федеральной налоговой службы).</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11"/>
              <w:jc w:val="center"/>
              <w:rPr>
                <w:sz w:val="18"/>
                <w:szCs w:val="18"/>
              </w:rPr>
            </w:pPr>
            <w:r w:rsidRPr="008157A3">
              <w:rPr>
                <w:sz w:val="18"/>
                <w:szCs w:val="18"/>
              </w:rPr>
              <w:t>4</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Оборот продукции (услуг), производимой субъектами среднего предпринимательства, млн. рублей</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4" w:right="-79" w:firstLine="0"/>
              <w:jc w:val="center"/>
              <w:rPr>
                <w:sz w:val="18"/>
                <w:szCs w:val="18"/>
              </w:rPr>
            </w:pPr>
            <w:r w:rsidRPr="008157A3">
              <w:rPr>
                <w:sz w:val="18"/>
                <w:szCs w:val="18"/>
              </w:rPr>
              <w:t>1000</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1 025,00</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1 050,63</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1 076,89</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1 103,81</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1 131,41</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sz w:val="18"/>
                <w:szCs w:val="18"/>
              </w:rPr>
            </w:pPr>
            <w:r w:rsidRPr="008157A3">
              <w:rPr>
                <w:rFonts w:ascii="Arial" w:hAnsi="Arial" w:cs="Arial"/>
                <w:sz w:val="18"/>
                <w:szCs w:val="18"/>
              </w:rPr>
              <w:t>1 159,69</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сумма оборота средних предприятий, млн. рублей</w:t>
            </w:r>
          </w:p>
          <w:p w:rsidR="00FF3B76" w:rsidRPr="008157A3" w:rsidRDefault="00FF3B76" w:rsidP="00AA30AB">
            <w:pPr>
              <w:pStyle w:val="ConsPlusNormal"/>
              <w:ind w:left="219" w:firstLine="0"/>
              <w:rPr>
                <w:sz w:val="18"/>
                <w:szCs w:val="18"/>
              </w:rPr>
            </w:pPr>
            <w:r w:rsidRPr="008157A3">
              <w:rPr>
                <w:sz w:val="18"/>
                <w:szCs w:val="18"/>
              </w:rPr>
              <w:t>(Источник данных</w:t>
            </w:r>
            <w:r w:rsidRPr="008157A3">
              <w:rPr>
                <w:sz w:val="18"/>
                <w:szCs w:val="18"/>
                <w:lang w:val="en-US"/>
              </w:rPr>
              <w:t>:</w:t>
            </w:r>
            <w:r w:rsidRPr="008157A3">
              <w:rPr>
                <w:sz w:val="18"/>
                <w:szCs w:val="18"/>
              </w:rPr>
              <w:t>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11"/>
              <w:jc w:val="center"/>
              <w:rPr>
                <w:sz w:val="18"/>
                <w:szCs w:val="18"/>
              </w:rPr>
            </w:pPr>
            <w:r w:rsidRPr="008157A3">
              <w:rPr>
                <w:sz w:val="18"/>
                <w:szCs w:val="18"/>
              </w:rPr>
              <w:t>5</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Прирост количества субъектов малого и среднего предпринимательства, осуществляющих деятельность на территории г.о.г. Кумертау РБ, проценты к предыдущему году</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0,3</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0,31</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0,32</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0,32</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0,33</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0,34</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0,35</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П</w:t>
            </w:r>
            <w:r w:rsidRPr="008157A3">
              <w:rPr>
                <w:sz w:val="18"/>
                <w:szCs w:val="18"/>
                <w:vertAlign w:val="subscript"/>
              </w:rPr>
              <w:t>pk</w:t>
            </w:r>
            <w:r w:rsidRPr="008157A3">
              <w:rPr>
                <w:sz w:val="18"/>
                <w:szCs w:val="18"/>
              </w:rPr>
              <w:t xml:space="preserve"> = К</w:t>
            </w:r>
            <w:r w:rsidRPr="008157A3">
              <w:rPr>
                <w:sz w:val="18"/>
                <w:szCs w:val="18"/>
                <w:vertAlign w:val="subscript"/>
              </w:rPr>
              <w:t>t</w:t>
            </w:r>
            <w:r w:rsidRPr="008157A3">
              <w:rPr>
                <w:sz w:val="18"/>
                <w:szCs w:val="18"/>
              </w:rPr>
              <w:t xml:space="preserve"> / К</w:t>
            </w:r>
            <w:r w:rsidRPr="008157A3">
              <w:rPr>
                <w:sz w:val="18"/>
                <w:szCs w:val="18"/>
                <w:vertAlign w:val="subscript"/>
              </w:rPr>
              <w:t>t-1</w:t>
            </w:r>
            <w:r w:rsidRPr="008157A3">
              <w:rPr>
                <w:sz w:val="18"/>
                <w:szCs w:val="18"/>
              </w:rPr>
              <w:t xml:space="preserve"> x 100 - 100,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П</w:t>
            </w:r>
            <w:r w:rsidRPr="008157A3">
              <w:rPr>
                <w:sz w:val="18"/>
                <w:szCs w:val="18"/>
                <w:vertAlign w:val="subscript"/>
              </w:rPr>
              <w:t>pk</w:t>
            </w:r>
            <w:r w:rsidRPr="008157A3">
              <w:rPr>
                <w:sz w:val="18"/>
                <w:szCs w:val="18"/>
              </w:rPr>
              <w:t xml:space="preserve"> - прирост количества субъектов малого и среднего предпринимательства, осуществляющих деятельность на территории Республики Башкортостан, проценты к предыдущему году;</w:t>
            </w:r>
          </w:p>
          <w:p w:rsidR="00FF3B76" w:rsidRPr="008157A3" w:rsidRDefault="00FF3B76" w:rsidP="00AA30AB">
            <w:pPr>
              <w:pStyle w:val="ConsPlusNormal"/>
              <w:ind w:left="219" w:firstLine="0"/>
              <w:rPr>
                <w:sz w:val="18"/>
                <w:szCs w:val="18"/>
              </w:rPr>
            </w:pPr>
            <w:r w:rsidRPr="008157A3">
              <w:rPr>
                <w:sz w:val="18"/>
                <w:szCs w:val="18"/>
              </w:rPr>
              <w:lastRenderedPageBreak/>
              <w:t>К</w:t>
            </w:r>
            <w:r w:rsidRPr="008157A3">
              <w:rPr>
                <w:sz w:val="18"/>
                <w:szCs w:val="18"/>
                <w:vertAlign w:val="subscript"/>
              </w:rPr>
              <w:t>t</w:t>
            </w:r>
            <w:r w:rsidRPr="008157A3">
              <w:rPr>
                <w:sz w:val="18"/>
                <w:szCs w:val="18"/>
              </w:rPr>
              <w:t xml:space="preserve"> - количество средних, малых предприятий, микропредприятий и индивидуальных предпринимателей за отчетный год, ед. (используется количество индивидуальных предпринимателей, осуществляющих предпринимательскую деятельность);</w:t>
            </w:r>
          </w:p>
          <w:p w:rsidR="00FF3B76" w:rsidRPr="008157A3" w:rsidRDefault="00FF3B76" w:rsidP="00AA30AB">
            <w:pPr>
              <w:pStyle w:val="ConsPlusNormal"/>
              <w:ind w:left="219" w:firstLine="0"/>
              <w:rPr>
                <w:sz w:val="18"/>
                <w:szCs w:val="18"/>
              </w:rPr>
            </w:pPr>
            <w:r w:rsidRPr="008157A3">
              <w:rPr>
                <w:sz w:val="18"/>
                <w:szCs w:val="18"/>
              </w:rPr>
              <w:t>К</w:t>
            </w:r>
            <w:r w:rsidRPr="008157A3">
              <w:rPr>
                <w:sz w:val="18"/>
                <w:szCs w:val="18"/>
                <w:vertAlign w:val="subscript"/>
              </w:rPr>
              <w:t>t-1</w:t>
            </w:r>
            <w:r w:rsidRPr="008157A3">
              <w:rPr>
                <w:sz w:val="18"/>
                <w:szCs w:val="18"/>
              </w:rPr>
              <w:t xml:space="preserve"> - количество средних, малых предприятий, микропредприятий и индивидуальных предпринимателей за год, предшествующий отчетному, ед. (используется количество индивидуальных предпринимателей, осуществляющих предпринимательскую деятельность).</w:t>
            </w:r>
          </w:p>
          <w:p w:rsidR="00FF3B76" w:rsidRPr="008157A3" w:rsidRDefault="00FF3B76" w:rsidP="00AA30AB">
            <w:pPr>
              <w:pStyle w:val="ConsPlusNormal"/>
              <w:ind w:left="219" w:firstLine="0"/>
              <w:rPr>
                <w:sz w:val="18"/>
                <w:szCs w:val="18"/>
              </w:rPr>
            </w:pPr>
            <w:r w:rsidRPr="008157A3">
              <w:rPr>
                <w:sz w:val="18"/>
                <w:szCs w:val="18"/>
              </w:rPr>
              <w:t>Количество средних, малых предприятий, микропредприятий и индивидуальных предпринимателей за отчетный год определяется суммированием данных о количестве средних, малых предприятий, микропредприятий за отчетный год и индивидуальных предпринимателей за год, предшествующий отчетному (К</w:t>
            </w:r>
            <w:r w:rsidRPr="008157A3">
              <w:rPr>
                <w:sz w:val="18"/>
                <w:szCs w:val="18"/>
                <w:vertAlign w:val="subscript"/>
              </w:rPr>
              <w:t>t</w:t>
            </w:r>
            <w:r w:rsidRPr="008157A3">
              <w:rPr>
                <w:sz w:val="18"/>
                <w:szCs w:val="18"/>
              </w:rPr>
              <w:t>).</w:t>
            </w:r>
          </w:p>
          <w:p w:rsidR="00FF3B76" w:rsidRPr="008157A3" w:rsidRDefault="00FF3B76" w:rsidP="00AA30AB">
            <w:pPr>
              <w:pStyle w:val="ConsPlusNormal"/>
              <w:ind w:left="219" w:firstLine="0"/>
              <w:rPr>
                <w:sz w:val="18"/>
                <w:szCs w:val="18"/>
              </w:rPr>
            </w:pPr>
            <w:r w:rsidRPr="008157A3">
              <w:rPr>
                <w:sz w:val="18"/>
                <w:szCs w:val="18"/>
              </w:rPr>
              <w:t>Аналогично рассчитывается количество средних, малых предприятий, микропредприятий и индивидуальных предпринимателей за предыдущий год (К</w:t>
            </w:r>
            <w:r w:rsidRPr="008157A3">
              <w:rPr>
                <w:sz w:val="18"/>
                <w:szCs w:val="18"/>
                <w:vertAlign w:val="subscript"/>
              </w:rPr>
              <w:t>t-1</w:t>
            </w:r>
            <w:r w:rsidRPr="008157A3">
              <w:rPr>
                <w:sz w:val="18"/>
                <w:szCs w:val="18"/>
              </w:rPr>
              <w:t>)</w:t>
            </w:r>
          </w:p>
          <w:p w:rsidR="00FF3B76" w:rsidRPr="008157A3" w:rsidRDefault="00FF3B76" w:rsidP="00AA30AB">
            <w:pPr>
              <w:pStyle w:val="ConsPlusNormal"/>
              <w:ind w:left="219" w:firstLine="0"/>
              <w:rPr>
                <w:sz w:val="18"/>
                <w:szCs w:val="18"/>
              </w:rPr>
            </w:pPr>
            <w:r w:rsidRPr="008157A3">
              <w:rPr>
                <w:sz w:val="18"/>
                <w:szCs w:val="18"/>
              </w:rPr>
              <w:t>(Источник данных:Единый реестр субъектов малого и среднего предпринимательства на сайте Федеральной налоговой службы).</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11"/>
              <w:jc w:val="center"/>
              <w:rPr>
                <w:sz w:val="18"/>
                <w:szCs w:val="18"/>
              </w:rPr>
            </w:pPr>
            <w:r w:rsidRPr="008157A3">
              <w:rPr>
                <w:sz w:val="18"/>
                <w:szCs w:val="18"/>
              </w:rPr>
              <w:lastRenderedPageBreak/>
              <w:t>6</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Количество субъектов малого предпринимательства (включая индивидуальных предпринимателей) в расчете на 1000 человек населения, единицы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26,9</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27,57</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28,26</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28,97</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29,69</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30,43</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31,20</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Кс на 1000 чел. = Ксмп / Н x 1000,</w:t>
            </w: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Кс на 1000 чел. - количество субъектов малого предпринимательства (включая индивидуальных предпринимателей) на 1000 человек населения, ед.;</w:t>
            </w:r>
          </w:p>
          <w:p w:rsidR="00FF3B76" w:rsidRPr="008157A3" w:rsidRDefault="00FF3B76" w:rsidP="00AA30AB">
            <w:pPr>
              <w:pStyle w:val="ConsPlusNormal"/>
              <w:ind w:left="219" w:firstLine="0"/>
              <w:rPr>
                <w:sz w:val="18"/>
                <w:szCs w:val="18"/>
              </w:rPr>
            </w:pPr>
            <w:r w:rsidRPr="008157A3">
              <w:rPr>
                <w:sz w:val="18"/>
                <w:szCs w:val="18"/>
              </w:rPr>
              <w:t>Ксмп - количество субъектов малого предпринимательства (включая индивидуальных предпринимателей), ед.;</w:t>
            </w:r>
          </w:p>
          <w:p w:rsidR="00FF3B76" w:rsidRPr="008157A3" w:rsidRDefault="00FF3B76" w:rsidP="00AA30AB">
            <w:pPr>
              <w:pStyle w:val="ConsPlusNormal"/>
              <w:ind w:left="219" w:firstLine="0"/>
              <w:rPr>
                <w:sz w:val="18"/>
                <w:szCs w:val="18"/>
              </w:rPr>
            </w:pPr>
            <w:r w:rsidRPr="008157A3">
              <w:rPr>
                <w:sz w:val="18"/>
                <w:szCs w:val="18"/>
              </w:rPr>
              <w:t>Н - численность постоянного населения Республики Башкортостан в среднем за год, чел.</w:t>
            </w:r>
          </w:p>
          <w:p w:rsidR="004564E5" w:rsidRPr="008157A3" w:rsidRDefault="00FF3B76" w:rsidP="00850795">
            <w:pPr>
              <w:pStyle w:val="ConsPlusNormal"/>
              <w:ind w:left="219" w:firstLine="0"/>
              <w:rPr>
                <w:sz w:val="18"/>
                <w:szCs w:val="18"/>
              </w:rPr>
            </w:pPr>
            <w:r w:rsidRPr="008157A3">
              <w:rPr>
                <w:sz w:val="18"/>
                <w:szCs w:val="18"/>
              </w:rPr>
              <w:lastRenderedPageBreak/>
              <w:t>(Источник данных:Единый реестр субъектов малого и среднего предпринимательства на сайте Федеральной налоговой службы, 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lastRenderedPageBreak/>
              <w:t>7</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проценты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26,84</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27,51</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28,20</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28,90</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29,63</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30,37</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31,13</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Д = ССЧсмп x 100 / ССЧв,</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Д -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p w:rsidR="00FF3B76" w:rsidRPr="008157A3" w:rsidRDefault="00FF3B76" w:rsidP="00AA30AB">
            <w:pPr>
              <w:pStyle w:val="ConsPlusNormal"/>
              <w:ind w:left="219" w:firstLine="0"/>
              <w:rPr>
                <w:sz w:val="18"/>
                <w:szCs w:val="18"/>
              </w:rPr>
            </w:pPr>
            <w:r w:rsidRPr="008157A3">
              <w:rPr>
                <w:sz w:val="18"/>
                <w:szCs w:val="18"/>
              </w:rPr>
              <w:t>ССЧсмп - среднесписочная численность работников (без внешних совместителей) субъектов малого предпринимательства, чел.;</w:t>
            </w:r>
          </w:p>
          <w:p w:rsidR="00FF3B76" w:rsidRPr="008157A3" w:rsidRDefault="00FF3B76" w:rsidP="00AA30AB">
            <w:pPr>
              <w:pStyle w:val="ConsPlusNormal"/>
              <w:ind w:left="219" w:firstLine="0"/>
              <w:rPr>
                <w:sz w:val="18"/>
                <w:szCs w:val="18"/>
              </w:rPr>
            </w:pPr>
            <w:r w:rsidRPr="008157A3">
              <w:rPr>
                <w:sz w:val="18"/>
                <w:szCs w:val="18"/>
              </w:rPr>
              <w:t>ССЧв - общая численность занятого населения, чел.</w:t>
            </w:r>
          </w:p>
          <w:p w:rsidR="00FF3B76" w:rsidRPr="008157A3" w:rsidRDefault="00FF3B76" w:rsidP="00AA30AB">
            <w:pPr>
              <w:pStyle w:val="ConsPlusNormal"/>
              <w:ind w:left="219" w:firstLine="0"/>
              <w:rPr>
                <w:sz w:val="18"/>
                <w:szCs w:val="18"/>
              </w:rPr>
            </w:pPr>
            <w:r w:rsidRPr="008157A3">
              <w:rPr>
                <w:sz w:val="18"/>
                <w:szCs w:val="18"/>
              </w:rPr>
              <w:t>(Источник данных</w:t>
            </w:r>
            <w:r w:rsidRPr="008157A3">
              <w:rPr>
                <w:sz w:val="18"/>
                <w:szCs w:val="18"/>
                <w:lang w:val="en-US"/>
              </w:rPr>
              <w:t>:</w:t>
            </w:r>
            <w:r w:rsidRPr="008157A3">
              <w:rPr>
                <w:sz w:val="18"/>
                <w:szCs w:val="18"/>
              </w:rPr>
              <w:t>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t>8</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Прирост оборота продукции и услуг, производимых малыми предприятиями, в том числе микропредприятиями, и индивидуальными предпринимателями, в г.о.г.Кумертау РБ, проценты к предыдущему году (в сопоставимых ценах)</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7,3</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7,48</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7,67</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7,86</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8,06</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8,26</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8,47</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lang w:val="en-US"/>
              </w:rPr>
            </w:pPr>
            <w:r w:rsidRPr="008157A3">
              <w:rPr>
                <w:sz w:val="18"/>
                <w:szCs w:val="18"/>
              </w:rPr>
              <w:t>П</w:t>
            </w:r>
            <w:r w:rsidRPr="008157A3">
              <w:rPr>
                <w:sz w:val="18"/>
                <w:szCs w:val="18"/>
                <w:vertAlign w:val="subscript"/>
              </w:rPr>
              <w:t>ро</w:t>
            </w:r>
            <w:r w:rsidRPr="008157A3">
              <w:rPr>
                <w:sz w:val="18"/>
                <w:szCs w:val="18"/>
                <w:lang w:val="en-US"/>
              </w:rPr>
              <w:t xml:space="preserve"> = {O(V)</w:t>
            </w:r>
            <w:r w:rsidRPr="008157A3">
              <w:rPr>
                <w:sz w:val="18"/>
                <w:szCs w:val="18"/>
                <w:vertAlign w:val="subscript"/>
                <w:lang w:val="en-US"/>
              </w:rPr>
              <w:t>t</w:t>
            </w:r>
            <w:r w:rsidRPr="008157A3">
              <w:rPr>
                <w:sz w:val="18"/>
                <w:szCs w:val="18"/>
                <w:lang w:val="en-US"/>
              </w:rPr>
              <w:t xml:space="preserve"> / O(V)</w:t>
            </w:r>
            <w:r w:rsidRPr="008157A3">
              <w:rPr>
                <w:sz w:val="18"/>
                <w:szCs w:val="18"/>
                <w:vertAlign w:val="subscript"/>
                <w:lang w:val="en-US"/>
              </w:rPr>
              <w:t>t-1</w:t>
            </w:r>
            <w:r w:rsidRPr="008157A3">
              <w:rPr>
                <w:sz w:val="18"/>
                <w:szCs w:val="18"/>
                <w:lang w:val="en-US"/>
              </w:rPr>
              <w:t>} / I</w:t>
            </w:r>
            <w:r w:rsidRPr="008157A3">
              <w:rPr>
                <w:sz w:val="18"/>
                <w:szCs w:val="18"/>
                <w:vertAlign w:val="subscript"/>
                <w:lang w:val="en-US"/>
              </w:rPr>
              <w:t>t/t-1</w:t>
            </w:r>
            <w:r w:rsidRPr="008157A3">
              <w:rPr>
                <w:sz w:val="18"/>
                <w:szCs w:val="18"/>
                <w:lang w:val="en-US"/>
              </w:rPr>
              <w:t xml:space="preserve"> x 100 - 100,</w:t>
            </w:r>
          </w:p>
          <w:p w:rsidR="00FF3B76" w:rsidRPr="008157A3" w:rsidRDefault="00FF3B76" w:rsidP="00AA30AB">
            <w:pPr>
              <w:pStyle w:val="ConsPlusNormal"/>
              <w:ind w:left="219" w:firstLine="0"/>
              <w:rPr>
                <w:sz w:val="18"/>
                <w:szCs w:val="18"/>
                <w:lang w:val="en-US"/>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П</w:t>
            </w:r>
            <w:r w:rsidRPr="008157A3">
              <w:rPr>
                <w:sz w:val="18"/>
                <w:szCs w:val="18"/>
                <w:vertAlign w:val="subscript"/>
              </w:rPr>
              <w:t>ро</w:t>
            </w:r>
            <w:r w:rsidRPr="008157A3">
              <w:rPr>
                <w:sz w:val="18"/>
                <w:szCs w:val="18"/>
              </w:rPr>
              <w:t xml:space="preserve"> - прирост оборота продукции и услуг, производимых малыми предприятиями, в том числе микропредприятиями, и индивидуальными предпринимателями, проценты к предыдущему году;</w:t>
            </w:r>
          </w:p>
          <w:p w:rsidR="00FF3B76" w:rsidRPr="008157A3" w:rsidRDefault="00FF3B76" w:rsidP="00AA30AB">
            <w:pPr>
              <w:pStyle w:val="ConsPlusNormal"/>
              <w:ind w:left="219" w:firstLine="0"/>
              <w:rPr>
                <w:sz w:val="18"/>
                <w:szCs w:val="18"/>
              </w:rPr>
            </w:pPr>
            <w:r w:rsidRPr="008157A3">
              <w:rPr>
                <w:sz w:val="18"/>
                <w:szCs w:val="18"/>
              </w:rPr>
              <w:t>O(V)</w:t>
            </w:r>
            <w:r w:rsidRPr="008157A3">
              <w:rPr>
                <w:sz w:val="18"/>
                <w:szCs w:val="18"/>
                <w:vertAlign w:val="subscript"/>
              </w:rPr>
              <w:t>t</w:t>
            </w:r>
            <w:r w:rsidRPr="008157A3">
              <w:rPr>
                <w:sz w:val="18"/>
                <w:szCs w:val="18"/>
              </w:rPr>
              <w:t xml:space="preserve"> - оборот (выручка) малых предприятий, включая микропредприятия, и индивидуальных предпринимателей за отчетный год, тыс. рублей в ценах отчетного года;</w:t>
            </w:r>
          </w:p>
          <w:p w:rsidR="00FF3B76" w:rsidRPr="008157A3" w:rsidRDefault="00FF3B76" w:rsidP="00AA30AB">
            <w:pPr>
              <w:pStyle w:val="ConsPlusNormal"/>
              <w:ind w:left="219" w:firstLine="0"/>
              <w:rPr>
                <w:sz w:val="18"/>
                <w:szCs w:val="18"/>
              </w:rPr>
            </w:pPr>
            <w:r w:rsidRPr="008157A3">
              <w:rPr>
                <w:sz w:val="18"/>
                <w:szCs w:val="18"/>
              </w:rPr>
              <w:t>O(V)</w:t>
            </w:r>
            <w:r w:rsidRPr="008157A3">
              <w:rPr>
                <w:sz w:val="18"/>
                <w:szCs w:val="18"/>
                <w:vertAlign w:val="subscript"/>
              </w:rPr>
              <w:t>t-1</w:t>
            </w:r>
            <w:r w:rsidRPr="008157A3">
              <w:rPr>
                <w:sz w:val="18"/>
                <w:szCs w:val="18"/>
              </w:rPr>
              <w:t xml:space="preserve"> - оборот (выручка) малых предприятий, включая микропредприятия, и индивидуальных предпринимателей за предыдущий год, тыс. рублей в ценах предыдущего года;</w:t>
            </w:r>
          </w:p>
          <w:p w:rsidR="00FF3B76" w:rsidRPr="008157A3" w:rsidRDefault="00FF3B76" w:rsidP="00AA30AB">
            <w:pPr>
              <w:pStyle w:val="ConsPlusNormal"/>
              <w:ind w:left="219" w:firstLine="0"/>
              <w:rPr>
                <w:sz w:val="18"/>
                <w:szCs w:val="18"/>
              </w:rPr>
            </w:pPr>
            <w:r w:rsidRPr="008157A3">
              <w:rPr>
                <w:sz w:val="18"/>
                <w:szCs w:val="18"/>
              </w:rPr>
              <w:t>I</w:t>
            </w:r>
            <w:r w:rsidRPr="008157A3">
              <w:rPr>
                <w:sz w:val="18"/>
                <w:szCs w:val="18"/>
                <w:vertAlign w:val="subscript"/>
              </w:rPr>
              <w:t>t/t-1</w:t>
            </w:r>
            <w:r w:rsidRPr="008157A3">
              <w:rPr>
                <w:sz w:val="18"/>
                <w:szCs w:val="18"/>
              </w:rPr>
              <w:t xml:space="preserve"> - индекс потребительских цен, проценты к </w:t>
            </w:r>
            <w:r w:rsidRPr="008157A3">
              <w:rPr>
                <w:sz w:val="18"/>
                <w:szCs w:val="18"/>
              </w:rPr>
              <w:lastRenderedPageBreak/>
              <w:t>предыдущему году.</w:t>
            </w:r>
          </w:p>
          <w:p w:rsidR="00FF3B76" w:rsidRPr="008157A3" w:rsidRDefault="00FF3B76" w:rsidP="00AA30AB">
            <w:pPr>
              <w:pStyle w:val="ConsPlusNormal"/>
              <w:ind w:left="219" w:firstLine="0"/>
              <w:rPr>
                <w:sz w:val="18"/>
                <w:szCs w:val="18"/>
              </w:rPr>
            </w:pPr>
            <w:r w:rsidRPr="008157A3">
              <w:rPr>
                <w:sz w:val="18"/>
                <w:szCs w:val="18"/>
              </w:rPr>
              <w:t>Оборот (выручка) малых предприятий, включая микропредприятия, и индивидуальных предпринимателей за отчетный год определяется суммированием данных о размере оборота малых предприятий, микропредприятий за отчетный год и выручки индивидуальных предпринимателей за год, предшествующий отчетному (O(V)</w:t>
            </w:r>
            <w:r w:rsidRPr="008157A3">
              <w:rPr>
                <w:sz w:val="18"/>
                <w:szCs w:val="18"/>
                <w:vertAlign w:val="subscript"/>
              </w:rPr>
              <w:t>t</w:t>
            </w:r>
            <w:r w:rsidRPr="008157A3">
              <w:rPr>
                <w:sz w:val="18"/>
                <w:szCs w:val="18"/>
              </w:rPr>
              <w:t>).</w:t>
            </w:r>
          </w:p>
          <w:p w:rsidR="00FF3B76" w:rsidRPr="008157A3" w:rsidRDefault="00FF3B76" w:rsidP="00AA30AB">
            <w:pPr>
              <w:pStyle w:val="ConsPlusNormal"/>
              <w:ind w:left="219" w:firstLine="0"/>
              <w:rPr>
                <w:sz w:val="18"/>
                <w:szCs w:val="18"/>
              </w:rPr>
            </w:pPr>
            <w:r w:rsidRPr="008157A3">
              <w:rPr>
                <w:sz w:val="18"/>
                <w:szCs w:val="18"/>
              </w:rPr>
              <w:t>Аналогично рассчитывается оборот (выручка) малых предприятий, включая микропредприятия, и индивидуальных предпринимателей за предыдущий год (O(V)</w:t>
            </w:r>
            <w:r w:rsidRPr="008157A3">
              <w:rPr>
                <w:sz w:val="18"/>
                <w:szCs w:val="18"/>
                <w:vertAlign w:val="subscript"/>
              </w:rPr>
              <w:t>t-1</w:t>
            </w:r>
            <w:r w:rsidRPr="008157A3">
              <w:rPr>
                <w:sz w:val="18"/>
                <w:szCs w:val="18"/>
              </w:rPr>
              <w:t>)</w:t>
            </w:r>
          </w:p>
          <w:p w:rsidR="00FF3B76" w:rsidRPr="008157A3" w:rsidRDefault="00FF3B76" w:rsidP="00AA30AB">
            <w:pPr>
              <w:pStyle w:val="ConsPlusNormal"/>
              <w:ind w:left="219" w:firstLine="0"/>
              <w:rPr>
                <w:sz w:val="18"/>
                <w:szCs w:val="18"/>
                <w:lang w:val="en-US"/>
              </w:rPr>
            </w:pPr>
            <w:r w:rsidRPr="008157A3">
              <w:rPr>
                <w:sz w:val="18"/>
                <w:szCs w:val="18"/>
              </w:rPr>
              <w:t>(Источник данных</w:t>
            </w:r>
            <w:r w:rsidRPr="008157A3">
              <w:rPr>
                <w:sz w:val="18"/>
                <w:szCs w:val="18"/>
                <w:lang w:val="en-US"/>
              </w:rPr>
              <w:t>:</w:t>
            </w:r>
            <w:r w:rsidRPr="008157A3">
              <w:rPr>
                <w:sz w:val="18"/>
                <w:szCs w:val="18"/>
              </w:rPr>
              <w:t>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lastRenderedPageBreak/>
              <w:t>9</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107,3</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109,98</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112,73</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115,55</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118,44</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121,40</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124,44</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Оз = Осмсп / (ССЧмп + ССЧмикро + ССЧип + ССЧсп) / Озан2014 x 100,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Оз - оборот в расчете на одного работника субъекта малого и среднего предпринимательства, тыс. рублей;</w:t>
            </w:r>
          </w:p>
          <w:p w:rsidR="00FF3B76" w:rsidRPr="008157A3" w:rsidRDefault="00FF3B76" w:rsidP="00AA30AB">
            <w:pPr>
              <w:pStyle w:val="ConsPlusNormal"/>
              <w:ind w:left="219" w:firstLine="0"/>
              <w:rPr>
                <w:sz w:val="18"/>
                <w:szCs w:val="18"/>
              </w:rPr>
            </w:pPr>
            <w:r w:rsidRPr="008157A3">
              <w:rPr>
                <w:sz w:val="18"/>
                <w:szCs w:val="18"/>
              </w:rPr>
              <w:t>Осмсп - оборот продукции (услуг), производимой субъектами малого и среднего предпринимательства, млрд. рублей;</w:t>
            </w:r>
          </w:p>
          <w:p w:rsidR="00FF3B76" w:rsidRPr="008157A3" w:rsidRDefault="00FF3B76" w:rsidP="00AA30AB">
            <w:pPr>
              <w:pStyle w:val="ConsPlusNormal"/>
              <w:ind w:left="219" w:firstLine="0"/>
              <w:rPr>
                <w:sz w:val="18"/>
                <w:szCs w:val="18"/>
              </w:rPr>
            </w:pPr>
            <w:r w:rsidRPr="008157A3">
              <w:rPr>
                <w:sz w:val="18"/>
                <w:szCs w:val="18"/>
              </w:rPr>
              <w:t>ССЧмп - среднесписочная численность работников (без внешних совместителей) малых предприятий, чел.;</w:t>
            </w:r>
          </w:p>
          <w:p w:rsidR="00FF3B76" w:rsidRPr="008157A3" w:rsidRDefault="00FF3B76" w:rsidP="00AA30AB">
            <w:pPr>
              <w:pStyle w:val="ConsPlusNormal"/>
              <w:ind w:left="219" w:firstLine="0"/>
              <w:rPr>
                <w:sz w:val="18"/>
                <w:szCs w:val="18"/>
              </w:rPr>
            </w:pPr>
            <w:r w:rsidRPr="008157A3">
              <w:rPr>
                <w:sz w:val="18"/>
                <w:szCs w:val="18"/>
              </w:rPr>
              <w:t>ССЧмикро - среднесписочная численность работников (без внешних совместителей) микропредприятий, чел.;</w:t>
            </w:r>
          </w:p>
          <w:p w:rsidR="00FF3B76" w:rsidRPr="008157A3" w:rsidRDefault="00FF3B76" w:rsidP="00AA30AB">
            <w:pPr>
              <w:pStyle w:val="ConsPlusNormal"/>
              <w:ind w:left="219" w:firstLine="0"/>
              <w:rPr>
                <w:sz w:val="18"/>
                <w:szCs w:val="18"/>
              </w:rPr>
            </w:pPr>
            <w:r w:rsidRPr="008157A3">
              <w:rPr>
                <w:sz w:val="18"/>
                <w:szCs w:val="18"/>
              </w:rPr>
              <w:t>ССЧип - число занятых в бизнесе индивидуального предпринимателя;</w:t>
            </w:r>
          </w:p>
          <w:p w:rsidR="00FF3B76" w:rsidRPr="008157A3" w:rsidRDefault="00FF3B76" w:rsidP="00AA30AB">
            <w:pPr>
              <w:pStyle w:val="ConsPlusNormal"/>
              <w:ind w:left="219" w:firstLine="0"/>
              <w:rPr>
                <w:sz w:val="18"/>
                <w:szCs w:val="18"/>
              </w:rPr>
            </w:pPr>
            <w:r w:rsidRPr="008157A3">
              <w:rPr>
                <w:sz w:val="18"/>
                <w:szCs w:val="18"/>
              </w:rPr>
              <w:t>ССЧсп - среднесписочная численность работников (без внешних совместителей) средних предприятий, чел.;</w:t>
            </w:r>
          </w:p>
          <w:p w:rsidR="00FF3B76" w:rsidRPr="008157A3" w:rsidRDefault="00FF3B76" w:rsidP="00AA30AB">
            <w:pPr>
              <w:pStyle w:val="ConsPlusNormal"/>
              <w:ind w:left="219" w:firstLine="0"/>
              <w:rPr>
                <w:sz w:val="18"/>
                <w:szCs w:val="18"/>
              </w:rPr>
            </w:pPr>
            <w:r w:rsidRPr="008157A3">
              <w:rPr>
                <w:sz w:val="18"/>
                <w:szCs w:val="18"/>
              </w:rPr>
              <w:t>Озан2014 - оборот в расчете на одного работника субъекта малого и среднего предпринимательства в 2014 году, тыс. рублей</w:t>
            </w:r>
          </w:p>
          <w:p w:rsidR="00FF3B76" w:rsidRPr="008157A3" w:rsidRDefault="00FF3B76" w:rsidP="00AA30AB">
            <w:pPr>
              <w:pStyle w:val="ConsPlusNormal"/>
              <w:ind w:left="219" w:firstLine="0"/>
              <w:rPr>
                <w:sz w:val="18"/>
                <w:szCs w:val="18"/>
                <w:lang w:val="en-US"/>
              </w:rPr>
            </w:pPr>
            <w:r w:rsidRPr="008157A3">
              <w:rPr>
                <w:sz w:val="18"/>
                <w:szCs w:val="18"/>
              </w:rPr>
              <w:lastRenderedPageBreak/>
              <w:t>(Источник данных</w:t>
            </w:r>
            <w:r w:rsidRPr="008157A3">
              <w:rPr>
                <w:sz w:val="18"/>
                <w:szCs w:val="18"/>
                <w:lang w:val="en-US"/>
              </w:rPr>
              <w:t>:</w:t>
            </w:r>
            <w:r w:rsidRPr="008157A3">
              <w:rPr>
                <w:sz w:val="18"/>
                <w:szCs w:val="18"/>
              </w:rPr>
              <w:t>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lastRenderedPageBreak/>
              <w:t>10</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35,3</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36,18</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37,09</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38,01</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38,96</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39,94</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40,94</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Д = (ССЧмп + ССЧсп + ССЧмикро + Кип) x 100 / Чзн,</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Д - 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 проценты;</w:t>
            </w:r>
          </w:p>
          <w:p w:rsidR="00FF3B76" w:rsidRPr="008157A3" w:rsidRDefault="00FF3B76" w:rsidP="00AA30AB">
            <w:pPr>
              <w:pStyle w:val="ConsPlusNormal"/>
              <w:ind w:left="219" w:firstLine="0"/>
              <w:rPr>
                <w:sz w:val="18"/>
                <w:szCs w:val="18"/>
              </w:rPr>
            </w:pPr>
            <w:r w:rsidRPr="008157A3">
              <w:rPr>
                <w:sz w:val="18"/>
                <w:szCs w:val="18"/>
              </w:rPr>
              <w:t>ССЧмп - среднесписочная численность работников (без внешних совместителей) субъектов малого предпринимательства, чел.;</w:t>
            </w:r>
          </w:p>
          <w:p w:rsidR="00FF3B76" w:rsidRPr="008157A3" w:rsidRDefault="00FF3B76" w:rsidP="00AA30AB">
            <w:pPr>
              <w:pStyle w:val="ConsPlusNormal"/>
              <w:ind w:left="219" w:firstLine="0"/>
              <w:rPr>
                <w:sz w:val="18"/>
                <w:szCs w:val="18"/>
              </w:rPr>
            </w:pPr>
            <w:r w:rsidRPr="008157A3">
              <w:rPr>
                <w:sz w:val="18"/>
                <w:szCs w:val="18"/>
              </w:rPr>
              <w:t>ССЧсп - среднесписочная численность работников (без внешних совместителей) субъектов среднего предпринимательства, чел.;</w:t>
            </w:r>
          </w:p>
          <w:p w:rsidR="00FF3B76" w:rsidRPr="008157A3" w:rsidRDefault="00FF3B76" w:rsidP="00AA30AB">
            <w:pPr>
              <w:pStyle w:val="ConsPlusNormal"/>
              <w:ind w:left="219" w:firstLine="0"/>
              <w:rPr>
                <w:sz w:val="18"/>
                <w:szCs w:val="18"/>
              </w:rPr>
            </w:pPr>
            <w:r w:rsidRPr="008157A3">
              <w:rPr>
                <w:sz w:val="18"/>
                <w:szCs w:val="18"/>
              </w:rPr>
              <w:t>ССЧмикро - среднесписочная численность работников микропредприятий, чел.;</w:t>
            </w:r>
          </w:p>
          <w:p w:rsidR="00FF3B76" w:rsidRPr="008157A3" w:rsidRDefault="00FF3B76" w:rsidP="00AA30AB">
            <w:pPr>
              <w:pStyle w:val="ConsPlusNormal"/>
              <w:ind w:left="219" w:firstLine="0"/>
              <w:rPr>
                <w:sz w:val="18"/>
                <w:szCs w:val="18"/>
              </w:rPr>
            </w:pPr>
            <w:r w:rsidRPr="008157A3">
              <w:rPr>
                <w:sz w:val="18"/>
                <w:szCs w:val="18"/>
              </w:rPr>
              <w:t>Кип - количество зарегистрированных индивидуальных предпринимателей;</w:t>
            </w:r>
          </w:p>
          <w:p w:rsidR="00FF3B76" w:rsidRPr="008157A3" w:rsidRDefault="00FF3B76" w:rsidP="00AA30AB">
            <w:pPr>
              <w:pStyle w:val="ConsPlusNormal"/>
              <w:ind w:left="219" w:firstLine="0"/>
              <w:rPr>
                <w:sz w:val="18"/>
                <w:szCs w:val="18"/>
              </w:rPr>
            </w:pPr>
            <w:r w:rsidRPr="008157A3">
              <w:rPr>
                <w:sz w:val="18"/>
                <w:szCs w:val="18"/>
              </w:rPr>
              <w:t>Чзн - численность занятого населения, чел.</w:t>
            </w:r>
          </w:p>
          <w:p w:rsidR="00FF3B76" w:rsidRPr="008157A3" w:rsidRDefault="00FF3B76" w:rsidP="00AA30AB">
            <w:pPr>
              <w:pStyle w:val="ConsPlusNormal"/>
              <w:ind w:left="219" w:firstLine="0"/>
              <w:rPr>
                <w:sz w:val="18"/>
                <w:szCs w:val="18"/>
              </w:rPr>
            </w:pPr>
            <w:r w:rsidRPr="008157A3">
              <w:rPr>
                <w:sz w:val="18"/>
                <w:szCs w:val="18"/>
              </w:rPr>
              <w:t>(Источник данных</w:t>
            </w:r>
            <w:r w:rsidRPr="008157A3">
              <w:rPr>
                <w:sz w:val="18"/>
                <w:szCs w:val="18"/>
                <w:lang w:val="en-US"/>
              </w:rPr>
              <w:t>:</w:t>
            </w:r>
            <w:r w:rsidRPr="008157A3">
              <w:rPr>
                <w:sz w:val="18"/>
                <w:szCs w:val="18"/>
              </w:rPr>
              <w:t>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109" w:firstLine="0"/>
              <w:jc w:val="center"/>
              <w:rPr>
                <w:sz w:val="18"/>
                <w:szCs w:val="18"/>
              </w:rPr>
            </w:pPr>
            <w:r w:rsidRPr="008157A3">
              <w:rPr>
                <w:sz w:val="18"/>
                <w:szCs w:val="18"/>
              </w:rPr>
              <w:t>11</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единицы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4" w:right="-79" w:firstLine="0"/>
              <w:jc w:val="center"/>
              <w:rPr>
                <w:sz w:val="18"/>
                <w:szCs w:val="18"/>
              </w:rPr>
            </w:pPr>
            <w:r w:rsidRPr="008157A3">
              <w:rPr>
                <w:sz w:val="18"/>
                <w:szCs w:val="18"/>
              </w:rPr>
              <w:t>55</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56,38</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57,78</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59,23</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60,71</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62,23</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63,78</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Ксрм = Ксрммп + Ксрмсп + Ксрмип,</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Ксрм -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ед.;</w:t>
            </w:r>
          </w:p>
          <w:p w:rsidR="00FF3B76" w:rsidRPr="008157A3" w:rsidRDefault="00FF3B76" w:rsidP="00AA30AB">
            <w:pPr>
              <w:pStyle w:val="ConsPlusNormal"/>
              <w:ind w:left="219" w:firstLine="0"/>
              <w:rPr>
                <w:sz w:val="18"/>
                <w:szCs w:val="18"/>
              </w:rPr>
            </w:pPr>
            <w:r w:rsidRPr="008157A3">
              <w:rPr>
                <w:sz w:val="18"/>
                <w:szCs w:val="18"/>
              </w:rPr>
              <w:t>Ксрммп - количество вновь созданных рабочих мест малыми предприятиями (включая микропредприятия), ед.;</w:t>
            </w:r>
          </w:p>
          <w:p w:rsidR="00FF3B76" w:rsidRPr="008157A3" w:rsidRDefault="00FF3B76" w:rsidP="00AA30AB">
            <w:pPr>
              <w:pStyle w:val="ConsPlusNormal"/>
              <w:ind w:left="219" w:firstLine="0"/>
              <w:rPr>
                <w:sz w:val="18"/>
                <w:szCs w:val="18"/>
              </w:rPr>
            </w:pPr>
            <w:r w:rsidRPr="008157A3">
              <w:rPr>
                <w:sz w:val="18"/>
                <w:szCs w:val="18"/>
              </w:rPr>
              <w:t xml:space="preserve">Ксрмсп - количество вновь созданных рабочих мест </w:t>
            </w:r>
            <w:r w:rsidRPr="008157A3">
              <w:rPr>
                <w:sz w:val="18"/>
                <w:szCs w:val="18"/>
              </w:rPr>
              <w:lastRenderedPageBreak/>
              <w:t>средними предприятиями, ед.;</w:t>
            </w:r>
          </w:p>
          <w:p w:rsidR="00FF3B76" w:rsidRPr="008157A3" w:rsidRDefault="00FF3B76" w:rsidP="00AA30AB">
            <w:pPr>
              <w:pStyle w:val="ConsPlusNormal"/>
              <w:ind w:left="219" w:firstLine="0"/>
              <w:rPr>
                <w:sz w:val="18"/>
                <w:szCs w:val="18"/>
              </w:rPr>
            </w:pPr>
            <w:r w:rsidRPr="008157A3">
              <w:rPr>
                <w:sz w:val="18"/>
                <w:szCs w:val="18"/>
              </w:rPr>
              <w:t>Ксрмип - количество вновь созданных рабочих мест индивидуальными предпринимателями, ед.</w:t>
            </w:r>
          </w:p>
          <w:p w:rsidR="00FF3B76" w:rsidRPr="008157A3" w:rsidRDefault="00FF3B76" w:rsidP="00AA30AB">
            <w:pPr>
              <w:pStyle w:val="ConsPlusNormal"/>
              <w:ind w:left="219" w:firstLine="0"/>
              <w:rPr>
                <w:sz w:val="18"/>
                <w:szCs w:val="18"/>
              </w:rPr>
            </w:pPr>
            <w:r w:rsidRPr="008157A3">
              <w:rPr>
                <w:sz w:val="18"/>
                <w:szCs w:val="18"/>
              </w:rPr>
              <w:t>(Источник данных: Администрация г.о.г.Кумертау РБ)</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109" w:firstLine="0"/>
              <w:jc w:val="center"/>
              <w:rPr>
                <w:sz w:val="18"/>
                <w:szCs w:val="18"/>
              </w:rPr>
            </w:pPr>
            <w:r w:rsidRPr="008157A3">
              <w:rPr>
                <w:sz w:val="18"/>
                <w:szCs w:val="18"/>
              </w:rPr>
              <w:lastRenderedPageBreak/>
              <w:t>12</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проценты к предыдущему году</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4" w:right="-79" w:firstLine="0"/>
              <w:jc w:val="center"/>
              <w:rPr>
                <w:sz w:val="18"/>
                <w:szCs w:val="18"/>
              </w:rPr>
            </w:pPr>
            <w:r w:rsidRPr="008157A3">
              <w:rPr>
                <w:sz w:val="18"/>
                <w:szCs w:val="18"/>
              </w:rPr>
              <w:t>0,1</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0,10</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0,11</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0,11</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0,11</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0,11</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0,12</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Прссч = Кt / Кt-1 x 100 - 100,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Прссч -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проценты к предыдущему году;</w:t>
            </w:r>
          </w:p>
          <w:p w:rsidR="00FF3B76" w:rsidRPr="008157A3" w:rsidRDefault="00FF3B76" w:rsidP="00AA30AB">
            <w:pPr>
              <w:pStyle w:val="ConsPlusNormal"/>
              <w:ind w:left="219" w:firstLine="0"/>
              <w:rPr>
                <w:sz w:val="18"/>
                <w:szCs w:val="18"/>
              </w:rPr>
            </w:pPr>
            <w:r w:rsidRPr="008157A3">
              <w:rPr>
                <w:sz w:val="18"/>
                <w:szCs w:val="18"/>
              </w:rPr>
              <w:t>Кt - среднесписочная численность работников (без внешних совместителей), занятых у субъектов малого и среднего предпринимательства - получателей поддержки, за отчетный год, ед.;</w:t>
            </w:r>
          </w:p>
          <w:p w:rsidR="00FF3B76" w:rsidRPr="008157A3" w:rsidRDefault="00FF3B76" w:rsidP="00AA30AB">
            <w:pPr>
              <w:pStyle w:val="ConsPlusNormal"/>
              <w:ind w:left="219" w:firstLine="0"/>
              <w:rPr>
                <w:sz w:val="18"/>
                <w:szCs w:val="18"/>
              </w:rPr>
            </w:pPr>
            <w:r w:rsidRPr="008157A3">
              <w:rPr>
                <w:sz w:val="18"/>
                <w:szCs w:val="18"/>
              </w:rPr>
              <w:t>Кt-1 - среднесписочная численность работников (без внешних совместителей), занятых у субъектов малого и среднего предпринимательства - получателей поддержки, за год, предшествующий отчетному, ед.</w:t>
            </w:r>
          </w:p>
          <w:p w:rsidR="00FF3B76" w:rsidRPr="008157A3" w:rsidRDefault="00FF3B76" w:rsidP="00AA30AB">
            <w:pPr>
              <w:pStyle w:val="ConsPlusNormal"/>
              <w:ind w:left="219" w:firstLine="0"/>
              <w:rPr>
                <w:sz w:val="18"/>
                <w:szCs w:val="18"/>
              </w:rPr>
            </w:pPr>
            <w:r w:rsidRPr="008157A3">
              <w:rPr>
                <w:sz w:val="18"/>
                <w:szCs w:val="18"/>
              </w:rPr>
              <w:t>Среднесписочная численность работников (без внешних совместителей) средних, малых предприятий, микропредприятий и индивидуальных предпринимателей за отчетный год определяется суммированием данных о среднесписочной численности работников средних, малых предприятий, микропредприятий за отчетный год и индивидуальных предпринимателей за год, предшествующий отчетному (Кt).</w:t>
            </w:r>
          </w:p>
          <w:p w:rsidR="00FF3B76" w:rsidRPr="008157A3" w:rsidRDefault="00FF3B76" w:rsidP="00AA30AB">
            <w:pPr>
              <w:pStyle w:val="ConsPlusNormal"/>
              <w:ind w:left="219" w:firstLine="0"/>
              <w:rPr>
                <w:sz w:val="18"/>
                <w:szCs w:val="18"/>
              </w:rPr>
            </w:pPr>
            <w:r w:rsidRPr="008157A3">
              <w:rPr>
                <w:sz w:val="18"/>
                <w:szCs w:val="18"/>
              </w:rPr>
              <w:t>Аналогично рассчитывается среднесписочная численность работников (без внешних совместителей) средних, малых предприятий, микропредприятий и индивидуальных предпринимателей за предыдущий год (Кt-1)</w:t>
            </w:r>
          </w:p>
          <w:p w:rsidR="00FF3B76" w:rsidRPr="008157A3" w:rsidRDefault="00FF3B76" w:rsidP="00AA30AB">
            <w:pPr>
              <w:pStyle w:val="ConsPlusNormal"/>
              <w:ind w:left="219" w:firstLine="0"/>
              <w:rPr>
                <w:sz w:val="18"/>
                <w:szCs w:val="18"/>
              </w:rPr>
            </w:pPr>
            <w:r w:rsidRPr="008157A3">
              <w:rPr>
                <w:sz w:val="18"/>
                <w:szCs w:val="18"/>
              </w:rPr>
              <w:t>(Источник данных: Администрация г.о.г.Кумертау РБ)</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109" w:firstLine="0"/>
              <w:jc w:val="center"/>
              <w:rPr>
                <w:sz w:val="18"/>
                <w:szCs w:val="18"/>
              </w:rPr>
            </w:pPr>
            <w:r w:rsidRPr="008157A3">
              <w:rPr>
                <w:sz w:val="18"/>
                <w:szCs w:val="18"/>
              </w:rPr>
              <w:lastRenderedPageBreak/>
              <w:t>13</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Увеличение оборота субъектов малого и среднего предпринимательства, получивших поддержку, в постоянных ценах по отношению к показателю 2014 года, проценты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2,4</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2,46</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2,52</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2,58</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2,65</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2,72</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2,78</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УОсмсп = Осмспt / Осмсп2014 x 100,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УОсмсп - увеличение оборота субъектов малого и среднего предпринимательства, получивших поддержку, проценты;</w:t>
            </w:r>
          </w:p>
          <w:p w:rsidR="00FF3B76" w:rsidRPr="008157A3" w:rsidRDefault="00FF3B76" w:rsidP="00AA30AB">
            <w:pPr>
              <w:pStyle w:val="ConsPlusNormal"/>
              <w:ind w:left="219" w:firstLine="0"/>
              <w:rPr>
                <w:sz w:val="18"/>
                <w:szCs w:val="18"/>
              </w:rPr>
            </w:pPr>
            <w:r w:rsidRPr="008157A3">
              <w:rPr>
                <w:sz w:val="18"/>
                <w:szCs w:val="18"/>
              </w:rPr>
              <w:t>Осмспt - оборот субъектов малого и среднего предпринимательства, получивших поддержку, за отчетный период, тыс. рублей;</w:t>
            </w:r>
          </w:p>
          <w:p w:rsidR="00FF3B76" w:rsidRPr="008157A3" w:rsidRDefault="00FF3B76" w:rsidP="00AA30AB">
            <w:pPr>
              <w:pStyle w:val="ConsPlusNormal"/>
              <w:ind w:left="219" w:firstLine="0"/>
              <w:rPr>
                <w:sz w:val="18"/>
                <w:szCs w:val="18"/>
              </w:rPr>
            </w:pPr>
            <w:r w:rsidRPr="008157A3">
              <w:rPr>
                <w:sz w:val="18"/>
                <w:szCs w:val="18"/>
              </w:rPr>
              <w:t>Осмсп2014 - оборот субъектов малого и среднего предпринимательства, получивших поддержку в 2014 году, тыс. рублей.</w:t>
            </w:r>
          </w:p>
          <w:p w:rsidR="00FF3B76" w:rsidRPr="008157A3" w:rsidRDefault="00FF3B76" w:rsidP="00AA30AB">
            <w:pPr>
              <w:pStyle w:val="ConsPlusNormal"/>
              <w:ind w:left="219" w:firstLine="0"/>
              <w:rPr>
                <w:sz w:val="18"/>
                <w:szCs w:val="18"/>
              </w:rPr>
            </w:pPr>
            <w:r w:rsidRPr="008157A3">
              <w:rPr>
                <w:sz w:val="18"/>
                <w:szCs w:val="18"/>
              </w:rPr>
              <w:t>Оборот субъектов малого и среднего предпринимательства, получивших поддержку, за отчетный год определяется суммированием данных по обороту средних, малых предприятий, микропредприятий и индивидуальных предпринимателей за отчетный год (Осмспt).</w:t>
            </w:r>
          </w:p>
          <w:p w:rsidR="00FF3B76" w:rsidRPr="008157A3" w:rsidRDefault="00FF3B76" w:rsidP="00AA30AB">
            <w:pPr>
              <w:pStyle w:val="ConsPlusNormal"/>
              <w:ind w:left="219" w:firstLine="0"/>
              <w:rPr>
                <w:sz w:val="18"/>
                <w:szCs w:val="18"/>
              </w:rPr>
            </w:pPr>
            <w:r w:rsidRPr="008157A3">
              <w:rPr>
                <w:sz w:val="18"/>
                <w:szCs w:val="18"/>
              </w:rPr>
              <w:t>Аналогично рассчитывается оборот средних, малых предприятий, микропредприятий и индивидуальных предпринимателей, получивших поддержку, в 2014 году (Осмсп2014)</w:t>
            </w:r>
          </w:p>
          <w:p w:rsidR="00FF3B76" w:rsidRPr="008157A3" w:rsidRDefault="00FF3B76" w:rsidP="00AA30AB">
            <w:pPr>
              <w:pStyle w:val="ConsPlusNormal"/>
              <w:ind w:left="219" w:firstLine="0"/>
              <w:rPr>
                <w:sz w:val="18"/>
                <w:szCs w:val="18"/>
              </w:rPr>
            </w:pPr>
            <w:r w:rsidRPr="008157A3">
              <w:rPr>
                <w:sz w:val="18"/>
                <w:szCs w:val="18"/>
              </w:rPr>
              <w:t>(Источник данных: Администрация г.о.г.Кумертау РБ)</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t>14</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поддержку, проценты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14</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14,35</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14,71</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15,08</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15,45</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15,84</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16,24</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Дпп = Опп / Осмсп x 100,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Дпп - доля обрабатывающей промышленности в обороте субъектов малого и среднего предпринимательства (без учета индивидуальных предпринимателей), получивших поддержку;</w:t>
            </w:r>
          </w:p>
          <w:p w:rsidR="00FF3B76" w:rsidRPr="008157A3" w:rsidRDefault="00FF3B76" w:rsidP="00AA30AB">
            <w:pPr>
              <w:pStyle w:val="ConsPlusNormal"/>
              <w:ind w:left="219" w:firstLine="0"/>
              <w:rPr>
                <w:sz w:val="18"/>
                <w:szCs w:val="18"/>
              </w:rPr>
            </w:pPr>
            <w:r w:rsidRPr="008157A3">
              <w:rPr>
                <w:sz w:val="18"/>
                <w:szCs w:val="18"/>
              </w:rPr>
              <w:t xml:space="preserve">Опп - оборот продукции (услуг), производимой субъектами малого и среднего предпринимательства, получивших поддержку в сфере обрабатывающей </w:t>
            </w:r>
            <w:r w:rsidRPr="008157A3">
              <w:rPr>
                <w:sz w:val="18"/>
                <w:szCs w:val="18"/>
              </w:rPr>
              <w:lastRenderedPageBreak/>
              <w:t>промышленности, млрд. рублей;</w:t>
            </w:r>
          </w:p>
          <w:p w:rsidR="00FF3B76" w:rsidRPr="008157A3" w:rsidRDefault="00FF3B76" w:rsidP="00AA30AB">
            <w:pPr>
              <w:pStyle w:val="ConsPlusNormal"/>
              <w:ind w:left="219" w:firstLine="0"/>
              <w:rPr>
                <w:sz w:val="18"/>
                <w:szCs w:val="18"/>
              </w:rPr>
            </w:pPr>
            <w:r w:rsidRPr="008157A3">
              <w:rPr>
                <w:sz w:val="18"/>
                <w:szCs w:val="18"/>
              </w:rPr>
              <w:t>Осмсп - оборот продукции (услуг), производимой субъектами малого и среднего предпринимательства, получившими поддержку, млрд. рублей</w:t>
            </w:r>
          </w:p>
          <w:p w:rsidR="00FF3B76" w:rsidRPr="008157A3" w:rsidRDefault="00FF3B76" w:rsidP="00AA30AB">
            <w:pPr>
              <w:pStyle w:val="ConsPlusNormal"/>
              <w:ind w:left="219" w:firstLine="0"/>
              <w:rPr>
                <w:sz w:val="18"/>
                <w:szCs w:val="18"/>
              </w:rPr>
            </w:pPr>
            <w:r w:rsidRPr="008157A3">
              <w:rPr>
                <w:sz w:val="18"/>
                <w:szCs w:val="18"/>
              </w:rPr>
              <w:t>(Источник данных: Администрация г.о.г.Кумертау РБ)</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lastRenderedPageBreak/>
              <w:t>15</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Доля субъектов малого и среднего предпринимательства, воспользовавшихся мерами поддержки, от общего числа субъектов малого и среднего предпринимательства, проценты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1,7</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1,74</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1,79</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1,83</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1,88</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1,92</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1,97</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Д = Кгп / Ксмсп x 100,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Д - доля субъектов малого и среднего предпринимательства, воспользовавшихся мерами поддержки, от общего числа субъектов малого и среднего предпринимательства, проценты;</w:t>
            </w:r>
          </w:p>
          <w:p w:rsidR="00FF3B76" w:rsidRPr="008157A3" w:rsidRDefault="00FF3B76" w:rsidP="00AA30AB">
            <w:pPr>
              <w:pStyle w:val="ConsPlusNormal"/>
              <w:ind w:left="219" w:firstLine="0"/>
              <w:rPr>
                <w:sz w:val="18"/>
                <w:szCs w:val="18"/>
              </w:rPr>
            </w:pPr>
            <w:r w:rsidRPr="008157A3">
              <w:rPr>
                <w:sz w:val="18"/>
                <w:szCs w:val="18"/>
              </w:rPr>
              <w:t>Кгп - количество субъектов малого и среднего предпринимательства, воспользовавшихся мерами поддержки, за отчетный год, ед.;</w:t>
            </w:r>
          </w:p>
          <w:p w:rsidR="00FF3B76" w:rsidRPr="008157A3" w:rsidRDefault="00FF3B76" w:rsidP="00AA30AB">
            <w:pPr>
              <w:pStyle w:val="ConsPlusNormal"/>
              <w:ind w:left="219" w:firstLine="0"/>
              <w:rPr>
                <w:sz w:val="18"/>
                <w:szCs w:val="18"/>
              </w:rPr>
            </w:pPr>
            <w:r w:rsidRPr="008157A3">
              <w:rPr>
                <w:sz w:val="18"/>
                <w:szCs w:val="18"/>
              </w:rPr>
              <w:t>Ксмсп - количество субъектов малого и среднего предпринимательства по данным единого реестра субъектов малого и среднего предпринимательства по состоянию на 10 января текущего календарного года, ед.</w:t>
            </w:r>
          </w:p>
          <w:p w:rsidR="00FF3B76" w:rsidRPr="008157A3" w:rsidRDefault="00FF3B76" w:rsidP="00AA30AB">
            <w:pPr>
              <w:pStyle w:val="ConsPlusNormal"/>
              <w:ind w:left="219" w:firstLine="0"/>
              <w:rPr>
                <w:sz w:val="18"/>
                <w:szCs w:val="18"/>
              </w:rPr>
            </w:pPr>
            <w:r w:rsidRPr="008157A3">
              <w:rPr>
                <w:sz w:val="18"/>
                <w:szCs w:val="18"/>
              </w:rPr>
              <w:t>(Источник данных:Единый реестр субъектов малого и среднего предпринимательства на сайте Федеральной налоговой службы).</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t>16</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Количество субъектов малого и среднего предпринимательства (включая индивидуальных предпринимателей) в расчете на 1 тыс. человек населения, единицы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26,9</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27,57</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28,26</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28,97</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29,69</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30,43</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31,20</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Кс на 1 тыс. чел. = Ксмсп / Н x 1000,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Кс на 1 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FF3B76" w:rsidRPr="008157A3" w:rsidRDefault="00FF3B76" w:rsidP="00AA30AB">
            <w:pPr>
              <w:pStyle w:val="ConsPlusNormal"/>
              <w:ind w:left="219" w:firstLine="0"/>
              <w:rPr>
                <w:sz w:val="18"/>
                <w:szCs w:val="18"/>
              </w:rPr>
            </w:pPr>
            <w:r w:rsidRPr="008157A3">
              <w:rPr>
                <w:sz w:val="18"/>
                <w:szCs w:val="18"/>
              </w:rPr>
              <w:t xml:space="preserve">Ксмсп - количество субъектов малого и среднего предпринимательства по данным единого реестра субъектов малого и среднего предпринимательства по </w:t>
            </w:r>
            <w:r w:rsidRPr="008157A3">
              <w:rPr>
                <w:sz w:val="18"/>
                <w:szCs w:val="18"/>
              </w:rPr>
              <w:lastRenderedPageBreak/>
              <w:t>состоянию на 10 января текущего календарного года, ед.;</w:t>
            </w:r>
          </w:p>
          <w:p w:rsidR="00FF3B76" w:rsidRPr="008157A3" w:rsidRDefault="00FF3B76" w:rsidP="00AA30AB">
            <w:pPr>
              <w:pStyle w:val="ConsPlusNormal"/>
              <w:ind w:left="219" w:firstLine="0"/>
              <w:rPr>
                <w:sz w:val="18"/>
                <w:szCs w:val="18"/>
              </w:rPr>
            </w:pPr>
            <w:r w:rsidRPr="008157A3">
              <w:rPr>
                <w:sz w:val="18"/>
                <w:szCs w:val="18"/>
              </w:rPr>
              <w:t>Н - численность постоянного населения г.о.г.Кумертау РБ на 1 января текущего календарного года, чел.</w:t>
            </w:r>
          </w:p>
          <w:p w:rsidR="00FF3B76" w:rsidRPr="008157A3" w:rsidRDefault="00FF3B76" w:rsidP="00AA30AB">
            <w:pPr>
              <w:pStyle w:val="ConsPlusNormal"/>
              <w:ind w:left="219" w:firstLine="0"/>
              <w:rPr>
                <w:sz w:val="18"/>
                <w:szCs w:val="18"/>
              </w:rPr>
            </w:pPr>
            <w:r w:rsidRPr="008157A3">
              <w:rPr>
                <w:sz w:val="18"/>
                <w:szCs w:val="18"/>
              </w:rPr>
              <w:t>(Источник данных:Единый реестр субъектов малого и среднего предпринимательства на сайте Федеральной налоговой службы, 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lastRenderedPageBreak/>
              <w:t>17</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Отношение среднесписочной численности работников малых и средних предприятий к численности населения, проценты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14,28</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14,64</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15,38</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15,76</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16,16</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16,56</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О = ССЧсмсп / Н x 100,</w:t>
            </w:r>
          </w:p>
          <w:p w:rsidR="00FF3B76" w:rsidRPr="008157A3" w:rsidRDefault="00FF3B76" w:rsidP="00AA30AB">
            <w:pPr>
              <w:pStyle w:val="ConsPlusNormal"/>
              <w:ind w:left="219" w:firstLine="0"/>
              <w:rPr>
                <w:sz w:val="18"/>
                <w:szCs w:val="18"/>
              </w:rPr>
            </w:pPr>
          </w:p>
          <w:p w:rsidR="00FF3B76" w:rsidRPr="008157A3" w:rsidRDefault="00FF3B76" w:rsidP="00AA30AB">
            <w:pPr>
              <w:pStyle w:val="ConsPlusNormal"/>
              <w:ind w:left="219" w:firstLine="0"/>
              <w:rPr>
                <w:sz w:val="18"/>
                <w:szCs w:val="18"/>
              </w:rPr>
            </w:pPr>
            <w:r w:rsidRPr="008157A3">
              <w:rPr>
                <w:sz w:val="18"/>
                <w:szCs w:val="18"/>
              </w:rPr>
              <w:t>где:</w:t>
            </w:r>
          </w:p>
          <w:p w:rsidR="00FF3B76" w:rsidRPr="008157A3" w:rsidRDefault="00FF3B76" w:rsidP="00AA30AB">
            <w:pPr>
              <w:pStyle w:val="ConsPlusNormal"/>
              <w:ind w:left="219" w:firstLine="0"/>
              <w:rPr>
                <w:sz w:val="18"/>
                <w:szCs w:val="18"/>
              </w:rPr>
            </w:pPr>
            <w:r w:rsidRPr="008157A3">
              <w:rPr>
                <w:sz w:val="18"/>
                <w:szCs w:val="18"/>
              </w:rPr>
              <w:t>О - отношение среднесписочной численности работников малых и средних предприятий к численности населения, проценты;</w:t>
            </w:r>
          </w:p>
          <w:p w:rsidR="00FF3B76" w:rsidRPr="008157A3" w:rsidRDefault="00FF3B76" w:rsidP="00AA30AB">
            <w:pPr>
              <w:pStyle w:val="ConsPlusNormal"/>
              <w:ind w:left="219" w:firstLine="0"/>
              <w:rPr>
                <w:sz w:val="18"/>
                <w:szCs w:val="18"/>
              </w:rPr>
            </w:pPr>
            <w:r w:rsidRPr="008157A3">
              <w:rPr>
                <w:sz w:val="18"/>
                <w:szCs w:val="18"/>
              </w:rPr>
              <w:t>ССЧсмсп - среднесписочная численность работников малых и средних предприятий, чел.;</w:t>
            </w:r>
          </w:p>
          <w:p w:rsidR="00FF3B76" w:rsidRPr="008157A3" w:rsidRDefault="00FF3B76" w:rsidP="00AA30AB">
            <w:pPr>
              <w:pStyle w:val="ConsPlusNormal"/>
              <w:ind w:left="219" w:firstLine="0"/>
              <w:rPr>
                <w:sz w:val="18"/>
                <w:szCs w:val="18"/>
              </w:rPr>
            </w:pPr>
            <w:r w:rsidRPr="008157A3">
              <w:rPr>
                <w:sz w:val="18"/>
                <w:szCs w:val="18"/>
              </w:rPr>
              <w:t>Н - численность постоянного населения в среднем за год, чел.</w:t>
            </w:r>
          </w:p>
          <w:p w:rsidR="00FF3B76" w:rsidRPr="008157A3" w:rsidRDefault="00FF3B76" w:rsidP="00AA30AB">
            <w:pPr>
              <w:pStyle w:val="ConsPlusNormal"/>
              <w:ind w:left="219" w:firstLine="0"/>
              <w:rPr>
                <w:sz w:val="18"/>
                <w:szCs w:val="18"/>
              </w:rPr>
            </w:pPr>
            <w:r w:rsidRPr="008157A3">
              <w:rPr>
                <w:sz w:val="18"/>
                <w:szCs w:val="18"/>
              </w:rPr>
              <w:t>(Источник данных:Единый реестр субъектов малого и среднего предпринимательства на сайте Федеральной налоговой службы, Башкортостанстат).</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t>18</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Оценка предпринимательским сообществом общих условий ведения предпринимательской деятельности, баллы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8,0</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8,20</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8,41</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8,62</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8,83</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9,05</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9,28</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рассчитывается по балльной системе путем социологических опросов и анкетирования субъектов малого и среднего предпринимательства</w:t>
            </w:r>
          </w:p>
          <w:p w:rsidR="00FF3B76" w:rsidRPr="008157A3" w:rsidRDefault="00FF3B76" w:rsidP="00AA30AB">
            <w:pPr>
              <w:pStyle w:val="ConsPlusNormal"/>
              <w:ind w:left="219" w:firstLine="0"/>
              <w:rPr>
                <w:sz w:val="18"/>
                <w:szCs w:val="18"/>
              </w:rPr>
            </w:pPr>
            <w:r w:rsidRPr="008157A3">
              <w:rPr>
                <w:sz w:val="18"/>
                <w:szCs w:val="18"/>
              </w:rPr>
              <w:t>(Источник данных:МАУ «Агентство по развитию территорий»)</w:t>
            </w:r>
          </w:p>
        </w:tc>
      </w:tr>
      <w:tr w:rsidR="00AA30AB" w:rsidRPr="008157A3" w:rsidTr="00AA30AB">
        <w:tc>
          <w:tcPr>
            <w:tcW w:w="83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2" w:right="-78" w:firstLine="0"/>
              <w:jc w:val="center"/>
              <w:rPr>
                <w:sz w:val="18"/>
                <w:szCs w:val="18"/>
              </w:rPr>
            </w:pPr>
            <w:r w:rsidRPr="008157A3">
              <w:rPr>
                <w:sz w:val="18"/>
                <w:szCs w:val="18"/>
              </w:rPr>
              <w:t>19</w:t>
            </w:r>
          </w:p>
        </w:tc>
        <w:tc>
          <w:tcPr>
            <w:tcW w:w="25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46" w:right="-80" w:firstLine="0"/>
              <w:rPr>
                <w:sz w:val="18"/>
                <w:szCs w:val="18"/>
              </w:rPr>
            </w:pPr>
            <w:r w:rsidRPr="008157A3">
              <w:rPr>
                <w:sz w:val="18"/>
                <w:szCs w:val="18"/>
              </w:rPr>
              <w:t>Оценка предпринимательским сообществом эффективности реализации муниципальной программы, баллы</w:t>
            </w:r>
          </w:p>
        </w:tc>
        <w:tc>
          <w:tcPr>
            <w:tcW w:w="156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612" w:right="-358" w:firstLine="284"/>
              <w:jc w:val="center"/>
              <w:rPr>
                <w:sz w:val="18"/>
                <w:szCs w:val="18"/>
              </w:rPr>
            </w:pPr>
            <w:r w:rsidRPr="008157A3">
              <w:rPr>
                <w:sz w:val="18"/>
                <w:szCs w:val="18"/>
              </w:rPr>
              <w:t>8,0</w:t>
            </w:r>
          </w:p>
        </w:tc>
        <w:tc>
          <w:tcPr>
            <w:tcW w:w="868"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8,20</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8,41</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8,62</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8,83</w:t>
            </w:r>
          </w:p>
        </w:tc>
        <w:tc>
          <w:tcPr>
            <w:tcW w:w="851"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9,05</w:t>
            </w:r>
          </w:p>
        </w:tc>
        <w:tc>
          <w:tcPr>
            <w:tcW w:w="850"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jc w:val="center"/>
              <w:rPr>
                <w:rFonts w:ascii="Arial" w:hAnsi="Arial" w:cs="Arial"/>
                <w:color w:val="000000"/>
                <w:sz w:val="18"/>
                <w:szCs w:val="18"/>
              </w:rPr>
            </w:pPr>
            <w:r w:rsidRPr="008157A3">
              <w:rPr>
                <w:rFonts w:ascii="Arial" w:hAnsi="Arial" w:cs="Arial"/>
                <w:color w:val="000000"/>
                <w:sz w:val="18"/>
                <w:szCs w:val="18"/>
              </w:rPr>
              <w:t>9,28</w:t>
            </w:r>
          </w:p>
        </w:tc>
        <w:tc>
          <w:tcPr>
            <w:tcW w:w="5245" w:type="dxa"/>
            <w:tcBorders>
              <w:top w:val="single" w:sz="4" w:space="0" w:color="auto"/>
              <w:left w:val="single" w:sz="4" w:space="0" w:color="auto"/>
              <w:bottom w:val="single" w:sz="4" w:space="0" w:color="auto"/>
              <w:right w:val="single" w:sz="4" w:space="0" w:color="auto"/>
            </w:tcBorders>
            <w:vAlign w:val="center"/>
          </w:tcPr>
          <w:p w:rsidR="00FF3B76" w:rsidRPr="008157A3" w:rsidRDefault="00FF3B76" w:rsidP="00AA30AB">
            <w:pPr>
              <w:pStyle w:val="ConsPlusNormal"/>
              <w:ind w:left="219" w:firstLine="0"/>
              <w:rPr>
                <w:sz w:val="18"/>
                <w:szCs w:val="18"/>
              </w:rPr>
            </w:pPr>
            <w:r w:rsidRPr="008157A3">
              <w:rPr>
                <w:sz w:val="18"/>
                <w:szCs w:val="18"/>
              </w:rPr>
              <w:t>рассчитывается по балльной системе путем социологических опросов и анкетирования субъектов малого и среднего предпринимательства</w:t>
            </w:r>
          </w:p>
          <w:p w:rsidR="00FF3B76" w:rsidRPr="008157A3" w:rsidRDefault="00FF3B76" w:rsidP="00AA30AB">
            <w:pPr>
              <w:pStyle w:val="ConsPlusNormal"/>
              <w:ind w:left="219" w:firstLine="0"/>
              <w:rPr>
                <w:sz w:val="18"/>
                <w:szCs w:val="18"/>
              </w:rPr>
            </w:pPr>
            <w:r w:rsidRPr="008157A3">
              <w:rPr>
                <w:sz w:val="18"/>
                <w:szCs w:val="18"/>
              </w:rPr>
              <w:t>(Источник данных:МАУ «Агентство по развитию территорий»)</w:t>
            </w:r>
          </w:p>
        </w:tc>
      </w:tr>
    </w:tbl>
    <w:p w:rsidR="00B02F57" w:rsidRPr="008157A3" w:rsidRDefault="00B02F57" w:rsidP="00B02F57">
      <w:pPr>
        <w:rPr>
          <w:rFonts w:ascii="Arial" w:hAnsi="Arial" w:cs="Arial"/>
        </w:rPr>
        <w:sectPr w:rsidR="00B02F57" w:rsidRPr="008157A3" w:rsidSect="001A5074">
          <w:pgSz w:w="16838" w:h="11906" w:orient="landscape"/>
          <w:pgMar w:top="851" w:right="1134" w:bottom="850" w:left="1134" w:header="708" w:footer="708" w:gutter="0"/>
          <w:cols w:space="708"/>
          <w:docGrid w:linePitch="360"/>
        </w:sectPr>
      </w:pPr>
    </w:p>
    <w:p w:rsidR="00B02F57" w:rsidRPr="008157A3" w:rsidRDefault="00B02F57" w:rsidP="00B02F57">
      <w:pPr>
        <w:widowControl w:val="0"/>
        <w:autoSpaceDE w:val="0"/>
        <w:autoSpaceDN w:val="0"/>
        <w:adjustRightInd w:val="0"/>
        <w:spacing w:after="0"/>
        <w:jc w:val="center"/>
        <w:rPr>
          <w:rFonts w:ascii="Arial" w:hAnsi="Arial" w:cs="Arial"/>
          <w:sz w:val="28"/>
          <w:szCs w:val="28"/>
        </w:rPr>
      </w:pPr>
      <w:r w:rsidRPr="008157A3">
        <w:rPr>
          <w:rFonts w:ascii="Arial" w:hAnsi="Arial" w:cs="Arial"/>
          <w:b/>
          <w:sz w:val="28"/>
          <w:szCs w:val="28"/>
        </w:rPr>
        <w:lastRenderedPageBreak/>
        <w:t xml:space="preserve">10.2 Методика оценки эффективности реализации Программы </w:t>
      </w:r>
    </w:p>
    <w:p w:rsidR="00B02F57" w:rsidRPr="008157A3" w:rsidRDefault="00B02F57" w:rsidP="00B02F57">
      <w:pPr>
        <w:widowControl w:val="0"/>
        <w:autoSpaceDE w:val="0"/>
        <w:autoSpaceDN w:val="0"/>
        <w:adjustRightInd w:val="0"/>
        <w:ind w:firstLine="540"/>
        <w:jc w:val="both"/>
        <w:rPr>
          <w:rFonts w:ascii="Arial" w:hAnsi="Arial" w:cs="Arial"/>
          <w:sz w:val="28"/>
          <w:szCs w:val="28"/>
        </w:rPr>
      </w:pPr>
      <w:r w:rsidRPr="008157A3">
        <w:rPr>
          <w:rFonts w:ascii="Arial" w:hAnsi="Arial" w:cs="Arial"/>
          <w:sz w:val="28"/>
          <w:szCs w:val="28"/>
        </w:rPr>
        <w:t>Оценка эффективности реализации муниципальной программы «Поддержка малого и среднего предпринимательства в городском округе город Кумертау Республики Башкортостан» (далее - Программа) представляет собой механизм контроля за выполнением программных мероприятий в зависимости от степени выполнения задач, определенных Программой.</w:t>
      </w:r>
    </w:p>
    <w:p w:rsidR="00B02F57" w:rsidRPr="008157A3" w:rsidRDefault="00B02F57" w:rsidP="00B02F57">
      <w:pPr>
        <w:widowControl w:val="0"/>
        <w:autoSpaceDE w:val="0"/>
        <w:autoSpaceDN w:val="0"/>
        <w:adjustRightInd w:val="0"/>
        <w:spacing w:after="0"/>
        <w:ind w:firstLine="540"/>
        <w:jc w:val="both"/>
        <w:rPr>
          <w:rFonts w:ascii="Arial" w:hAnsi="Arial" w:cs="Arial"/>
          <w:sz w:val="28"/>
          <w:szCs w:val="28"/>
        </w:rPr>
      </w:pPr>
      <w:r w:rsidRPr="008157A3">
        <w:rPr>
          <w:rFonts w:ascii="Arial" w:hAnsi="Arial" w:cs="Arial"/>
          <w:sz w:val="28"/>
          <w:szCs w:val="28"/>
        </w:rPr>
        <w:t xml:space="preserve">Оценка эффективности реализации Программы проводится в соответствии </w:t>
      </w:r>
      <w:r w:rsidR="00850795" w:rsidRPr="008157A3">
        <w:rPr>
          <w:rFonts w:ascii="Arial" w:hAnsi="Arial" w:cs="Arial"/>
          <w:sz w:val="28"/>
          <w:szCs w:val="28"/>
        </w:rPr>
        <w:br/>
      </w:r>
      <w:r w:rsidRPr="008157A3">
        <w:rPr>
          <w:rFonts w:ascii="Arial" w:hAnsi="Arial" w:cs="Arial"/>
          <w:sz w:val="28"/>
          <w:szCs w:val="28"/>
        </w:rPr>
        <w:t xml:space="preserve">с </w:t>
      </w:r>
      <w:hyperlink r:id="rId20" w:history="1">
        <w:r w:rsidRPr="008157A3">
          <w:rPr>
            <w:rFonts w:ascii="Arial" w:hAnsi="Arial" w:cs="Arial"/>
            <w:sz w:val="28"/>
            <w:szCs w:val="28"/>
          </w:rPr>
          <w:t>Порядком</w:t>
        </w:r>
      </w:hyperlink>
      <w:r w:rsidRPr="008157A3">
        <w:rPr>
          <w:rFonts w:ascii="Arial" w:hAnsi="Arial" w:cs="Arial"/>
          <w:sz w:val="28"/>
          <w:szCs w:val="28"/>
        </w:rPr>
        <w:t xml:space="preserve"> проведения оценки эффективности реализации долгосрочных целевых программ Республики Башкортостан, утвержденным Постановлением Правительства Республики Башкортостан от 23 ноября 2009 года N 433 (далее - Порядок), а также на основе расчета интегрального показателя степени достижения целевых индикаторов Программы.</w:t>
      </w:r>
    </w:p>
    <w:p w:rsidR="00B02F57" w:rsidRPr="008157A3" w:rsidRDefault="00B02F57" w:rsidP="00B02F57">
      <w:pPr>
        <w:widowControl w:val="0"/>
        <w:autoSpaceDE w:val="0"/>
        <w:autoSpaceDN w:val="0"/>
        <w:adjustRightInd w:val="0"/>
        <w:spacing w:after="0"/>
        <w:ind w:firstLine="540"/>
        <w:jc w:val="both"/>
        <w:rPr>
          <w:rFonts w:ascii="Arial" w:hAnsi="Arial" w:cs="Arial"/>
          <w:sz w:val="28"/>
          <w:szCs w:val="28"/>
        </w:rPr>
      </w:pPr>
      <w:r w:rsidRPr="008157A3">
        <w:rPr>
          <w:rFonts w:ascii="Arial" w:hAnsi="Arial" w:cs="Arial"/>
          <w:sz w:val="28"/>
          <w:szCs w:val="28"/>
        </w:rPr>
        <w:t>Значение интегральной оценки (R), рассчитанное в соответствии с Порядком, сопоставляется с качественной шкалой, приведенной в следующей таблице:</w:t>
      </w:r>
    </w:p>
    <w:p w:rsidR="00B02F57" w:rsidRPr="008157A3" w:rsidRDefault="00850795" w:rsidP="00850795">
      <w:pPr>
        <w:widowControl w:val="0"/>
        <w:autoSpaceDE w:val="0"/>
        <w:autoSpaceDN w:val="0"/>
        <w:adjustRightInd w:val="0"/>
        <w:spacing w:after="0"/>
        <w:jc w:val="right"/>
        <w:rPr>
          <w:rFonts w:ascii="Arial" w:hAnsi="Arial" w:cs="Arial"/>
          <w:sz w:val="28"/>
          <w:szCs w:val="28"/>
        </w:rPr>
      </w:pPr>
      <w:r w:rsidRPr="008157A3">
        <w:rPr>
          <w:rFonts w:ascii="Arial" w:hAnsi="Arial" w:cs="Arial"/>
          <w:sz w:val="28"/>
          <w:szCs w:val="28"/>
        </w:rPr>
        <w:t>Таблица 8</w:t>
      </w:r>
    </w:p>
    <w:p w:rsidR="00B02F57" w:rsidRPr="008157A3" w:rsidRDefault="00B02F57" w:rsidP="00B02F57">
      <w:pPr>
        <w:widowControl w:val="0"/>
        <w:autoSpaceDE w:val="0"/>
        <w:autoSpaceDN w:val="0"/>
        <w:adjustRightInd w:val="0"/>
        <w:spacing w:after="0"/>
        <w:jc w:val="center"/>
        <w:outlineLvl w:val="2"/>
        <w:rPr>
          <w:rFonts w:ascii="Arial" w:hAnsi="Arial" w:cs="Arial"/>
          <w:sz w:val="28"/>
          <w:szCs w:val="28"/>
        </w:rPr>
      </w:pPr>
      <w:bookmarkStart w:id="34" w:name="Par2951"/>
      <w:bookmarkEnd w:id="34"/>
      <w:r w:rsidRPr="008157A3">
        <w:rPr>
          <w:rFonts w:ascii="Arial" w:hAnsi="Arial" w:cs="Arial"/>
          <w:sz w:val="28"/>
          <w:szCs w:val="28"/>
        </w:rPr>
        <w:t>Шкала интегрального показателя рейтинга (R)</w:t>
      </w:r>
    </w:p>
    <w:tbl>
      <w:tblPr>
        <w:tblW w:w="0" w:type="auto"/>
        <w:tblCellSpacing w:w="5" w:type="nil"/>
        <w:tblInd w:w="75" w:type="dxa"/>
        <w:tblLayout w:type="fixed"/>
        <w:tblCellMar>
          <w:left w:w="75" w:type="dxa"/>
          <w:right w:w="75" w:type="dxa"/>
        </w:tblCellMar>
        <w:tblLook w:val="0000"/>
      </w:tblPr>
      <w:tblGrid>
        <w:gridCol w:w="4320"/>
        <w:gridCol w:w="6170"/>
      </w:tblGrid>
      <w:tr w:rsidR="00B02F57" w:rsidRPr="008157A3" w:rsidTr="00850795">
        <w:trPr>
          <w:trHeight w:val="400"/>
          <w:tblCellSpacing w:w="5" w:type="nil"/>
        </w:trPr>
        <w:tc>
          <w:tcPr>
            <w:tcW w:w="4320" w:type="dxa"/>
            <w:tcBorders>
              <w:top w:val="single" w:sz="8" w:space="0" w:color="auto"/>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 Численное значение интегрального</w:t>
            </w:r>
          </w:p>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 показателя рейтинга (R) в баллах </w:t>
            </w:r>
          </w:p>
        </w:tc>
        <w:tc>
          <w:tcPr>
            <w:tcW w:w="6170" w:type="dxa"/>
            <w:tcBorders>
              <w:top w:val="single" w:sz="8" w:space="0" w:color="auto"/>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Качественная характеристика Программы </w:t>
            </w:r>
          </w:p>
        </w:tc>
      </w:tr>
      <w:tr w:rsidR="00B02F57" w:rsidRPr="008157A3" w:rsidTr="00850795">
        <w:trPr>
          <w:tblCellSpacing w:w="5" w:type="nil"/>
        </w:trPr>
        <w:tc>
          <w:tcPr>
            <w:tcW w:w="4320" w:type="dxa"/>
            <w:tcBorders>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8 &lt;= R                            </w:t>
            </w:r>
          </w:p>
        </w:tc>
        <w:tc>
          <w:tcPr>
            <w:tcW w:w="6170" w:type="dxa"/>
            <w:tcBorders>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Эффективность Программы высокая       </w:t>
            </w:r>
          </w:p>
        </w:tc>
      </w:tr>
      <w:tr w:rsidR="00B02F57" w:rsidRPr="008157A3" w:rsidTr="00850795">
        <w:trPr>
          <w:tblCellSpacing w:w="5" w:type="nil"/>
        </w:trPr>
        <w:tc>
          <w:tcPr>
            <w:tcW w:w="4320" w:type="dxa"/>
            <w:tcBorders>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6,5 &lt;= R &lt; 8                      </w:t>
            </w:r>
          </w:p>
        </w:tc>
        <w:tc>
          <w:tcPr>
            <w:tcW w:w="6170" w:type="dxa"/>
            <w:tcBorders>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умеренно эффективная Программа        </w:t>
            </w:r>
          </w:p>
        </w:tc>
      </w:tr>
      <w:tr w:rsidR="00B02F57" w:rsidRPr="008157A3" w:rsidTr="00850795">
        <w:trPr>
          <w:trHeight w:val="400"/>
          <w:tblCellSpacing w:w="5" w:type="nil"/>
        </w:trPr>
        <w:tc>
          <w:tcPr>
            <w:tcW w:w="4320" w:type="dxa"/>
            <w:tcBorders>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5 &lt;= R &lt; 6,5                      </w:t>
            </w:r>
          </w:p>
        </w:tc>
        <w:tc>
          <w:tcPr>
            <w:tcW w:w="6170" w:type="dxa"/>
            <w:tcBorders>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Эффективность Программы</w:t>
            </w:r>
          </w:p>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удовлетворительная                    </w:t>
            </w:r>
          </w:p>
        </w:tc>
      </w:tr>
      <w:tr w:rsidR="00B02F57" w:rsidRPr="008157A3" w:rsidTr="00850795">
        <w:trPr>
          <w:tblCellSpacing w:w="5" w:type="nil"/>
        </w:trPr>
        <w:tc>
          <w:tcPr>
            <w:tcW w:w="4320" w:type="dxa"/>
            <w:tcBorders>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R &lt; 5                             </w:t>
            </w:r>
          </w:p>
        </w:tc>
        <w:tc>
          <w:tcPr>
            <w:tcW w:w="6170" w:type="dxa"/>
            <w:tcBorders>
              <w:left w:val="single" w:sz="8" w:space="0" w:color="auto"/>
              <w:bottom w:val="single" w:sz="8" w:space="0" w:color="auto"/>
              <w:right w:val="single" w:sz="8" w:space="0" w:color="auto"/>
            </w:tcBorders>
          </w:tcPr>
          <w:p w:rsidR="00B02F57" w:rsidRPr="008157A3" w:rsidRDefault="00B02F57" w:rsidP="001A5074">
            <w:pPr>
              <w:widowControl w:val="0"/>
              <w:autoSpaceDE w:val="0"/>
              <w:autoSpaceDN w:val="0"/>
              <w:adjustRightInd w:val="0"/>
              <w:spacing w:after="0"/>
              <w:rPr>
                <w:rFonts w:ascii="Arial" w:hAnsi="Arial" w:cs="Arial"/>
                <w:sz w:val="28"/>
                <w:szCs w:val="28"/>
              </w:rPr>
            </w:pPr>
            <w:r w:rsidRPr="008157A3">
              <w:rPr>
                <w:rFonts w:ascii="Arial" w:hAnsi="Arial" w:cs="Arial"/>
                <w:sz w:val="28"/>
                <w:szCs w:val="28"/>
              </w:rPr>
              <w:t xml:space="preserve">Неэффективная Программа               </w:t>
            </w:r>
          </w:p>
        </w:tc>
      </w:tr>
    </w:tbl>
    <w:p w:rsidR="00B02F57" w:rsidRPr="008157A3" w:rsidRDefault="00B02F57" w:rsidP="00B02F57">
      <w:pPr>
        <w:widowControl w:val="0"/>
        <w:autoSpaceDE w:val="0"/>
        <w:autoSpaceDN w:val="0"/>
        <w:adjustRightInd w:val="0"/>
        <w:spacing w:after="0"/>
        <w:ind w:firstLine="540"/>
        <w:jc w:val="both"/>
        <w:rPr>
          <w:rFonts w:ascii="Arial" w:hAnsi="Arial" w:cs="Arial"/>
          <w:sz w:val="28"/>
          <w:szCs w:val="28"/>
        </w:rPr>
      </w:pPr>
      <w:r w:rsidRPr="008157A3">
        <w:rPr>
          <w:rFonts w:ascii="Arial" w:hAnsi="Arial" w:cs="Arial"/>
          <w:sz w:val="28"/>
          <w:szCs w:val="28"/>
        </w:rPr>
        <w:t>Степень достижения интегральных показателей Программы планируется измерять на основании сопоставления фактически достигнутых значений целевых индикаторов с их плановыми значениями.</w:t>
      </w:r>
    </w:p>
    <w:p w:rsidR="00B02F57" w:rsidRPr="008157A3" w:rsidRDefault="00B02F57" w:rsidP="00B02F57">
      <w:pPr>
        <w:widowControl w:val="0"/>
        <w:autoSpaceDE w:val="0"/>
        <w:autoSpaceDN w:val="0"/>
        <w:adjustRightInd w:val="0"/>
        <w:spacing w:after="0"/>
        <w:ind w:firstLine="540"/>
        <w:jc w:val="both"/>
        <w:rPr>
          <w:rFonts w:ascii="Arial" w:hAnsi="Arial" w:cs="Arial"/>
          <w:sz w:val="28"/>
          <w:szCs w:val="28"/>
        </w:rPr>
      </w:pPr>
      <w:r w:rsidRPr="008157A3">
        <w:rPr>
          <w:rFonts w:ascii="Arial" w:hAnsi="Arial" w:cs="Arial"/>
          <w:sz w:val="28"/>
          <w:szCs w:val="28"/>
        </w:rPr>
        <w:t>Сопоставление значений целевых индикаторов производится по каждому расчетному (фактическому) и базовому (плановому) показателям. На плановый период указываются плановые значения по годам, а также значение на среднесрочную перспективу с указанием года достижения этого значения.</w:t>
      </w:r>
    </w:p>
    <w:p w:rsidR="00B02F57" w:rsidRPr="008157A3" w:rsidRDefault="00B02F57" w:rsidP="00B02F57">
      <w:pPr>
        <w:widowControl w:val="0"/>
        <w:autoSpaceDE w:val="0"/>
        <w:autoSpaceDN w:val="0"/>
        <w:adjustRightInd w:val="0"/>
        <w:spacing w:after="0"/>
        <w:ind w:firstLine="540"/>
        <w:jc w:val="both"/>
        <w:rPr>
          <w:rFonts w:ascii="Arial" w:hAnsi="Arial" w:cs="Arial"/>
          <w:sz w:val="28"/>
          <w:szCs w:val="28"/>
        </w:rPr>
      </w:pPr>
      <w:r w:rsidRPr="008157A3">
        <w:rPr>
          <w:rFonts w:ascii="Arial" w:hAnsi="Arial" w:cs="Arial"/>
          <w:sz w:val="28"/>
          <w:szCs w:val="28"/>
        </w:rPr>
        <w:t>Оценка эффективности реализации отдельного показателя Программы определяется на основе расчетов по следующей формуле:</w:t>
      </w:r>
    </w:p>
    <w:p w:rsidR="00B02F57" w:rsidRPr="008157A3" w:rsidRDefault="00B02F57" w:rsidP="00AB0786">
      <w:pPr>
        <w:widowControl w:val="0"/>
        <w:autoSpaceDE w:val="0"/>
        <w:autoSpaceDN w:val="0"/>
        <w:adjustRightInd w:val="0"/>
        <w:spacing w:after="0"/>
        <w:ind w:firstLine="567"/>
        <w:jc w:val="both"/>
        <w:rPr>
          <w:rFonts w:ascii="Arial" w:hAnsi="Arial" w:cs="Arial"/>
          <w:sz w:val="28"/>
          <w:szCs w:val="28"/>
        </w:rPr>
      </w:pPr>
      <w:r w:rsidRPr="008157A3">
        <w:rPr>
          <w:rFonts w:ascii="Arial" w:hAnsi="Arial" w:cs="Arial"/>
          <w:sz w:val="28"/>
          <w:szCs w:val="28"/>
          <w:lang w:val="en-US"/>
        </w:rPr>
        <w:lastRenderedPageBreak/>
        <w:t>E</w:t>
      </w:r>
      <w:r w:rsidRPr="008157A3">
        <w:rPr>
          <w:rFonts w:ascii="Arial" w:hAnsi="Arial" w:cs="Arial"/>
          <w:sz w:val="28"/>
          <w:szCs w:val="28"/>
        </w:rPr>
        <w:t xml:space="preserve">= </w:t>
      </w:r>
      <w:r w:rsidRPr="008157A3">
        <w:rPr>
          <w:rFonts w:ascii="Arial" w:hAnsi="Arial" w:cs="Arial"/>
          <w:sz w:val="28"/>
          <w:szCs w:val="28"/>
          <w:lang w:val="en-US"/>
        </w:rPr>
        <w:t>Tfi</w:t>
      </w:r>
      <w:r w:rsidRPr="008157A3">
        <w:rPr>
          <w:rFonts w:ascii="Arial" w:hAnsi="Arial" w:cs="Arial"/>
          <w:sz w:val="28"/>
          <w:szCs w:val="28"/>
        </w:rPr>
        <w:t xml:space="preserve"> / </w:t>
      </w:r>
      <w:r w:rsidRPr="008157A3">
        <w:rPr>
          <w:rFonts w:ascii="Arial" w:hAnsi="Arial" w:cs="Arial"/>
          <w:sz w:val="28"/>
          <w:szCs w:val="28"/>
          <w:lang w:val="en-US"/>
        </w:rPr>
        <w:t>Tnix</w:t>
      </w:r>
      <w:r w:rsidRPr="008157A3">
        <w:rPr>
          <w:rFonts w:ascii="Arial" w:hAnsi="Arial" w:cs="Arial"/>
          <w:sz w:val="28"/>
          <w:szCs w:val="28"/>
        </w:rPr>
        <w:t xml:space="preserve"> 100%</w:t>
      </w:r>
    </w:p>
    <w:p w:rsidR="00B02F57" w:rsidRPr="008157A3" w:rsidRDefault="00B02F57" w:rsidP="00AB0786">
      <w:pPr>
        <w:widowControl w:val="0"/>
        <w:autoSpaceDE w:val="0"/>
        <w:autoSpaceDN w:val="0"/>
        <w:adjustRightInd w:val="0"/>
        <w:spacing w:before="0" w:beforeAutospacing="0" w:after="0"/>
        <w:ind w:firstLine="567"/>
        <w:rPr>
          <w:rFonts w:ascii="Arial" w:hAnsi="Arial" w:cs="Arial"/>
          <w:sz w:val="28"/>
          <w:szCs w:val="28"/>
        </w:rPr>
      </w:pPr>
      <w:r w:rsidRPr="008157A3">
        <w:rPr>
          <w:rFonts w:ascii="Arial" w:hAnsi="Arial" w:cs="Arial"/>
          <w:sz w:val="28"/>
          <w:szCs w:val="28"/>
        </w:rPr>
        <w:t>где:</w:t>
      </w:r>
    </w:p>
    <w:p w:rsidR="00B02F57" w:rsidRPr="008157A3" w:rsidRDefault="00B02F57" w:rsidP="00AB0786">
      <w:pPr>
        <w:widowControl w:val="0"/>
        <w:autoSpaceDE w:val="0"/>
        <w:autoSpaceDN w:val="0"/>
        <w:adjustRightInd w:val="0"/>
        <w:spacing w:before="0" w:beforeAutospacing="0" w:after="0"/>
        <w:ind w:firstLine="567"/>
        <w:rPr>
          <w:rFonts w:ascii="Arial" w:hAnsi="Arial" w:cs="Arial"/>
          <w:sz w:val="28"/>
          <w:szCs w:val="28"/>
        </w:rPr>
      </w:pPr>
      <w:r w:rsidRPr="008157A3">
        <w:rPr>
          <w:rFonts w:ascii="Arial" w:hAnsi="Arial" w:cs="Arial"/>
          <w:sz w:val="28"/>
          <w:szCs w:val="28"/>
        </w:rPr>
        <w:t>E  - эффективность реализации i-й цели (задачи) Программы (процентов);</w:t>
      </w:r>
    </w:p>
    <w:p w:rsidR="00B02F57" w:rsidRPr="008157A3" w:rsidRDefault="00B02F57" w:rsidP="00AB0786">
      <w:pPr>
        <w:widowControl w:val="0"/>
        <w:autoSpaceDE w:val="0"/>
        <w:autoSpaceDN w:val="0"/>
        <w:adjustRightInd w:val="0"/>
        <w:spacing w:before="0" w:beforeAutospacing="0" w:after="0"/>
        <w:ind w:firstLine="567"/>
        <w:rPr>
          <w:rFonts w:ascii="Arial" w:hAnsi="Arial" w:cs="Arial"/>
          <w:sz w:val="28"/>
          <w:szCs w:val="28"/>
        </w:rPr>
      </w:pPr>
      <w:r w:rsidRPr="008157A3">
        <w:rPr>
          <w:rFonts w:ascii="Arial" w:hAnsi="Arial" w:cs="Arial"/>
          <w:sz w:val="28"/>
          <w:szCs w:val="28"/>
        </w:rPr>
        <w:t>Tfi   -  фактический  показатель  (индикатор), отражающий реализацию  i-й</w:t>
      </w:r>
    </w:p>
    <w:p w:rsidR="00B02F57" w:rsidRPr="008157A3" w:rsidRDefault="00B02F57" w:rsidP="00AB0786">
      <w:pPr>
        <w:widowControl w:val="0"/>
        <w:autoSpaceDE w:val="0"/>
        <w:autoSpaceDN w:val="0"/>
        <w:adjustRightInd w:val="0"/>
        <w:spacing w:before="0" w:beforeAutospacing="0" w:after="0"/>
        <w:ind w:firstLine="567"/>
        <w:rPr>
          <w:rFonts w:ascii="Arial" w:hAnsi="Arial" w:cs="Arial"/>
          <w:sz w:val="28"/>
          <w:szCs w:val="28"/>
        </w:rPr>
      </w:pPr>
      <w:r w:rsidRPr="008157A3">
        <w:rPr>
          <w:rFonts w:ascii="Arial" w:hAnsi="Arial" w:cs="Arial"/>
          <w:sz w:val="28"/>
          <w:szCs w:val="28"/>
        </w:rPr>
        <w:t>цели (задачи) Программы, достигнутой в ходе ее реализации;</w:t>
      </w:r>
    </w:p>
    <w:p w:rsidR="00B02F57" w:rsidRPr="008157A3" w:rsidRDefault="00B02F57" w:rsidP="00AB0786">
      <w:pPr>
        <w:widowControl w:val="0"/>
        <w:autoSpaceDE w:val="0"/>
        <w:autoSpaceDN w:val="0"/>
        <w:adjustRightInd w:val="0"/>
        <w:spacing w:before="0" w:beforeAutospacing="0" w:after="0"/>
        <w:ind w:firstLine="567"/>
        <w:rPr>
          <w:rFonts w:ascii="Arial" w:hAnsi="Arial" w:cs="Arial"/>
          <w:sz w:val="28"/>
          <w:szCs w:val="28"/>
        </w:rPr>
      </w:pPr>
      <w:r w:rsidRPr="008157A3">
        <w:rPr>
          <w:rFonts w:ascii="Arial" w:hAnsi="Arial" w:cs="Arial"/>
          <w:sz w:val="28"/>
          <w:szCs w:val="28"/>
        </w:rPr>
        <w:t>Tni   -  целевой  показатель (индикатор), отражающий реализацию i-й  цели.</w:t>
      </w:r>
    </w:p>
    <w:p w:rsidR="002A5789" w:rsidRPr="008157A3" w:rsidRDefault="002A5789" w:rsidP="00861708">
      <w:pPr>
        <w:pStyle w:val="af0"/>
        <w:spacing w:before="0" w:beforeAutospacing="0" w:after="0" w:afterAutospacing="0" w:line="276" w:lineRule="auto"/>
        <w:ind w:firstLine="709"/>
        <w:jc w:val="both"/>
        <w:rPr>
          <w:color w:val="auto"/>
          <w:sz w:val="28"/>
          <w:szCs w:val="28"/>
        </w:rPr>
      </w:pPr>
    </w:p>
    <w:p w:rsidR="00A46A3C" w:rsidRPr="008157A3" w:rsidRDefault="00A46A3C" w:rsidP="00A46A3C">
      <w:pPr>
        <w:widowControl w:val="0"/>
        <w:autoSpaceDE w:val="0"/>
        <w:autoSpaceDN w:val="0"/>
        <w:adjustRightInd w:val="0"/>
        <w:spacing w:before="0" w:beforeAutospacing="0" w:after="0" w:afterAutospacing="0" w:line="276" w:lineRule="auto"/>
        <w:jc w:val="center"/>
        <w:rPr>
          <w:rFonts w:ascii="Arial" w:hAnsi="Arial" w:cs="Arial"/>
          <w:b/>
          <w:sz w:val="28"/>
          <w:szCs w:val="28"/>
        </w:rPr>
        <w:sectPr w:rsidR="00A46A3C" w:rsidRPr="008157A3" w:rsidSect="004564E5">
          <w:pgSz w:w="11905" w:h="16837"/>
          <w:pgMar w:top="851" w:right="567" w:bottom="851" w:left="851" w:header="426" w:footer="6" w:gutter="0"/>
          <w:cols w:space="720"/>
          <w:noEndnote/>
          <w:docGrid w:linePitch="360"/>
        </w:sectPr>
      </w:pPr>
      <w:bookmarkStart w:id="35" w:name="Par2941"/>
      <w:bookmarkStart w:id="36" w:name="_Toc374798177"/>
      <w:bookmarkEnd w:id="35"/>
    </w:p>
    <w:p w:rsidR="006E5AFA" w:rsidRPr="008157A3" w:rsidRDefault="00A46A3C" w:rsidP="00376D69">
      <w:pPr>
        <w:spacing w:before="0" w:beforeAutospacing="0" w:after="0" w:afterAutospacing="0"/>
        <w:jc w:val="center"/>
        <w:outlineLvl w:val="0"/>
        <w:rPr>
          <w:rFonts w:ascii="Arial" w:hAnsi="Arial" w:cs="Arial"/>
          <w:b/>
          <w:sz w:val="28"/>
          <w:szCs w:val="28"/>
        </w:rPr>
      </w:pPr>
      <w:r w:rsidRPr="008157A3">
        <w:rPr>
          <w:rFonts w:ascii="Arial" w:hAnsi="Arial" w:cs="Arial"/>
          <w:b/>
          <w:sz w:val="28"/>
          <w:szCs w:val="28"/>
        </w:rPr>
        <w:lastRenderedPageBreak/>
        <w:t>1</w:t>
      </w:r>
      <w:r w:rsidR="0021751A" w:rsidRPr="008157A3">
        <w:rPr>
          <w:rFonts w:ascii="Arial" w:hAnsi="Arial" w:cs="Arial"/>
          <w:b/>
          <w:sz w:val="28"/>
          <w:szCs w:val="28"/>
        </w:rPr>
        <w:t>1</w:t>
      </w:r>
      <w:r w:rsidR="006E5AFA" w:rsidRPr="008157A3">
        <w:rPr>
          <w:rFonts w:ascii="Arial" w:hAnsi="Arial" w:cs="Arial"/>
          <w:b/>
          <w:sz w:val="28"/>
          <w:szCs w:val="28"/>
        </w:rPr>
        <w:t>. Список использованных сокращений</w:t>
      </w:r>
    </w:p>
    <w:p w:rsidR="002E0320" w:rsidRPr="008157A3" w:rsidRDefault="002E0320" w:rsidP="00376D69">
      <w:pPr>
        <w:spacing w:before="0" w:beforeAutospacing="0" w:after="0" w:afterAutospacing="0"/>
        <w:jc w:val="center"/>
        <w:outlineLvl w:val="0"/>
        <w:rPr>
          <w:rFonts w:ascii="Arial" w:hAnsi="Arial" w:cs="Arial"/>
          <w:b/>
          <w:sz w:val="28"/>
          <w:szCs w:val="28"/>
        </w:rPr>
      </w:pPr>
    </w:p>
    <w:tbl>
      <w:tblPr>
        <w:tblW w:w="10368" w:type="dxa"/>
        <w:tblLook w:val="01E0"/>
      </w:tblPr>
      <w:tblGrid>
        <w:gridCol w:w="2988"/>
        <w:gridCol w:w="7380"/>
      </w:tblGrid>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СМ</w:t>
            </w:r>
            <w:r w:rsidR="00A04B4F" w:rsidRPr="008157A3">
              <w:rPr>
                <w:rFonts w:ascii="Arial" w:hAnsi="Arial" w:cs="Arial"/>
                <w:sz w:val="28"/>
                <w:szCs w:val="28"/>
              </w:rPr>
              <w:t xml:space="preserve"> и </w:t>
            </w:r>
            <w:r w:rsidRPr="008157A3">
              <w:rPr>
                <w:rFonts w:ascii="Arial" w:hAnsi="Arial" w:cs="Arial"/>
                <w:sz w:val="28"/>
                <w:szCs w:val="28"/>
              </w:rPr>
              <w:t>СП</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Субъекты малого и среднего предпринимательства</w:t>
            </w:r>
          </w:p>
        </w:tc>
      </w:tr>
      <w:tr w:rsidR="00A04B4F" w:rsidRPr="008157A3" w:rsidTr="002E0320">
        <w:tc>
          <w:tcPr>
            <w:tcW w:w="2988" w:type="dxa"/>
          </w:tcPr>
          <w:p w:rsidR="00A04B4F" w:rsidRPr="008157A3" w:rsidRDefault="00A04B4F" w:rsidP="00E01631">
            <w:pPr>
              <w:jc w:val="both"/>
              <w:rPr>
                <w:rFonts w:ascii="Arial" w:hAnsi="Arial" w:cs="Arial"/>
                <w:sz w:val="28"/>
                <w:szCs w:val="28"/>
              </w:rPr>
            </w:pPr>
          </w:p>
        </w:tc>
        <w:tc>
          <w:tcPr>
            <w:tcW w:w="7380" w:type="dxa"/>
          </w:tcPr>
          <w:p w:rsidR="00A04B4F" w:rsidRPr="008157A3" w:rsidRDefault="00A04B4F" w:rsidP="00E01631">
            <w:pPr>
              <w:jc w:val="both"/>
              <w:rPr>
                <w:rFonts w:ascii="Arial" w:hAnsi="Arial" w:cs="Arial"/>
                <w:sz w:val="28"/>
                <w:szCs w:val="28"/>
              </w:rPr>
            </w:pPr>
          </w:p>
        </w:tc>
      </w:tr>
      <w:tr w:rsidR="00A04B4F" w:rsidRPr="008157A3" w:rsidTr="002E0320">
        <w:tc>
          <w:tcPr>
            <w:tcW w:w="2988" w:type="dxa"/>
          </w:tcPr>
          <w:p w:rsidR="00A04B4F" w:rsidRPr="008157A3" w:rsidRDefault="00A04B4F" w:rsidP="00E01631">
            <w:pPr>
              <w:jc w:val="both"/>
              <w:rPr>
                <w:rFonts w:ascii="Arial" w:hAnsi="Arial" w:cs="Arial"/>
                <w:sz w:val="28"/>
                <w:szCs w:val="28"/>
              </w:rPr>
            </w:pPr>
            <w:r w:rsidRPr="008157A3">
              <w:rPr>
                <w:rFonts w:ascii="Arial" w:hAnsi="Arial" w:cs="Arial"/>
                <w:sz w:val="28"/>
                <w:szCs w:val="28"/>
              </w:rPr>
              <w:t>г.о.г. Кумертау</w:t>
            </w:r>
          </w:p>
        </w:tc>
        <w:tc>
          <w:tcPr>
            <w:tcW w:w="7380" w:type="dxa"/>
          </w:tcPr>
          <w:p w:rsidR="00A04B4F" w:rsidRPr="008157A3" w:rsidRDefault="00A04B4F" w:rsidP="00E01631">
            <w:pPr>
              <w:jc w:val="both"/>
              <w:rPr>
                <w:rFonts w:ascii="Arial" w:hAnsi="Arial" w:cs="Arial"/>
                <w:sz w:val="28"/>
                <w:szCs w:val="28"/>
              </w:rPr>
            </w:pPr>
            <w:r w:rsidRPr="008157A3">
              <w:rPr>
                <w:rFonts w:ascii="Arial" w:hAnsi="Arial" w:cs="Arial"/>
                <w:sz w:val="28"/>
                <w:szCs w:val="28"/>
              </w:rPr>
              <w:t>Городской округ город Кумертау</w:t>
            </w:r>
          </w:p>
          <w:p w:rsidR="00E16231" w:rsidRPr="008157A3" w:rsidRDefault="00E16231" w:rsidP="00E01631">
            <w:pPr>
              <w:jc w:val="both"/>
              <w:rPr>
                <w:rFonts w:ascii="Arial" w:hAnsi="Arial" w:cs="Arial"/>
                <w:sz w:val="28"/>
                <w:szCs w:val="28"/>
              </w:rPr>
            </w:pPr>
          </w:p>
        </w:tc>
      </w:tr>
      <w:tr w:rsidR="006E5AFA" w:rsidRPr="008157A3" w:rsidTr="002E0320">
        <w:tc>
          <w:tcPr>
            <w:tcW w:w="2988" w:type="dxa"/>
          </w:tcPr>
          <w:p w:rsidR="006E5AFA" w:rsidRPr="008157A3" w:rsidRDefault="00E16231" w:rsidP="00E01631">
            <w:pPr>
              <w:jc w:val="both"/>
              <w:rPr>
                <w:rFonts w:ascii="Arial" w:hAnsi="Arial" w:cs="Arial"/>
                <w:sz w:val="28"/>
                <w:szCs w:val="28"/>
              </w:rPr>
            </w:pPr>
            <w:r w:rsidRPr="008157A3">
              <w:rPr>
                <w:rFonts w:ascii="Arial" w:hAnsi="Arial" w:cs="Arial"/>
                <w:sz w:val="28"/>
                <w:szCs w:val="28"/>
              </w:rPr>
              <w:t>Администрация</w:t>
            </w:r>
          </w:p>
        </w:tc>
        <w:tc>
          <w:tcPr>
            <w:tcW w:w="7380" w:type="dxa"/>
          </w:tcPr>
          <w:p w:rsidR="006E5AFA" w:rsidRPr="008157A3" w:rsidRDefault="00E16231" w:rsidP="00E01631">
            <w:pPr>
              <w:jc w:val="both"/>
              <w:rPr>
                <w:rFonts w:ascii="Arial" w:hAnsi="Arial" w:cs="Arial"/>
                <w:sz w:val="28"/>
                <w:szCs w:val="28"/>
              </w:rPr>
            </w:pPr>
            <w:r w:rsidRPr="008157A3">
              <w:rPr>
                <w:rFonts w:ascii="Arial" w:hAnsi="Arial" w:cs="Arial"/>
                <w:sz w:val="28"/>
                <w:szCs w:val="28"/>
              </w:rPr>
              <w:t>Администрация г.о.г.Кумертау Республики Башкортостан</w:t>
            </w:r>
          </w:p>
          <w:p w:rsidR="002E0320" w:rsidRPr="008157A3" w:rsidRDefault="002E0320" w:rsidP="00E01631">
            <w:pPr>
              <w:jc w:val="both"/>
              <w:rPr>
                <w:rFonts w:ascii="Arial" w:hAnsi="Arial" w:cs="Arial"/>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 xml:space="preserve">КУС МЗИО РБ </w:t>
            </w:r>
            <w:r w:rsidR="00F47D8C" w:rsidRPr="008157A3">
              <w:rPr>
                <w:rFonts w:ascii="Arial" w:hAnsi="Arial" w:cs="Arial"/>
                <w:sz w:val="28"/>
                <w:szCs w:val="28"/>
              </w:rPr>
              <w:br/>
            </w:r>
            <w:r w:rsidRPr="008157A3">
              <w:rPr>
                <w:rFonts w:ascii="Arial" w:hAnsi="Arial" w:cs="Arial"/>
                <w:sz w:val="28"/>
                <w:szCs w:val="28"/>
              </w:rPr>
              <w:t>по г</w:t>
            </w:r>
            <w:r w:rsidR="00A04B4F" w:rsidRPr="008157A3">
              <w:rPr>
                <w:rFonts w:ascii="Arial" w:hAnsi="Arial" w:cs="Arial"/>
                <w:sz w:val="28"/>
                <w:szCs w:val="28"/>
              </w:rPr>
              <w:t>. К</w:t>
            </w:r>
            <w:r w:rsidRPr="008157A3">
              <w:rPr>
                <w:rFonts w:ascii="Arial" w:hAnsi="Arial" w:cs="Arial"/>
                <w:sz w:val="28"/>
                <w:szCs w:val="28"/>
              </w:rPr>
              <w:t>умертау</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Комитет по управлению собственностью Министерства земельных и имущественных отношений Республики Башкортостан по городу Кумертау</w:t>
            </w:r>
          </w:p>
        </w:tc>
      </w:tr>
      <w:tr w:rsidR="006E5AFA" w:rsidRPr="008157A3" w:rsidTr="002E0320">
        <w:tc>
          <w:tcPr>
            <w:tcW w:w="2988" w:type="dxa"/>
          </w:tcPr>
          <w:p w:rsidR="006E5AFA" w:rsidRPr="008157A3" w:rsidRDefault="006E5AFA" w:rsidP="00E01631">
            <w:pPr>
              <w:jc w:val="both"/>
              <w:rPr>
                <w:rFonts w:ascii="Arial" w:hAnsi="Arial" w:cs="Arial"/>
                <w:sz w:val="28"/>
                <w:szCs w:val="28"/>
              </w:rPr>
            </w:pPr>
          </w:p>
        </w:tc>
        <w:tc>
          <w:tcPr>
            <w:tcW w:w="7380" w:type="dxa"/>
          </w:tcPr>
          <w:p w:rsidR="006E5AFA" w:rsidRPr="008157A3" w:rsidRDefault="006E5AFA" w:rsidP="00E01631">
            <w:pPr>
              <w:jc w:val="both"/>
              <w:rPr>
                <w:rFonts w:ascii="Arial" w:hAnsi="Arial" w:cs="Arial"/>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ГУ УПФ РФ в г.Кумертау</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ГУ Управление Пенсионного фонда РФ в г. Кумертау РБ</w:t>
            </w:r>
          </w:p>
        </w:tc>
      </w:tr>
      <w:tr w:rsidR="0021751A" w:rsidRPr="008157A3" w:rsidTr="002E0320">
        <w:tc>
          <w:tcPr>
            <w:tcW w:w="2988" w:type="dxa"/>
          </w:tcPr>
          <w:p w:rsidR="0021751A" w:rsidRPr="008157A3" w:rsidRDefault="0021751A" w:rsidP="00E01631">
            <w:pPr>
              <w:jc w:val="both"/>
              <w:rPr>
                <w:rFonts w:ascii="Arial" w:hAnsi="Arial" w:cs="Arial"/>
                <w:sz w:val="28"/>
                <w:szCs w:val="28"/>
              </w:rPr>
            </w:pPr>
          </w:p>
        </w:tc>
        <w:tc>
          <w:tcPr>
            <w:tcW w:w="7380" w:type="dxa"/>
          </w:tcPr>
          <w:p w:rsidR="0021751A" w:rsidRPr="008157A3" w:rsidRDefault="0021751A" w:rsidP="00E01631">
            <w:pPr>
              <w:jc w:val="both"/>
              <w:rPr>
                <w:rFonts w:ascii="Arial" w:hAnsi="Arial" w:cs="Arial"/>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ОПиПР</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 xml:space="preserve">Отдел предпринимательства и потребительского рынка администрации городского округа город Кумертау Республики Башкортостан </w:t>
            </w:r>
          </w:p>
        </w:tc>
      </w:tr>
      <w:tr w:rsidR="006E5AFA" w:rsidRPr="008157A3" w:rsidTr="002E0320">
        <w:tc>
          <w:tcPr>
            <w:tcW w:w="2988" w:type="dxa"/>
          </w:tcPr>
          <w:p w:rsidR="006E5AFA" w:rsidRPr="008157A3" w:rsidRDefault="006E5AFA" w:rsidP="00E01631">
            <w:pPr>
              <w:jc w:val="both"/>
              <w:rPr>
                <w:rFonts w:ascii="Arial" w:hAnsi="Arial" w:cs="Arial"/>
                <w:sz w:val="28"/>
                <w:szCs w:val="28"/>
              </w:rPr>
            </w:pPr>
          </w:p>
        </w:tc>
        <w:tc>
          <w:tcPr>
            <w:tcW w:w="7380" w:type="dxa"/>
          </w:tcPr>
          <w:p w:rsidR="006E5AFA" w:rsidRPr="008157A3" w:rsidRDefault="006E5AFA" w:rsidP="00E01631">
            <w:pPr>
              <w:jc w:val="both"/>
              <w:rPr>
                <w:rFonts w:ascii="Arial" w:hAnsi="Arial" w:cs="Arial"/>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ОИИ</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Отдел инвестиций и инноваций</w:t>
            </w:r>
            <w:r w:rsidR="0021751A" w:rsidRPr="008157A3">
              <w:rPr>
                <w:rFonts w:ascii="Arial" w:hAnsi="Arial" w:cs="Arial"/>
                <w:sz w:val="28"/>
                <w:szCs w:val="28"/>
              </w:rPr>
              <w:t>администрации городского округа город Кумертау Республики Башкортостан</w:t>
            </w:r>
          </w:p>
        </w:tc>
      </w:tr>
      <w:tr w:rsidR="006E5AFA" w:rsidRPr="008157A3" w:rsidTr="002E0320">
        <w:tc>
          <w:tcPr>
            <w:tcW w:w="2988" w:type="dxa"/>
          </w:tcPr>
          <w:p w:rsidR="006E5AFA" w:rsidRPr="008157A3" w:rsidRDefault="006E5AFA" w:rsidP="00E01631">
            <w:pPr>
              <w:jc w:val="both"/>
              <w:rPr>
                <w:rFonts w:ascii="Arial" w:hAnsi="Arial" w:cs="Arial"/>
                <w:sz w:val="28"/>
                <w:szCs w:val="28"/>
              </w:rPr>
            </w:pPr>
          </w:p>
        </w:tc>
        <w:tc>
          <w:tcPr>
            <w:tcW w:w="7380" w:type="dxa"/>
          </w:tcPr>
          <w:p w:rsidR="006E5AFA" w:rsidRPr="008157A3" w:rsidRDefault="006E5AFA" w:rsidP="00E01631">
            <w:pPr>
              <w:jc w:val="both"/>
              <w:rPr>
                <w:rFonts w:ascii="Arial" w:hAnsi="Arial" w:cs="Arial"/>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ЮО</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Юридический отдел администрации городского округа город Кумертау Республики Башкортостан</w:t>
            </w:r>
          </w:p>
        </w:tc>
      </w:tr>
      <w:tr w:rsidR="0021751A" w:rsidRPr="008157A3" w:rsidTr="002E0320">
        <w:tc>
          <w:tcPr>
            <w:tcW w:w="2988" w:type="dxa"/>
          </w:tcPr>
          <w:p w:rsidR="0021751A" w:rsidRPr="008157A3" w:rsidRDefault="0021751A" w:rsidP="00E01631">
            <w:pPr>
              <w:jc w:val="both"/>
              <w:rPr>
                <w:rFonts w:ascii="Arial" w:hAnsi="Arial" w:cs="Arial"/>
                <w:sz w:val="28"/>
                <w:szCs w:val="28"/>
              </w:rPr>
            </w:pPr>
          </w:p>
        </w:tc>
        <w:tc>
          <w:tcPr>
            <w:tcW w:w="7380" w:type="dxa"/>
          </w:tcPr>
          <w:p w:rsidR="0021751A" w:rsidRPr="008157A3" w:rsidRDefault="0021751A" w:rsidP="00E01631">
            <w:pPr>
              <w:jc w:val="both"/>
              <w:rPr>
                <w:rFonts w:ascii="Arial" w:hAnsi="Arial" w:cs="Arial"/>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СМИ</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Средства массовой информации</w:t>
            </w:r>
          </w:p>
        </w:tc>
      </w:tr>
      <w:tr w:rsidR="006E5AFA" w:rsidRPr="008157A3" w:rsidTr="002E0320">
        <w:tc>
          <w:tcPr>
            <w:tcW w:w="2988" w:type="dxa"/>
          </w:tcPr>
          <w:p w:rsidR="006E5AFA" w:rsidRPr="008157A3" w:rsidRDefault="006E5AFA" w:rsidP="00E01631">
            <w:pPr>
              <w:jc w:val="both"/>
              <w:rPr>
                <w:rFonts w:ascii="Arial" w:hAnsi="Arial" w:cs="Arial"/>
                <w:sz w:val="28"/>
                <w:szCs w:val="28"/>
              </w:rPr>
            </w:pPr>
          </w:p>
        </w:tc>
        <w:tc>
          <w:tcPr>
            <w:tcW w:w="7380" w:type="dxa"/>
          </w:tcPr>
          <w:p w:rsidR="006E5AFA" w:rsidRPr="008157A3" w:rsidRDefault="006E5AFA" w:rsidP="00E01631">
            <w:pPr>
              <w:jc w:val="both"/>
              <w:rPr>
                <w:rFonts w:ascii="Arial" w:hAnsi="Arial" w:cs="Arial"/>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 xml:space="preserve">МАУ </w:t>
            </w:r>
            <w:r w:rsidR="005A2B9B" w:rsidRPr="008157A3">
              <w:rPr>
                <w:rFonts w:ascii="Arial" w:hAnsi="Arial" w:cs="Arial"/>
                <w:sz w:val="28"/>
                <w:szCs w:val="28"/>
              </w:rPr>
              <w:t>АРТ</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bCs/>
                <w:sz w:val="28"/>
                <w:szCs w:val="28"/>
              </w:rPr>
              <w:t>Муниципальное автономное учреждение «</w:t>
            </w:r>
            <w:r w:rsidR="000F143D" w:rsidRPr="008157A3">
              <w:rPr>
                <w:rFonts w:ascii="Arial" w:hAnsi="Arial" w:cs="Arial"/>
                <w:bCs/>
                <w:sz w:val="28"/>
                <w:szCs w:val="28"/>
              </w:rPr>
              <w:t>Аген</w:t>
            </w:r>
            <w:r w:rsidR="00A04B4F" w:rsidRPr="008157A3">
              <w:rPr>
                <w:rFonts w:ascii="Arial" w:hAnsi="Arial" w:cs="Arial"/>
                <w:bCs/>
                <w:sz w:val="28"/>
                <w:szCs w:val="28"/>
              </w:rPr>
              <w:t>т</w:t>
            </w:r>
            <w:r w:rsidR="000F143D" w:rsidRPr="008157A3">
              <w:rPr>
                <w:rFonts w:ascii="Arial" w:hAnsi="Arial" w:cs="Arial"/>
                <w:bCs/>
                <w:sz w:val="28"/>
                <w:szCs w:val="28"/>
              </w:rPr>
              <w:t xml:space="preserve">ство </w:t>
            </w:r>
            <w:r w:rsidR="00F47D8C" w:rsidRPr="008157A3">
              <w:rPr>
                <w:rFonts w:ascii="Arial" w:hAnsi="Arial" w:cs="Arial"/>
                <w:bCs/>
                <w:sz w:val="28"/>
                <w:szCs w:val="28"/>
              </w:rPr>
              <w:br/>
            </w:r>
            <w:r w:rsidR="000F143D" w:rsidRPr="008157A3">
              <w:rPr>
                <w:rFonts w:ascii="Arial" w:hAnsi="Arial" w:cs="Arial"/>
                <w:bCs/>
                <w:sz w:val="28"/>
                <w:szCs w:val="28"/>
              </w:rPr>
              <w:t>по развитию территории</w:t>
            </w:r>
            <w:r w:rsidRPr="008157A3">
              <w:rPr>
                <w:rFonts w:ascii="Arial" w:hAnsi="Arial" w:cs="Arial"/>
                <w:bCs/>
                <w:sz w:val="28"/>
                <w:szCs w:val="28"/>
              </w:rPr>
              <w:t>»</w:t>
            </w:r>
          </w:p>
        </w:tc>
      </w:tr>
      <w:tr w:rsidR="006E5AFA" w:rsidRPr="008157A3" w:rsidTr="002E0320">
        <w:tc>
          <w:tcPr>
            <w:tcW w:w="2988" w:type="dxa"/>
          </w:tcPr>
          <w:p w:rsidR="006E5AFA" w:rsidRPr="008157A3" w:rsidRDefault="006E5AFA" w:rsidP="00E01631">
            <w:pPr>
              <w:jc w:val="both"/>
              <w:rPr>
                <w:rFonts w:ascii="Arial" w:hAnsi="Arial" w:cs="Arial"/>
                <w:sz w:val="28"/>
                <w:szCs w:val="28"/>
              </w:rPr>
            </w:pPr>
          </w:p>
        </w:tc>
        <w:tc>
          <w:tcPr>
            <w:tcW w:w="7380" w:type="dxa"/>
          </w:tcPr>
          <w:p w:rsidR="006E5AFA" w:rsidRPr="008157A3" w:rsidRDefault="006E5AFA" w:rsidP="00E01631">
            <w:pPr>
              <w:jc w:val="both"/>
              <w:rPr>
                <w:rFonts w:ascii="Arial" w:hAnsi="Arial" w:cs="Arial"/>
                <w:bCs/>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РГАУ МФЦ</w:t>
            </w:r>
          </w:p>
        </w:tc>
        <w:tc>
          <w:tcPr>
            <w:tcW w:w="7380" w:type="dxa"/>
          </w:tcPr>
          <w:p w:rsidR="006E5AFA" w:rsidRPr="008157A3" w:rsidRDefault="006E5AFA" w:rsidP="00E01631">
            <w:pPr>
              <w:jc w:val="both"/>
              <w:rPr>
                <w:rFonts w:ascii="Arial" w:hAnsi="Arial" w:cs="Arial"/>
                <w:bCs/>
                <w:sz w:val="28"/>
                <w:szCs w:val="28"/>
              </w:rPr>
            </w:pPr>
            <w:r w:rsidRPr="008157A3">
              <w:rPr>
                <w:rFonts w:ascii="Arial" w:hAnsi="Arial" w:cs="Arial"/>
                <w:sz w:val="28"/>
                <w:szCs w:val="28"/>
              </w:rPr>
              <w:t>Филиал в г. Кумертау РГАУ МФЦ (Республиканское государственное автономное учреждение Многофункциональный центр предоставления государственных и муниципальных услуг)</w:t>
            </w:r>
          </w:p>
        </w:tc>
      </w:tr>
      <w:tr w:rsidR="006E5AFA" w:rsidRPr="008157A3" w:rsidTr="002E0320">
        <w:tc>
          <w:tcPr>
            <w:tcW w:w="2988" w:type="dxa"/>
          </w:tcPr>
          <w:p w:rsidR="006E5AFA" w:rsidRPr="008157A3" w:rsidRDefault="006E5AFA" w:rsidP="00E01631">
            <w:pPr>
              <w:jc w:val="both"/>
              <w:rPr>
                <w:rFonts w:ascii="Arial" w:hAnsi="Arial" w:cs="Arial"/>
                <w:sz w:val="28"/>
                <w:szCs w:val="28"/>
              </w:rPr>
            </w:pPr>
          </w:p>
        </w:tc>
        <w:tc>
          <w:tcPr>
            <w:tcW w:w="7380" w:type="dxa"/>
          </w:tcPr>
          <w:p w:rsidR="006E5AFA" w:rsidRPr="008157A3" w:rsidRDefault="006E5AFA" w:rsidP="00E01631">
            <w:pPr>
              <w:jc w:val="both"/>
              <w:rPr>
                <w:rFonts w:ascii="Arial" w:hAnsi="Arial" w:cs="Arial"/>
                <w:sz w:val="28"/>
                <w:szCs w:val="28"/>
              </w:rPr>
            </w:pPr>
          </w:p>
        </w:tc>
      </w:tr>
      <w:tr w:rsidR="006E5AFA" w:rsidRPr="008157A3" w:rsidTr="002E0320">
        <w:tc>
          <w:tcPr>
            <w:tcW w:w="2988"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ГОУ ВПО «ОГУ»</w:t>
            </w:r>
          </w:p>
        </w:tc>
        <w:tc>
          <w:tcPr>
            <w:tcW w:w="7380" w:type="dxa"/>
          </w:tcPr>
          <w:p w:rsidR="006E5AFA" w:rsidRPr="008157A3" w:rsidRDefault="006E5AFA" w:rsidP="00E01631">
            <w:pPr>
              <w:jc w:val="both"/>
              <w:rPr>
                <w:rFonts w:ascii="Arial" w:hAnsi="Arial" w:cs="Arial"/>
                <w:sz w:val="28"/>
                <w:szCs w:val="28"/>
              </w:rPr>
            </w:pPr>
            <w:r w:rsidRPr="008157A3">
              <w:rPr>
                <w:rFonts w:ascii="Arial" w:hAnsi="Arial" w:cs="Arial"/>
                <w:sz w:val="28"/>
                <w:szCs w:val="28"/>
              </w:rPr>
              <w:t>Кумертауский филиал Государственное образовательное учреждение высшего профессионального образования «Оренбургский государственный университет»</w:t>
            </w:r>
          </w:p>
        </w:tc>
      </w:tr>
      <w:tr w:rsidR="006E5AFA" w:rsidRPr="008157A3" w:rsidTr="002E0320">
        <w:tc>
          <w:tcPr>
            <w:tcW w:w="2988" w:type="dxa"/>
          </w:tcPr>
          <w:p w:rsidR="006E5AFA" w:rsidRPr="008157A3" w:rsidRDefault="006E5AFA" w:rsidP="00E01631">
            <w:pPr>
              <w:jc w:val="both"/>
              <w:rPr>
                <w:rFonts w:ascii="Arial" w:hAnsi="Arial" w:cs="Arial"/>
                <w:sz w:val="28"/>
                <w:szCs w:val="28"/>
              </w:rPr>
            </w:pPr>
          </w:p>
        </w:tc>
        <w:tc>
          <w:tcPr>
            <w:tcW w:w="7380" w:type="dxa"/>
          </w:tcPr>
          <w:p w:rsidR="006E5AFA" w:rsidRPr="008157A3" w:rsidRDefault="006E5AFA" w:rsidP="00E01631">
            <w:pPr>
              <w:jc w:val="both"/>
              <w:rPr>
                <w:rFonts w:ascii="Arial" w:hAnsi="Arial" w:cs="Arial"/>
                <w:sz w:val="28"/>
                <w:szCs w:val="28"/>
              </w:rPr>
            </w:pPr>
          </w:p>
        </w:tc>
      </w:tr>
    </w:tbl>
    <w:p w:rsidR="001C146B" w:rsidRPr="008157A3" w:rsidRDefault="001C146B" w:rsidP="001C146B">
      <w:pPr>
        <w:spacing w:before="0" w:beforeAutospacing="0" w:after="0" w:afterAutospacing="0"/>
        <w:jc w:val="both"/>
        <w:rPr>
          <w:rFonts w:ascii="Arial" w:hAnsi="Arial" w:cs="Arial"/>
          <w:sz w:val="28"/>
          <w:szCs w:val="28"/>
        </w:rPr>
      </w:pPr>
    </w:p>
    <w:p w:rsidR="001C146B" w:rsidRPr="008157A3" w:rsidRDefault="001C146B" w:rsidP="001C146B">
      <w:pPr>
        <w:spacing w:before="0" w:beforeAutospacing="0" w:after="0" w:afterAutospacing="0"/>
        <w:jc w:val="both"/>
        <w:rPr>
          <w:rFonts w:ascii="Arial" w:hAnsi="Arial" w:cs="Arial"/>
          <w:sz w:val="28"/>
          <w:szCs w:val="28"/>
        </w:rPr>
      </w:pPr>
    </w:p>
    <w:bookmarkEnd w:id="33"/>
    <w:bookmarkEnd w:id="36"/>
    <w:p w:rsidR="005A110F" w:rsidRPr="008157A3" w:rsidRDefault="004810A0" w:rsidP="00AC716F">
      <w:pPr>
        <w:jc w:val="center"/>
        <w:outlineLvl w:val="0"/>
        <w:rPr>
          <w:rFonts w:ascii="Arial" w:hAnsi="Arial" w:cs="Arial"/>
          <w:b/>
          <w:sz w:val="28"/>
          <w:szCs w:val="28"/>
        </w:rPr>
      </w:pPr>
      <w:r w:rsidRPr="008157A3">
        <w:rPr>
          <w:rFonts w:ascii="Arial" w:hAnsi="Arial" w:cs="Arial"/>
          <w:b/>
          <w:sz w:val="28"/>
          <w:szCs w:val="28"/>
        </w:rPr>
        <w:lastRenderedPageBreak/>
        <w:t>1</w:t>
      </w:r>
      <w:r w:rsidR="0021751A" w:rsidRPr="008157A3">
        <w:rPr>
          <w:rFonts w:ascii="Arial" w:hAnsi="Arial" w:cs="Arial"/>
          <w:b/>
          <w:sz w:val="28"/>
          <w:szCs w:val="28"/>
        </w:rPr>
        <w:t>2</w:t>
      </w:r>
      <w:r w:rsidR="001C1A01" w:rsidRPr="008157A3">
        <w:rPr>
          <w:rFonts w:ascii="Arial" w:hAnsi="Arial" w:cs="Arial"/>
          <w:b/>
          <w:sz w:val="28"/>
          <w:szCs w:val="28"/>
        </w:rPr>
        <w:t>.</w:t>
      </w:r>
      <w:r w:rsidR="0004024F" w:rsidRPr="008157A3">
        <w:rPr>
          <w:rFonts w:ascii="Arial" w:hAnsi="Arial" w:cs="Arial"/>
          <w:b/>
          <w:sz w:val="28"/>
          <w:szCs w:val="28"/>
        </w:rPr>
        <w:t>Приложения</w:t>
      </w:r>
    </w:p>
    <w:p w:rsidR="00DE1390" w:rsidRPr="008157A3" w:rsidRDefault="00DE1390" w:rsidP="00DE1390">
      <w:pPr>
        <w:tabs>
          <w:tab w:val="left" w:pos="7442"/>
        </w:tabs>
        <w:ind w:left="5760"/>
        <w:jc w:val="right"/>
        <w:rPr>
          <w:rFonts w:ascii="Arial" w:hAnsi="Arial" w:cs="Arial"/>
          <w:sz w:val="28"/>
        </w:rPr>
      </w:pPr>
      <w:r w:rsidRPr="008157A3">
        <w:rPr>
          <w:rFonts w:ascii="Arial" w:hAnsi="Arial" w:cs="Arial"/>
          <w:sz w:val="28"/>
        </w:rPr>
        <w:t xml:space="preserve">Приложение № 1 </w:t>
      </w:r>
    </w:p>
    <w:p w:rsidR="00DE1390" w:rsidRPr="008157A3" w:rsidRDefault="00DE1390" w:rsidP="00DE1390">
      <w:pPr>
        <w:spacing w:after="356"/>
        <w:ind w:left="5529"/>
        <w:jc w:val="both"/>
        <w:rPr>
          <w:rFonts w:ascii="Arial" w:hAnsi="Arial" w:cs="Arial"/>
          <w:sz w:val="28"/>
          <w:szCs w:val="28"/>
        </w:rPr>
      </w:pPr>
      <w:r w:rsidRPr="008157A3">
        <w:rPr>
          <w:rFonts w:ascii="Arial" w:hAnsi="Arial" w:cs="Arial"/>
          <w:sz w:val="28"/>
          <w:szCs w:val="28"/>
        </w:rPr>
        <w:t xml:space="preserve">Председателю Комиссии по предоставлению финансовой поддержки субъектам малого </w:t>
      </w:r>
      <w:r w:rsidRPr="008157A3">
        <w:rPr>
          <w:rFonts w:ascii="Arial" w:hAnsi="Arial" w:cs="Arial"/>
          <w:sz w:val="28"/>
          <w:szCs w:val="28"/>
        </w:rPr>
        <w:br/>
        <w:t xml:space="preserve">и среднего предпринимательства </w:t>
      </w:r>
      <w:r w:rsidRPr="008157A3">
        <w:rPr>
          <w:rFonts w:ascii="Arial" w:hAnsi="Arial" w:cs="Arial"/>
          <w:sz w:val="28"/>
          <w:szCs w:val="28"/>
        </w:rPr>
        <w:br/>
        <w:t>и организациям, образующим инфраструктуру в городском округе город Кумертау Республики Башкортостан</w:t>
      </w:r>
    </w:p>
    <w:p w:rsidR="00DE1390" w:rsidRPr="008157A3" w:rsidRDefault="00DE1390" w:rsidP="00DE1390">
      <w:pPr>
        <w:spacing w:after="356"/>
        <w:ind w:left="5529"/>
        <w:jc w:val="both"/>
        <w:rPr>
          <w:rFonts w:ascii="Arial" w:hAnsi="Arial" w:cs="Arial"/>
          <w:sz w:val="28"/>
          <w:szCs w:val="28"/>
        </w:rPr>
      </w:pPr>
      <w:r w:rsidRPr="008157A3">
        <w:rPr>
          <w:rFonts w:ascii="Arial" w:hAnsi="Arial" w:cs="Arial"/>
          <w:sz w:val="28"/>
          <w:szCs w:val="28"/>
        </w:rPr>
        <w:t>______________________</w:t>
      </w:r>
    </w:p>
    <w:p w:rsidR="00DE1390" w:rsidRPr="008157A3" w:rsidRDefault="00DE1390" w:rsidP="00DE1390">
      <w:pPr>
        <w:spacing w:before="0" w:after="88"/>
        <w:jc w:val="center"/>
        <w:rPr>
          <w:rFonts w:ascii="Arial" w:hAnsi="Arial" w:cs="Arial"/>
          <w:b/>
          <w:bCs/>
          <w:sz w:val="28"/>
          <w:szCs w:val="28"/>
        </w:rPr>
      </w:pPr>
      <w:r w:rsidRPr="008157A3">
        <w:rPr>
          <w:rFonts w:ascii="Arial" w:hAnsi="Arial" w:cs="Arial"/>
          <w:b/>
          <w:bCs/>
          <w:sz w:val="28"/>
          <w:szCs w:val="28"/>
        </w:rPr>
        <w:t>ЗАЯВЛЕНИЕ</w:t>
      </w:r>
    </w:p>
    <w:p w:rsidR="00DE1390" w:rsidRPr="008157A3" w:rsidRDefault="00DE1390" w:rsidP="00DE1390">
      <w:pPr>
        <w:spacing w:before="0" w:after="88"/>
        <w:jc w:val="center"/>
        <w:rPr>
          <w:rFonts w:ascii="Arial" w:hAnsi="Arial" w:cs="Arial"/>
          <w:b/>
          <w:bCs/>
          <w:sz w:val="28"/>
          <w:szCs w:val="28"/>
        </w:rPr>
      </w:pPr>
      <w:r w:rsidRPr="008157A3">
        <w:rPr>
          <w:rFonts w:ascii="Arial" w:hAnsi="Arial" w:cs="Arial"/>
          <w:b/>
          <w:bCs/>
          <w:sz w:val="28"/>
          <w:szCs w:val="28"/>
        </w:rPr>
        <w:t>на участие в конкурсе на оказание поддержки субъектам малого и среднего предпринимательства городского округа город Кумертау</w:t>
      </w:r>
    </w:p>
    <w:p w:rsidR="00DE1390" w:rsidRPr="008157A3" w:rsidRDefault="00DE1390" w:rsidP="00DE1390">
      <w:pPr>
        <w:spacing w:after="145"/>
        <w:ind w:left="20" w:firstLine="480"/>
        <w:jc w:val="both"/>
        <w:rPr>
          <w:rFonts w:ascii="Arial" w:hAnsi="Arial" w:cs="Arial"/>
          <w:sz w:val="28"/>
          <w:szCs w:val="28"/>
        </w:rPr>
      </w:pPr>
      <w:r w:rsidRPr="008157A3">
        <w:rPr>
          <w:rFonts w:ascii="Arial" w:hAnsi="Arial" w:cs="Arial"/>
          <w:sz w:val="28"/>
          <w:szCs w:val="28"/>
        </w:rPr>
        <w:t>Прошу предоставить финансовую поддержку на сумму</w:t>
      </w:r>
    </w:p>
    <w:p w:rsidR="00DE1390" w:rsidRPr="008157A3" w:rsidRDefault="00DE1390" w:rsidP="00DE1390">
      <w:pPr>
        <w:spacing w:after="145"/>
        <w:jc w:val="both"/>
        <w:rPr>
          <w:rFonts w:ascii="Arial" w:hAnsi="Arial" w:cs="Arial"/>
          <w:sz w:val="28"/>
          <w:szCs w:val="28"/>
        </w:rPr>
      </w:pPr>
      <w:r w:rsidRPr="008157A3">
        <w:rPr>
          <w:rFonts w:ascii="Arial" w:hAnsi="Arial" w:cs="Arial"/>
          <w:sz w:val="28"/>
          <w:szCs w:val="28"/>
        </w:rPr>
        <w:t>______________________________</w:t>
      </w:r>
      <w:r w:rsidR="00AB0786">
        <w:rPr>
          <w:rFonts w:ascii="Arial" w:hAnsi="Arial" w:cs="Arial"/>
          <w:sz w:val="28"/>
          <w:szCs w:val="28"/>
        </w:rPr>
        <w:t>_____________________________</w:t>
      </w:r>
      <w:r w:rsidRPr="008157A3">
        <w:rPr>
          <w:rFonts w:ascii="Arial" w:hAnsi="Arial" w:cs="Arial"/>
          <w:sz w:val="28"/>
          <w:szCs w:val="28"/>
        </w:rPr>
        <w:t>рублей</w:t>
      </w:r>
    </w:p>
    <w:p w:rsidR="00DE1390" w:rsidRPr="008157A3" w:rsidRDefault="00DE1390" w:rsidP="00DE1390">
      <w:pPr>
        <w:spacing w:before="0" w:beforeAutospacing="0" w:after="0" w:afterAutospacing="0"/>
        <w:ind w:left="23" w:hanging="23"/>
        <w:jc w:val="both"/>
        <w:rPr>
          <w:rFonts w:ascii="Arial" w:hAnsi="Arial" w:cs="Arial"/>
          <w:sz w:val="28"/>
          <w:szCs w:val="28"/>
        </w:rPr>
      </w:pPr>
      <w:r w:rsidRPr="008157A3">
        <w:rPr>
          <w:rFonts w:ascii="Arial" w:hAnsi="Arial" w:cs="Arial"/>
          <w:sz w:val="28"/>
          <w:szCs w:val="28"/>
        </w:rPr>
        <w:t>в рамках ОКВЭД 029-2014 (КДЕС ред. 2):___</w:t>
      </w:r>
      <w:r w:rsidR="00AB0786">
        <w:rPr>
          <w:rFonts w:ascii="Arial" w:hAnsi="Arial" w:cs="Arial"/>
          <w:sz w:val="28"/>
          <w:szCs w:val="28"/>
        </w:rPr>
        <w:t>___________________________</w:t>
      </w:r>
    </w:p>
    <w:p w:rsidR="00DE1390" w:rsidRPr="008157A3" w:rsidRDefault="00DE1390" w:rsidP="00DE1390">
      <w:pPr>
        <w:spacing w:before="0" w:beforeAutospacing="0" w:after="0" w:afterAutospacing="0"/>
        <w:ind w:left="23" w:hanging="23"/>
        <w:jc w:val="center"/>
        <w:rPr>
          <w:rFonts w:ascii="Arial" w:hAnsi="Arial" w:cs="Arial"/>
          <w:lang w:val="be-BY"/>
        </w:rPr>
      </w:pPr>
      <w:r w:rsidRPr="008157A3">
        <w:rPr>
          <w:rFonts w:ascii="Arial" w:hAnsi="Arial" w:cs="Arial"/>
          <w:lang w:val="be-BY"/>
        </w:rPr>
        <w:t xml:space="preserve">                           (указать код ОКВЭД в рамках которого будет оказана поддержка)</w:t>
      </w:r>
    </w:p>
    <w:p w:rsidR="00DE1390" w:rsidRPr="008157A3" w:rsidRDefault="00DE1390" w:rsidP="00DE1390">
      <w:pPr>
        <w:pBdr>
          <w:bottom w:val="single" w:sz="4" w:space="1" w:color="auto"/>
        </w:pBdr>
        <w:spacing w:before="0" w:beforeAutospacing="0" w:after="0" w:afterAutospacing="0"/>
        <w:ind w:left="23" w:hanging="23"/>
        <w:jc w:val="center"/>
        <w:rPr>
          <w:rFonts w:ascii="Arial" w:hAnsi="Arial" w:cs="Arial"/>
          <w:sz w:val="28"/>
          <w:szCs w:val="28"/>
        </w:rPr>
      </w:pPr>
    </w:p>
    <w:p w:rsidR="00DE1390" w:rsidRPr="008157A3" w:rsidRDefault="00DE1390" w:rsidP="00DE1390">
      <w:pPr>
        <w:spacing w:before="0" w:beforeAutospacing="0" w:after="0" w:afterAutospacing="0"/>
        <w:ind w:left="23" w:hanging="20"/>
        <w:jc w:val="both"/>
        <w:rPr>
          <w:rFonts w:ascii="Arial" w:hAnsi="Arial" w:cs="Arial"/>
          <w:sz w:val="28"/>
          <w:szCs w:val="28"/>
        </w:rPr>
      </w:pPr>
      <w:r w:rsidRPr="008157A3">
        <w:rPr>
          <w:rFonts w:ascii="Arial" w:hAnsi="Arial" w:cs="Arial"/>
          <w:sz w:val="28"/>
          <w:szCs w:val="28"/>
        </w:rPr>
        <w:t>в виде: ________________________________________________________________________________________________________________________________________________________________________________________</w:t>
      </w:r>
    </w:p>
    <w:p w:rsidR="00DE1390" w:rsidRPr="008157A3" w:rsidRDefault="00DE1390" w:rsidP="00DE1390">
      <w:pPr>
        <w:spacing w:before="0" w:beforeAutospacing="0" w:after="0" w:afterAutospacing="0"/>
        <w:ind w:left="23" w:firstLine="480"/>
        <w:jc w:val="both"/>
        <w:rPr>
          <w:rFonts w:ascii="Arial" w:hAnsi="Arial" w:cs="Arial"/>
        </w:rPr>
      </w:pPr>
      <w:r w:rsidRPr="008157A3">
        <w:rPr>
          <w:rFonts w:ascii="Arial" w:hAnsi="Arial" w:cs="Arial"/>
          <w:lang w:val="be-BY"/>
        </w:rPr>
        <w:t xml:space="preserve">                      Справочно (</w:t>
      </w:r>
      <w:r w:rsidRPr="008157A3">
        <w:rPr>
          <w:rFonts w:ascii="Arial" w:hAnsi="Arial" w:cs="Arial"/>
          <w:b/>
          <w:sz w:val="26"/>
          <w:szCs w:val="26"/>
          <w:u w:val="single"/>
          <w:lang w:val="be-BY"/>
        </w:rPr>
        <w:t>указать один из  видов поддержки</w:t>
      </w:r>
      <w:r w:rsidRPr="008157A3">
        <w:rPr>
          <w:rFonts w:ascii="Arial" w:hAnsi="Arial" w:cs="Arial"/>
          <w:b/>
          <w:u w:val="single"/>
          <w:lang w:val="be-BY"/>
        </w:rPr>
        <w:t xml:space="preserve"> )</w:t>
      </w:r>
      <w:r w:rsidRPr="008157A3">
        <w:rPr>
          <w:rFonts w:ascii="Arial" w:hAnsi="Arial" w:cs="Arial"/>
          <w:b/>
          <w:lang w:val="be-BY"/>
        </w:rPr>
        <w:t xml:space="preserve">, </w:t>
      </w:r>
      <w:r w:rsidRPr="008157A3">
        <w:rPr>
          <w:rFonts w:ascii="Arial" w:hAnsi="Arial" w:cs="Arial"/>
          <w:lang w:val="be-BY"/>
        </w:rPr>
        <w:t>например:</w:t>
      </w:r>
    </w:p>
    <w:p w:rsidR="00DE1390" w:rsidRPr="008157A3" w:rsidRDefault="00DE1390" w:rsidP="00DE1390">
      <w:pPr>
        <w:rPr>
          <w:rFonts w:ascii="Arial" w:hAnsi="Arial" w:cs="Arial"/>
        </w:rPr>
      </w:pPr>
      <w:r w:rsidRPr="008157A3">
        <w:rPr>
          <w:rFonts w:ascii="Arial" w:hAnsi="Arial" w:cs="Arial"/>
        </w:rPr>
        <w:t>-Предоставление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DE1390" w:rsidRPr="008157A3" w:rsidRDefault="00DE1390" w:rsidP="00DE1390">
      <w:pPr>
        <w:jc w:val="both"/>
        <w:rPr>
          <w:rFonts w:ascii="Arial" w:hAnsi="Arial" w:cs="Arial"/>
        </w:rPr>
      </w:pPr>
      <w:r w:rsidRPr="008157A3">
        <w:rPr>
          <w:rFonts w:ascii="Arial" w:hAnsi="Arial" w:cs="Arial"/>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заключенному(-ых) с российскими лизинговыми организациями;</w:t>
      </w:r>
    </w:p>
    <w:p w:rsidR="00DE1390" w:rsidRPr="008157A3" w:rsidRDefault="00DE1390" w:rsidP="00DE1390">
      <w:pPr>
        <w:jc w:val="both"/>
        <w:rPr>
          <w:rFonts w:ascii="Arial" w:hAnsi="Arial" w:cs="Arial"/>
        </w:rPr>
      </w:pPr>
      <w:r w:rsidRPr="008157A3">
        <w:rPr>
          <w:rFonts w:ascii="Arial" w:hAnsi="Arial" w:cs="Arial"/>
        </w:rPr>
        <w:t>-</w:t>
      </w:r>
      <w:r w:rsidR="008B1AC2" w:rsidRPr="008157A3">
        <w:rPr>
          <w:rFonts w:ascii="Arial" w:hAnsi="Arial" w:cs="Arial"/>
        </w:rPr>
        <w:t>Предоставление субсидий в целях возмещения части затрат  субъектов малого и среднего  предпринимательства на уплату процентов по кредитам, привлеченным в российских кредитных организациях</w:t>
      </w:r>
      <w:r w:rsidRPr="008157A3">
        <w:rPr>
          <w:rFonts w:ascii="Arial" w:hAnsi="Arial" w:cs="Arial"/>
        </w:rPr>
        <w:t>;</w:t>
      </w:r>
    </w:p>
    <w:p w:rsidR="00DE1390" w:rsidRPr="008157A3" w:rsidRDefault="00DE1390" w:rsidP="00DE1390">
      <w:pPr>
        <w:rPr>
          <w:rFonts w:ascii="Arial" w:hAnsi="Arial" w:cs="Arial"/>
          <w:bCs/>
        </w:rPr>
      </w:pPr>
      <w:r w:rsidRPr="008157A3">
        <w:rPr>
          <w:rFonts w:ascii="Arial" w:hAnsi="Arial" w:cs="Arial"/>
          <w:bCs/>
        </w:rPr>
        <w:t>-Предоставление субсидий в целях возмещения части затрат субъектов малого и среднего предпринимательства, связанных с приобретением оборудования;</w:t>
      </w:r>
    </w:p>
    <w:p w:rsidR="00DE1390" w:rsidRPr="008157A3" w:rsidRDefault="00DE1390" w:rsidP="00DE1390">
      <w:pPr>
        <w:jc w:val="both"/>
        <w:rPr>
          <w:rFonts w:ascii="Arial" w:hAnsi="Arial" w:cs="Arial"/>
        </w:rPr>
      </w:pPr>
      <w:r w:rsidRPr="008157A3">
        <w:rPr>
          <w:rFonts w:ascii="Arial" w:hAnsi="Arial" w:cs="Arial"/>
        </w:rPr>
        <w:t xml:space="preserve">-Предоставление субсидий в целях финансового обеспечения части планируемых затрат субъектов </w:t>
      </w:r>
      <w:r w:rsidR="004564E5" w:rsidRPr="008157A3">
        <w:rPr>
          <w:rFonts w:ascii="Arial" w:hAnsi="Arial" w:cs="Arial"/>
        </w:rPr>
        <w:t>социального предпринимательства;</w:t>
      </w:r>
    </w:p>
    <w:p w:rsidR="004564E5" w:rsidRPr="008157A3" w:rsidRDefault="004564E5" w:rsidP="004564E5">
      <w:pPr>
        <w:jc w:val="both"/>
        <w:rPr>
          <w:rFonts w:ascii="Arial" w:hAnsi="Arial" w:cs="Arial"/>
        </w:rPr>
      </w:pPr>
      <w:r w:rsidRPr="008157A3">
        <w:rPr>
          <w:rFonts w:ascii="Arial" w:hAnsi="Arial" w:cs="Arial"/>
        </w:rPr>
        <w:lastRenderedPageBreak/>
        <w:t>-Предоставление субсидий в целях финансового обеспечения части планируемых затрат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создание и (или) развитие коворкинг-центров.</w:t>
      </w:r>
    </w:p>
    <w:p w:rsidR="00DE1390" w:rsidRPr="008157A3" w:rsidRDefault="00DE1390" w:rsidP="00DE1390">
      <w:pPr>
        <w:spacing w:before="0" w:after="176"/>
        <w:ind w:left="20"/>
        <w:jc w:val="center"/>
        <w:rPr>
          <w:rFonts w:ascii="Arial" w:hAnsi="Arial" w:cs="Arial"/>
          <w:b/>
          <w:bCs/>
          <w:sz w:val="28"/>
          <w:szCs w:val="28"/>
        </w:rPr>
      </w:pPr>
      <w:r w:rsidRPr="008157A3">
        <w:rPr>
          <w:rFonts w:ascii="Arial" w:hAnsi="Arial" w:cs="Arial"/>
          <w:b/>
          <w:bCs/>
          <w:sz w:val="28"/>
          <w:szCs w:val="28"/>
        </w:rPr>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DE1390" w:rsidRPr="008157A3" w:rsidRDefault="00DE1390" w:rsidP="00DE1390">
      <w:pPr>
        <w:spacing w:before="0" w:beforeAutospacing="0" w:after="0"/>
        <w:ind w:left="20"/>
        <w:jc w:val="center"/>
        <w:rPr>
          <w:rFonts w:ascii="Arial" w:hAnsi="Arial" w:cs="Arial"/>
        </w:rPr>
      </w:pPr>
      <w:r w:rsidRPr="008157A3">
        <w:rPr>
          <w:rFonts w:ascii="Arial" w:hAnsi="Arial" w:cs="Arial"/>
          <w:sz w:val="28"/>
          <w:szCs w:val="28"/>
        </w:rPr>
        <w:t xml:space="preserve">Наименование организации или Ф.И.О. индивидуального предпринимателя _________________________________________________________________ </w:t>
      </w:r>
      <w:r w:rsidRPr="008157A3">
        <w:rPr>
          <w:rFonts w:ascii="Arial" w:hAnsi="Arial" w:cs="Arial"/>
        </w:rPr>
        <w:t>(полное наименование с указанием организационно-правовой формы)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5386"/>
      </w:tblGrid>
      <w:tr w:rsidR="00EA38C4" w:rsidRPr="008157A3" w:rsidTr="00443372">
        <w:trPr>
          <w:trHeight w:val="540"/>
        </w:trPr>
        <w:tc>
          <w:tcPr>
            <w:tcW w:w="5104" w:type="dxa"/>
          </w:tcPr>
          <w:p w:rsidR="00DE1390" w:rsidRPr="008157A3" w:rsidRDefault="00DE1390" w:rsidP="00DE1390">
            <w:pPr>
              <w:tabs>
                <w:tab w:val="left" w:leader="underscore" w:pos="4878"/>
              </w:tabs>
              <w:spacing w:before="0" w:after="0"/>
              <w:ind w:left="20"/>
              <w:jc w:val="both"/>
              <w:rPr>
                <w:rFonts w:ascii="Arial" w:hAnsi="Arial" w:cs="Arial"/>
                <w:sz w:val="28"/>
                <w:szCs w:val="28"/>
              </w:rPr>
            </w:pPr>
            <w:r w:rsidRPr="008157A3">
              <w:rPr>
                <w:rFonts w:ascii="Arial" w:hAnsi="Arial" w:cs="Arial"/>
                <w:sz w:val="28"/>
                <w:szCs w:val="28"/>
              </w:rPr>
              <w:t>ОГРН</w:t>
            </w:r>
          </w:p>
        </w:tc>
        <w:tc>
          <w:tcPr>
            <w:tcW w:w="5386" w:type="dxa"/>
            <w:tcBorders>
              <w:bottom w:val="single" w:sz="4" w:space="0" w:color="auto"/>
            </w:tcBorders>
          </w:tcPr>
          <w:p w:rsidR="00DE1390" w:rsidRPr="008157A3" w:rsidRDefault="00DE1390" w:rsidP="00DE1390">
            <w:pPr>
              <w:spacing w:after="189"/>
              <w:jc w:val="both"/>
              <w:rPr>
                <w:rFonts w:ascii="Arial" w:hAnsi="Arial" w:cs="Arial"/>
                <w:sz w:val="28"/>
                <w:szCs w:val="28"/>
              </w:rPr>
            </w:pPr>
          </w:p>
        </w:tc>
      </w:tr>
      <w:tr w:rsidR="00EA38C4" w:rsidRPr="008157A3" w:rsidTr="00443372">
        <w:trPr>
          <w:trHeight w:val="390"/>
        </w:trPr>
        <w:tc>
          <w:tcPr>
            <w:tcW w:w="5104" w:type="dxa"/>
          </w:tcPr>
          <w:p w:rsidR="00DE1390" w:rsidRPr="008157A3" w:rsidRDefault="00DE1390" w:rsidP="00DE1390">
            <w:pPr>
              <w:tabs>
                <w:tab w:val="left" w:leader="underscore" w:pos="4878"/>
              </w:tabs>
              <w:spacing w:before="0" w:after="0"/>
              <w:ind w:left="20"/>
              <w:jc w:val="both"/>
              <w:rPr>
                <w:rFonts w:ascii="Arial" w:hAnsi="Arial" w:cs="Arial"/>
                <w:sz w:val="28"/>
                <w:szCs w:val="28"/>
              </w:rPr>
            </w:pPr>
            <w:r w:rsidRPr="008157A3">
              <w:rPr>
                <w:rFonts w:ascii="Arial" w:hAnsi="Arial" w:cs="Arial"/>
                <w:sz w:val="28"/>
                <w:szCs w:val="28"/>
              </w:rPr>
              <w:t xml:space="preserve">ИНН </w:t>
            </w:r>
          </w:p>
        </w:tc>
        <w:tc>
          <w:tcPr>
            <w:tcW w:w="5386" w:type="dxa"/>
            <w:tcBorders>
              <w:bottom w:val="single" w:sz="4" w:space="0" w:color="auto"/>
            </w:tcBorders>
          </w:tcPr>
          <w:p w:rsidR="00DE1390" w:rsidRPr="008157A3" w:rsidRDefault="00DE1390" w:rsidP="00DE1390">
            <w:pPr>
              <w:spacing w:after="189"/>
              <w:jc w:val="both"/>
              <w:rPr>
                <w:rFonts w:ascii="Arial" w:hAnsi="Arial" w:cs="Arial"/>
                <w:sz w:val="28"/>
                <w:szCs w:val="28"/>
              </w:rPr>
            </w:pPr>
          </w:p>
        </w:tc>
      </w:tr>
      <w:tr w:rsidR="00EA38C4" w:rsidRPr="008157A3" w:rsidTr="00443372">
        <w:trPr>
          <w:trHeight w:val="525"/>
        </w:trPr>
        <w:tc>
          <w:tcPr>
            <w:tcW w:w="5104" w:type="dxa"/>
          </w:tcPr>
          <w:p w:rsidR="00DE1390" w:rsidRPr="008157A3" w:rsidRDefault="00DE1390" w:rsidP="00DE1390">
            <w:pPr>
              <w:tabs>
                <w:tab w:val="left" w:leader="underscore" w:pos="4878"/>
              </w:tabs>
              <w:spacing w:before="0" w:after="0"/>
              <w:ind w:left="20"/>
              <w:jc w:val="both"/>
              <w:rPr>
                <w:rFonts w:ascii="Arial" w:hAnsi="Arial" w:cs="Arial"/>
                <w:sz w:val="28"/>
                <w:szCs w:val="28"/>
              </w:rPr>
            </w:pPr>
            <w:r w:rsidRPr="008157A3">
              <w:rPr>
                <w:rFonts w:ascii="Arial" w:hAnsi="Arial" w:cs="Arial"/>
                <w:sz w:val="28"/>
                <w:szCs w:val="28"/>
              </w:rPr>
              <w:t>КПП</w:t>
            </w:r>
          </w:p>
        </w:tc>
        <w:tc>
          <w:tcPr>
            <w:tcW w:w="5386" w:type="dxa"/>
            <w:tcBorders>
              <w:bottom w:val="single" w:sz="4" w:space="0" w:color="auto"/>
            </w:tcBorders>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Borders>
              <w:bottom w:val="single" w:sz="4" w:space="0" w:color="auto"/>
            </w:tcBorders>
          </w:tcPr>
          <w:p w:rsidR="00DE1390" w:rsidRPr="008157A3" w:rsidRDefault="00DE1390" w:rsidP="00DE1390">
            <w:pPr>
              <w:tabs>
                <w:tab w:val="left" w:leader="underscore" w:pos="5516"/>
              </w:tabs>
              <w:spacing w:after="0"/>
              <w:ind w:left="20"/>
              <w:jc w:val="both"/>
              <w:rPr>
                <w:rFonts w:ascii="Arial" w:hAnsi="Arial" w:cs="Arial"/>
                <w:sz w:val="28"/>
                <w:szCs w:val="28"/>
              </w:rPr>
            </w:pPr>
            <w:r w:rsidRPr="008157A3">
              <w:rPr>
                <w:rFonts w:ascii="Arial" w:hAnsi="Arial" w:cs="Arial"/>
                <w:sz w:val="28"/>
                <w:szCs w:val="28"/>
              </w:rPr>
              <w:t>Дата регистрации</w:t>
            </w:r>
          </w:p>
          <w:p w:rsidR="00DE1390" w:rsidRPr="008157A3" w:rsidRDefault="00DE1390" w:rsidP="00DE1390">
            <w:pPr>
              <w:spacing w:after="189"/>
              <w:ind w:left="20"/>
              <w:jc w:val="both"/>
              <w:rPr>
                <w:rFonts w:ascii="Arial" w:hAnsi="Arial" w:cs="Arial"/>
                <w:sz w:val="28"/>
                <w:szCs w:val="28"/>
              </w:rPr>
            </w:pPr>
          </w:p>
        </w:tc>
        <w:tc>
          <w:tcPr>
            <w:tcW w:w="5386" w:type="dxa"/>
            <w:tcBorders>
              <w:top w:val="single" w:sz="4" w:space="0" w:color="auto"/>
            </w:tcBorders>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Borders>
              <w:bottom w:val="single" w:sz="4" w:space="0" w:color="auto"/>
            </w:tcBorders>
          </w:tcPr>
          <w:p w:rsidR="00DE1390" w:rsidRPr="008157A3" w:rsidRDefault="00DE1390" w:rsidP="008B1AC2">
            <w:pPr>
              <w:tabs>
                <w:tab w:val="left" w:leader="underscore" w:pos="3538"/>
                <w:tab w:val="left" w:leader="underscore" w:pos="5511"/>
              </w:tabs>
              <w:spacing w:after="0"/>
              <w:ind w:left="20"/>
              <w:rPr>
                <w:rFonts w:ascii="Arial" w:hAnsi="Arial" w:cs="Arial"/>
                <w:sz w:val="28"/>
                <w:szCs w:val="28"/>
              </w:rPr>
            </w:pPr>
            <w:r w:rsidRPr="008157A3">
              <w:rPr>
                <w:rFonts w:ascii="Arial" w:hAnsi="Arial" w:cs="Arial"/>
                <w:sz w:val="28"/>
                <w:szCs w:val="28"/>
              </w:rPr>
              <w:t xml:space="preserve">Применяемый режим налогообложения </w:t>
            </w:r>
          </w:p>
        </w:tc>
        <w:tc>
          <w:tcPr>
            <w:tcW w:w="5386" w:type="dxa"/>
          </w:tcPr>
          <w:p w:rsidR="00DE1390" w:rsidRPr="008157A3" w:rsidRDefault="00DE1390" w:rsidP="00DE1390">
            <w:pPr>
              <w:spacing w:after="189"/>
              <w:jc w:val="both"/>
              <w:rPr>
                <w:rFonts w:ascii="Arial" w:hAnsi="Arial" w:cs="Arial"/>
                <w:sz w:val="28"/>
                <w:szCs w:val="28"/>
              </w:rPr>
            </w:pPr>
          </w:p>
        </w:tc>
      </w:tr>
      <w:tr w:rsidR="00EA38C4" w:rsidRPr="008157A3" w:rsidTr="00443372">
        <w:trPr>
          <w:trHeight w:val="1320"/>
        </w:trPr>
        <w:tc>
          <w:tcPr>
            <w:tcW w:w="5104" w:type="dxa"/>
            <w:tcBorders>
              <w:top w:val="single" w:sz="4" w:space="0" w:color="auto"/>
              <w:left w:val="single" w:sz="4" w:space="0" w:color="auto"/>
              <w:bottom w:val="nil"/>
              <w:right w:val="single" w:sz="4" w:space="0" w:color="auto"/>
            </w:tcBorders>
          </w:tcPr>
          <w:p w:rsidR="00DE1390" w:rsidRPr="008157A3" w:rsidRDefault="00DE1390" w:rsidP="00DE1390">
            <w:pPr>
              <w:spacing w:after="189"/>
              <w:ind w:left="20"/>
              <w:jc w:val="both"/>
              <w:rPr>
                <w:rFonts w:ascii="Arial" w:hAnsi="Arial" w:cs="Arial"/>
                <w:sz w:val="28"/>
                <w:szCs w:val="28"/>
              </w:rPr>
            </w:pPr>
            <w:r w:rsidRPr="008157A3">
              <w:rPr>
                <w:rFonts w:ascii="Arial" w:hAnsi="Arial" w:cs="Arial"/>
                <w:sz w:val="28"/>
                <w:szCs w:val="28"/>
              </w:rPr>
              <w:t>Банковские реквизиты, необходимые для перечисления субсидии:</w:t>
            </w:r>
          </w:p>
          <w:p w:rsidR="00DE1390" w:rsidRPr="008157A3" w:rsidRDefault="00DE1390" w:rsidP="00DE1390">
            <w:pPr>
              <w:spacing w:after="189"/>
              <w:ind w:left="20"/>
              <w:jc w:val="both"/>
              <w:rPr>
                <w:rFonts w:ascii="Arial" w:hAnsi="Arial" w:cs="Arial"/>
                <w:sz w:val="28"/>
                <w:szCs w:val="28"/>
              </w:rPr>
            </w:pPr>
            <w:r w:rsidRPr="008157A3">
              <w:rPr>
                <w:rFonts w:ascii="Arial" w:hAnsi="Arial" w:cs="Arial"/>
                <w:sz w:val="28"/>
                <w:szCs w:val="28"/>
              </w:rPr>
              <w:t>Номер расчетного счета</w:t>
            </w:r>
          </w:p>
        </w:tc>
        <w:tc>
          <w:tcPr>
            <w:tcW w:w="5386" w:type="dxa"/>
            <w:tcBorders>
              <w:left w:val="single" w:sz="4" w:space="0" w:color="auto"/>
            </w:tcBorders>
          </w:tcPr>
          <w:p w:rsidR="00DE1390" w:rsidRPr="008157A3" w:rsidRDefault="00DE1390" w:rsidP="00DE1390">
            <w:pPr>
              <w:spacing w:after="189"/>
              <w:jc w:val="both"/>
              <w:rPr>
                <w:rFonts w:ascii="Arial" w:hAnsi="Arial" w:cs="Arial"/>
                <w:sz w:val="28"/>
                <w:szCs w:val="28"/>
              </w:rPr>
            </w:pPr>
          </w:p>
        </w:tc>
      </w:tr>
      <w:tr w:rsidR="00EA38C4" w:rsidRPr="008157A3" w:rsidTr="00443372">
        <w:trPr>
          <w:trHeight w:val="465"/>
        </w:trPr>
        <w:tc>
          <w:tcPr>
            <w:tcW w:w="5104" w:type="dxa"/>
            <w:tcBorders>
              <w:top w:val="nil"/>
              <w:left w:val="single" w:sz="4" w:space="0" w:color="auto"/>
              <w:bottom w:val="nil"/>
              <w:right w:val="single" w:sz="4" w:space="0" w:color="auto"/>
            </w:tcBorders>
          </w:tcPr>
          <w:p w:rsidR="00DE1390" w:rsidRPr="008157A3" w:rsidRDefault="00DE1390" w:rsidP="00DE1390">
            <w:pPr>
              <w:spacing w:after="189"/>
              <w:jc w:val="both"/>
              <w:rPr>
                <w:rFonts w:ascii="Arial" w:hAnsi="Arial" w:cs="Arial"/>
                <w:sz w:val="28"/>
                <w:szCs w:val="28"/>
              </w:rPr>
            </w:pPr>
            <w:r w:rsidRPr="008157A3">
              <w:rPr>
                <w:rFonts w:ascii="Arial" w:hAnsi="Arial" w:cs="Arial"/>
                <w:sz w:val="28"/>
                <w:szCs w:val="28"/>
              </w:rPr>
              <w:t>БИК</w:t>
            </w:r>
          </w:p>
        </w:tc>
        <w:tc>
          <w:tcPr>
            <w:tcW w:w="5386" w:type="dxa"/>
            <w:tcBorders>
              <w:left w:val="single" w:sz="4" w:space="0" w:color="auto"/>
            </w:tcBorders>
          </w:tcPr>
          <w:p w:rsidR="00DE1390" w:rsidRPr="008157A3" w:rsidRDefault="00DE1390" w:rsidP="00DE1390">
            <w:pPr>
              <w:spacing w:after="189"/>
              <w:jc w:val="both"/>
              <w:rPr>
                <w:rFonts w:ascii="Arial" w:hAnsi="Arial" w:cs="Arial"/>
                <w:sz w:val="28"/>
                <w:szCs w:val="28"/>
              </w:rPr>
            </w:pPr>
          </w:p>
        </w:tc>
      </w:tr>
      <w:tr w:rsidR="00EA38C4" w:rsidRPr="008157A3" w:rsidTr="00443372">
        <w:trPr>
          <w:trHeight w:val="420"/>
        </w:trPr>
        <w:tc>
          <w:tcPr>
            <w:tcW w:w="5104" w:type="dxa"/>
            <w:tcBorders>
              <w:top w:val="nil"/>
              <w:left w:val="single" w:sz="4" w:space="0" w:color="auto"/>
              <w:bottom w:val="nil"/>
              <w:right w:val="single" w:sz="4" w:space="0" w:color="auto"/>
            </w:tcBorders>
          </w:tcPr>
          <w:p w:rsidR="00DE1390" w:rsidRPr="008157A3" w:rsidRDefault="00DE1390" w:rsidP="00DE1390">
            <w:pPr>
              <w:spacing w:after="189"/>
              <w:jc w:val="both"/>
              <w:rPr>
                <w:rFonts w:ascii="Arial" w:hAnsi="Arial" w:cs="Arial"/>
                <w:sz w:val="28"/>
                <w:szCs w:val="28"/>
              </w:rPr>
            </w:pPr>
            <w:r w:rsidRPr="008157A3">
              <w:rPr>
                <w:rFonts w:ascii="Arial" w:hAnsi="Arial" w:cs="Arial"/>
                <w:sz w:val="28"/>
                <w:szCs w:val="28"/>
              </w:rPr>
              <w:t>Номер корреспондентского счёта</w:t>
            </w:r>
          </w:p>
        </w:tc>
        <w:tc>
          <w:tcPr>
            <w:tcW w:w="5386" w:type="dxa"/>
            <w:tcBorders>
              <w:left w:val="single" w:sz="4" w:space="0" w:color="auto"/>
            </w:tcBorders>
          </w:tcPr>
          <w:p w:rsidR="00DE1390" w:rsidRPr="008157A3" w:rsidRDefault="00DE1390" w:rsidP="00DE1390">
            <w:pPr>
              <w:spacing w:after="189"/>
              <w:jc w:val="both"/>
              <w:rPr>
                <w:rFonts w:ascii="Arial" w:hAnsi="Arial" w:cs="Arial"/>
                <w:sz w:val="28"/>
                <w:szCs w:val="28"/>
              </w:rPr>
            </w:pPr>
          </w:p>
        </w:tc>
      </w:tr>
      <w:tr w:rsidR="00EA38C4" w:rsidRPr="008157A3" w:rsidTr="00443372">
        <w:trPr>
          <w:trHeight w:val="765"/>
        </w:trPr>
        <w:tc>
          <w:tcPr>
            <w:tcW w:w="5104" w:type="dxa"/>
            <w:tcBorders>
              <w:top w:val="nil"/>
              <w:left w:val="single" w:sz="4" w:space="0" w:color="auto"/>
              <w:bottom w:val="single" w:sz="4" w:space="0" w:color="auto"/>
              <w:right w:val="single" w:sz="4" w:space="0" w:color="auto"/>
            </w:tcBorders>
          </w:tcPr>
          <w:p w:rsidR="00DE1390" w:rsidRPr="008157A3" w:rsidRDefault="00DE1390" w:rsidP="00DE1390">
            <w:pPr>
              <w:spacing w:after="189"/>
              <w:jc w:val="both"/>
              <w:rPr>
                <w:rFonts w:ascii="Arial" w:hAnsi="Arial" w:cs="Arial"/>
              </w:rPr>
            </w:pPr>
            <w:r w:rsidRPr="008157A3">
              <w:rPr>
                <w:rFonts w:ascii="Arial" w:hAnsi="Arial" w:cs="Arial"/>
                <w:sz w:val="28"/>
              </w:rPr>
              <w:t xml:space="preserve">Наименование банка в котором открыт расчетный счет </w:t>
            </w:r>
          </w:p>
        </w:tc>
        <w:tc>
          <w:tcPr>
            <w:tcW w:w="5386" w:type="dxa"/>
            <w:tcBorders>
              <w:left w:val="single" w:sz="4" w:space="0" w:color="auto"/>
            </w:tcBorders>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Borders>
              <w:top w:val="single" w:sz="4" w:space="0" w:color="auto"/>
            </w:tcBorders>
          </w:tcPr>
          <w:p w:rsidR="00DE1390" w:rsidRPr="008157A3" w:rsidRDefault="00DE1390" w:rsidP="00DE1390">
            <w:pPr>
              <w:spacing w:after="189"/>
              <w:jc w:val="both"/>
              <w:rPr>
                <w:rFonts w:ascii="Arial" w:hAnsi="Arial" w:cs="Arial"/>
                <w:sz w:val="28"/>
                <w:szCs w:val="28"/>
              </w:rPr>
            </w:pPr>
            <w:r w:rsidRPr="008157A3">
              <w:rPr>
                <w:rFonts w:ascii="Arial" w:hAnsi="Arial" w:cs="Arial"/>
                <w:sz w:val="28"/>
                <w:szCs w:val="28"/>
              </w:rPr>
              <w:t>Юридический адрес</w:t>
            </w:r>
          </w:p>
          <w:p w:rsidR="00DE1390" w:rsidRPr="008157A3" w:rsidRDefault="00DE1390" w:rsidP="00DE1390">
            <w:pPr>
              <w:spacing w:after="189"/>
              <w:jc w:val="both"/>
              <w:rPr>
                <w:rFonts w:ascii="Arial" w:hAnsi="Arial" w:cs="Arial"/>
                <w:sz w:val="28"/>
                <w:szCs w:val="28"/>
              </w:rPr>
            </w:pPr>
          </w:p>
        </w:tc>
        <w:tc>
          <w:tcPr>
            <w:tcW w:w="5386" w:type="dxa"/>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Pr>
          <w:p w:rsidR="00DE1390" w:rsidRPr="008157A3" w:rsidRDefault="00DE1390" w:rsidP="00DE1390">
            <w:pPr>
              <w:spacing w:after="189"/>
              <w:jc w:val="both"/>
              <w:rPr>
                <w:rFonts w:ascii="Arial" w:hAnsi="Arial" w:cs="Arial"/>
                <w:sz w:val="28"/>
                <w:szCs w:val="28"/>
              </w:rPr>
            </w:pPr>
            <w:r w:rsidRPr="008157A3">
              <w:rPr>
                <w:rFonts w:ascii="Arial" w:hAnsi="Arial" w:cs="Arial"/>
                <w:sz w:val="28"/>
                <w:szCs w:val="28"/>
              </w:rPr>
              <w:t>Почтовый адрес (место фактического осуществления деятельности)</w:t>
            </w:r>
          </w:p>
          <w:p w:rsidR="00DE1390" w:rsidRPr="008157A3" w:rsidRDefault="00DE1390" w:rsidP="00DE1390">
            <w:pPr>
              <w:spacing w:after="189"/>
              <w:jc w:val="both"/>
              <w:rPr>
                <w:rFonts w:ascii="Arial" w:hAnsi="Arial" w:cs="Arial"/>
                <w:sz w:val="28"/>
                <w:szCs w:val="28"/>
              </w:rPr>
            </w:pPr>
          </w:p>
        </w:tc>
        <w:tc>
          <w:tcPr>
            <w:tcW w:w="5386" w:type="dxa"/>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Pr>
          <w:p w:rsidR="00DE1390" w:rsidRPr="008157A3" w:rsidRDefault="00DE1390" w:rsidP="00DE1390">
            <w:pPr>
              <w:spacing w:after="189"/>
              <w:jc w:val="both"/>
              <w:rPr>
                <w:rFonts w:ascii="Arial" w:hAnsi="Arial" w:cs="Arial"/>
                <w:sz w:val="28"/>
                <w:szCs w:val="28"/>
              </w:rPr>
            </w:pPr>
            <w:r w:rsidRPr="008157A3">
              <w:rPr>
                <w:rFonts w:ascii="Arial" w:hAnsi="Arial" w:cs="Arial"/>
                <w:sz w:val="28"/>
                <w:szCs w:val="28"/>
              </w:rPr>
              <w:t>Контактный телефон</w:t>
            </w:r>
          </w:p>
        </w:tc>
        <w:tc>
          <w:tcPr>
            <w:tcW w:w="5386" w:type="dxa"/>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Pr>
          <w:p w:rsidR="00DE1390" w:rsidRPr="008157A3" w:rsidRDefault="00DE1390" w:rsidP="00DE1390">
            <w:pPr>
              <w:spacing w:after="189"/>
              <w:jc w:val="both"/>
              <w:rPr>
                <w:rFonts w:ascii="Arial" w:hAnsi="Arial" w:cs="Arial"/>
                <w:sz w:val="28"/>
                <w:szCs w:val="28"/>
              </w:rPr>
            </w:pPr>
            <w:r w:rsidRPr="008157A3">
              <w:rPr>
                <w:rFonts w:ascii="Arial" w:hAnsi="Arial" w:cs="Arial"/>
                <w:sz w:val="28"/>
                <w:szCs w:val="28"/>
                <w:lang w:val="en-US" w:eastAsia="en-US"/>
              </w:rPr>
              <w:t>E</w:t>
            </w:r>
            <w:r w:rsidRPr="008157A3">
              <w:rPr>
                <w:rFonts w:ascii="Arial" w:hAnsi="Arial" w:cs="Arial"/>
                <w:sz w:val="28"/>
                <w:szCs w:val="28"/>
                <w:lang w:eastAsia="en-US"/>
              </w:rPr>
              <w:t>-</w:t>
            </w:r>
            <w:r w:rsidRPr="008157A3">
              <w:rPr>
                <w:rFonts w:ascii="Arial" w:hAnsi="Arial" w:cs="Arial"/>
                <w:sz w:val="28"/>
                <w:szCs w:val="28"/>
                <w:lang w:val="en-US" w:eastAsia="en-US"/>
              </w:rPr>
              <w:t>mail</w:t>
            </w:r>
            <w:r w:rsidRPr="008157A3">
              <w:rPr>
                <w:rFonts w:ascii="Arial" w:hAnsi="Arial" w:cs="Arial"/>
                <w:sz w:val="28"/>
                <w:szCs w:val="28"/>
                <w:lang w:eastAsia="en-US"/>
              </w:rPr>
              <w:t xml:space="preserve"> (обязательно к заполнению)</w:t>
            </w:r>
          </w:p>
        </w:tc>
        <w:tc>
          <w:tcPr>
            <w:tcW w:w="5386" w:type="dxa"/>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Pr>
          <w:p w:rsidR="00DE1390" w:rsidRPr="008157A3" w:rsidRDefault="00DE1390" w:rsidP="00DE1390">
            <w:pPr>
              <w:spacing w:after="189"/>
              <w:rPr>
                <w:rFonts w:ascii="Arial" w:hAnsi="Arial" w:cs="Arial"/>
                <w:sz w:val="28"/>
                <w:szCs w:val="28"/>
                <w:lang w:eastAsia="en-US"/>
              </w:rPr>
            </w:pPr>
            <w:r w:rsidRPr="008157A3">
              <w:rPr>
                <w:rFonts w:ascii="Arial" w:hAnsi="Arial" w:cs="Arial"/>
                <w:sz w:val="28"/>
                <w:szCs w:val="28"/>
              </w:rPr>
              <w:t>Учредитель (-и) (Ф</w:t>
            </w:r>
            <w:r w:rsidR="006E460F" w:rsidRPr="008157A3">
              <w:rPr>
                <w:rFonts w:ascii="Arial" w:hAnsi="Arial" w:cs="Arial"/>
                <w:sz w:val="28"/>
                <w:szCs w:val="28"/>
              </w:rPr>
              <w:t>.</w:t>
            </w:r>
            <w:r w:rsidRPr="008157A3">
              <w:rPr>
                <w:rFonts w:ascii="Arial" w:hAnsi="Arial" w:cs="Arial"/>
                <w:sz w:val="28"/>
                <w:szCs w:val="28"/>
              </w:rPr>
              <w:t>И</w:t>
            </w:r>
            <w:r w:rsidR="006E460F" w:rsidRPr="008157A3">
              <w:rPr>
                <w:rFonts w:ascii="Arial" w:hAnsi="Arial" w:cs="Arial"/>
                <w:sz w:val="28"/>
                <w:szCs w:val="28"/>
              </w:rPr>
              <w:t>.</w:t>
            </w:r>
            <w:r w:rsidRPr="008157A3">
              <w:rPr>
                <w:rFonts w:ascii="Arial" w:hAnsi="Arial" w:cs="Arial"/>
                <w:sz w:val="28"/>
                <w:szCs w:val="28"/>
              </w:rPr>
              <w:t xml:space="preserve">О либо наименование юридического лица </w:t>
            </w:r>
            <w:r w:rsidR="006E460F" w:rsidRPr="008157A3">
              <w:rPr>
                <w:rFonts w:ascii="Arial" w:hAnsi="Arial" w:cs="Arial"/>
                <w:sz w:val="28"/>
                <w:szCs w:val="28"/>
              </w:rPr>
              <w:br/>
            </w:r>
            <w:r w:rsidRPr="008157A3">
              <w:rPr>
                <w:rFonts w:ascii="Arial" w:hAnsi="Arial" w:cs="Arial"/>
                <w:sz w:val="28"/>
                <w:szCs w:val="28"/>
              </w:rPr>
              <w:t>с указанием доли в уставном капитале)</w:t>
            </w:r>
          </w:p>
        </w:tc>
        <w:tc>
          <w:tcPr>
            <w:tcW w:w="5386" w:type="dxa"/>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Pr>
          <w:p w:rsidR="00DE1390" w:rsidRPr="008157A3" w:rsidRDefault="00DE1390" w:rsidP="00DE1390">
            <w:pPr>
              <w:spacing w:after="189"/>
              <w:rPr>
                <w:rFonts w:ascii="Arial" w:hAnsi="Arial" w:cs="Arial"/>
                <w:sz w:val="28"/>
                <w:szCs w:val="28"/>
                <w:lang w:eastAsia="en-US"/>
              </w:rPr>
            </w:pPr>
            <w:r w:rsidRPr="008157A3">
              <w:rPr>
                <w:rFonts w:ascii="Arial" w:hAnsi="Arial" w:cs="Arial"/>
                <w:sz w:val="28"/>
                <w:szCs w:val="28"/>
              </w:rPr>
              <w:lastRenderedPageBreak/>
              <w:t xml:space="preserve">Руководитель организации </w:t>
            </w:r>
            <w:r w:rsidRPr="008157A3">
              <w:rPr>
                <w:rFonts w:ascii="Arial" w:hAnsi="Arial" w:cs="Arial"/>
                <w:sz w:val="28"/>
                <w:szCs w:val="28"/>
              </w:rPr>
              <w:br/>
              <w:t>(ФИО, телефон)</w:t>
            </w:r>
          </w:p>
        </w:tc>
        <w:tc>
          <w:tcPr>
            <w:tcW w:w="5386" w:type="dxa"/>
          </w:tcPr>
          <w:p w:rsidR="00DE1390" w:rsidRPr="008157A3" w:rsidRDefault="00DE1390" w:rsidP="00DE1390">
            <w:pPr>
              <w:spacing w:after="189"/>
              <w:jc w:val="both"/>
              <w:rPr>
                <w:rFonts w:ascii="Arial" w:hAnsi="Arial" w:cs="Arial"/>
                <w:sz w:val="28"/>
                <w:szCs w:val="28"/>
              </w:rPr>
            </w:pPr>
          </w:p>
        </w:tc>
      </w:tr>
      <w:tr w:rsidR="00EA38C4" w:rsidRPr="008157A3" w:rsidTr="006E460F">
        <w:trPr>
          <w:trHeight w:hRule="exact" w:val="456"/>
        </w:trPr>
        <w:tc>
          <w:tcPr>
            <w:tcW w:w="5104" w:type="dxa"/>
          </w:tcPr>
          <w:p w:rsidR="00DE1390" w:rsidRPr="008157A3" w:rsidRDefault="00DE1390" w:rsidP="00DE1390">
            <w:pPr>
              <w:spacing w:after="189"/>
              <w:jc w:val="both"/>
              <w:rPr>
                <w:rFonts w:ascii="Arial" w:hAnsi="Arial" w:cs="Arial"/>
                <w:sz w:val="28"/>
                <w:szCs w:val="28"/>
                <w:lang w:eastAsia="en-US"/>
              </w:rPr>
            </w:pPr>
            <w:r w:rsidRPr="008157A3">
              <w:rPr>
                <w:rFonts w:ascii="Arial" w:hAnsi="Arial" w:cs="Arial"/>
                <w:sz w:val="28"/>
                <w:szCs w:val="28"/>
              </w:rPr>
              <w:t>Главный бухгалтер (ФИО, телефон)</w:t>
            </w:r>
          </w:p>
        </w:tc>
        <w:tc>
          <w:tcPr>
            <w:tcW w:w="5386" w:type="dxa"/>
          </w:tcPr>
          <w:p w:rsidR="00DE1390" w:rsidRPr="008157A3" w:rsidRDefault="00DE1390" w:rsidP="00DE1390">
            <w:pPr>
              <w:spacing w:after="189"/>
              <w:jc w:val="both"/>
              <w:rPr>
                <w:rFonts w:ascii="Arial" w:hAnsi="Arial" w:cs="Arial"/>
                <w:sz w:val="28"/>
                <w:szCs w:val="28"/>
              </w:rPr>
            </w:pPr>
          </w:p>
        </w:tc>
      </w:tr>
      <w:tr w:rsidR="00EA38C4" w:rsidRPr="008157A3" w:rsidTr="00443372">
        <w:tc>
          <w:tcPr>
            <w:tcW w:w="5104" w:type="dxa"/>
          </w:tcPr>
          <w:p w:rsidR="00DE1390" w:rsidRPr="008157A3" w:rsidRDefault="00DE1390" w:rsidP="006E460F">
            <w:pPr>
              <w:spacing w:after="189"/>
              <w:jc w:val="both"/>
              <w:rPr>
                <w:rFonts w:ascii="Arial" w:hAnsi="Arial" w:cs="Arial"/>
                <w:sz w:val="28"/>
                <w:szCs w:val="28"/>
              </w:rPr>
            </w:pPr>
            <w:r w:rsidRPr="008157A3">
              <w:rPr>
                <w:rFonts w:ascii="Arial" w:hAnsi="Arial" w:cs="Arial"/>
                <w:sz w:val="28"/>
                <w:szCs w:val="28"/>
              </w:rPr>
              <w:t xml:space="preserve">Основной вид экономической деятельности (с указанием кода </w:t>
            </w:r>
            <w:r w:rsidRPr="008157A3">
              <w:rPr>
                <w:rFonts w:ascii="Arial" w:hAnsi="Arial" w:cs="Arial"/>
                <w:sz w:val="28"/>
                <w:szCs w:val="28"/>
              </w:rPr>
              <w:br/>
              <w:t>по ОКВЭД)</w:t>
            </w:r>
          </w:p>
        </w:tc>
        <w:tc>
          <w:tcPr>
            <w:tcW w:w="5386" w:type="dxa"/>
          </w:tcPr>
          <w:p w:rsidR="00DE1390" w:rsidRPr="008157A3" w:rsidRDefault="00DE1390" w:rsidP="00DE1390">
            <w:pPr>
              <w:spacing w:after="189"/>
              <w:jc w:val="both"/>
              <w:rPr>
                <w:rFonts w:ascii="Arial" w:hAnsi="Arial" w:cs="Arial"/>
                <w:sz w:val="28"/>
                <w:szCs w:val="28"/>
              </w:rPr>
            </w:pPr>
          </w:p>
        </w:tc>
      </w:tr>
    </w:tbl>
    <w:p w:rsidR="00DE1390" w:rsidRPr="008157A3" w:rsidRDefault="00DE1390" w:rsidP="00DE1390">
      <w:pPr>
        <w:framePr w:w="10715" w:wrap="notBeside" w:vAnchor="text" w:hAnchor="text" w:xAlign="center" w:y="10"/>
        <w:jc w:val="both"/>
        <w:rPr>
          <w:rFonts w:ascii="Arial" w:hAnsi="Arial" w:cs="Arial"/>
          <w:sz w:val="28"/>
          <w:szCs w:val="28"/>
        </w:rPr>
      </w:pPr>
      <w:r w:rsidRPr="008157A3">
        <w:rPr>
          <w:rFonts w:ascii="Arial" w:hAnsi="Arial" w:cs="Arial"/>
          <w:sz w:val="28"/>
          <w:szCs w:val="28"/>
        </w:rPr>
        <w:t>Таблица № 1 Экономические показатели:</w:t>
      </w:r>
    </w:p>
    <w:tbl>
      <w:tblPr>
        <w:tblW w:w="0" w:type="auto"/>
        <w:jc w:val="center"/>
        <w:tblInd w:w="-288" w:type="dxa"/>
        <w:tblLayout w:type="fixed"/>
        <w:tblCellMar>
          <w:left w:w="0" w:type="dxa"/>
          <w:right w:w="0" w:type="dxa"/>
        </w:tblCellMar>
        <w:tblLook w:val="0000"/>
      </w:tblPr>
      <w:tblGrid>
        <w:gridCol w:w="5345"/>
        <w:gridCol w:w="1356"/>
        <w:gridCol w:w="2126"/>
        <w:gridCol w:w="1726"/>
      </w:tblGrid>
      <w:tr w:rsidR="00EA38C4" w:rsidRPr="008157A3" w:rsidTr="00FD5698">
        <w:trPr>
          <w:trHeight w:val="922"/>
          <w:jc w:val="center"/>
        </w:trPr>
        <w:tc>
          <w:tcPr>
            <w:tcW w:w="5345" w:type="dxa"/>
            <w:vMerge w:val="restart"/>
            <w:tcBorders>
              <w:top w:val="single" w:sz="4" w:space="0" w:color="auto"/>
              <w:left w:val="single" w:sz="4" w:space="0" w:color="auto"/>
              <w:bottom w:val="nil"/>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1360"/>
              <w:jc w:val="both"/>
              <w:rPr>
                <w:rFonts w:ascii="Arial" w:hAnsi="Arial" w:cs="Arial"/>
              </w:rPr>
            </w:pPr>
            <w:r w:rsidRPr="008157A3">
              <w:rPr>
                <w:rFonts w:ascii="Arial" w:hAnsi="Arial" w:cs="Arial"/>
              </w:rPr>
              <w:t>Наименование показателя</w:t>
            </w:r>
          </w:p>
        </w:tc>
        <w:tc>
          <w:tcPr>
            <w:tcW w:w="1356" w:type="dxa"/>
            <w:vMerge w:val="restart"/>
            <w:tcBorders>
              <w:top w:val="single" w:sz="4" w:space="0" w:color="auto"/>
              <w:left w:val="single" w:sz="4" w:space="0" w:color="auto"/>
              <w:bottom w:val="nil"/>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Единица</w:t>
            </w:r>
          </w:p>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измерения</w:t>
            </w:r>
          </w:p>
        </w:tc>
        <w:tc>
          <w:tcPr>
            <w:tcW w:w="3852" w:type="dxa"/>
            <w:gridSpan w:val="2"/>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firstLine="367"/>
              <w:jc w:val="both"/>
              <w:rPr>
                <w:rFonts w:ascii="Arial" w:hAnsi="Arial" w:cs="Arial"/>
              </w:rPr>
            </w:pPr>
            <w:r w:rsidRPr="008157A3">
              <w:rPr>
                <w:rFonts w:ascii="Arial" w:hAnsi="Arial" w:cs="Arial"/>
              </w:rPr>
              <w:t>Значение показателя за два предшествующих года (последний отчетный период для вновь зарегистрированных субъектов МСП)</w:t>
            </w:r>
          </w:p>
        </w:tc>
      </w:tr>
      <w:tr w:rsidR="00EA38C4" w:rsidRPr="008157A3" w:rsidTr="00FD5698">
        <w:trPr>
          <w:trHeight w:val="456"/>
          <w:jc w:val="center"/>
        </w:trPr>
        <w:tc>
          <w:tcPr>
            <w:tcW w:w="5345" w:type="dxa"/>
            <w:vMerge/>
            <w:tcBorders>
              <w:top w:val="nil"/>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both"/>
              <w:rPr>
                <w:rFonts w:ascii="Arial" w:hAnsi="Arial" w:cs="Arial"/>
              </w:rPr>
            </w:pPr>
          </w:p>
        </w:tc>
        <w:tc>
          <w:tcPr>
            <w:tcW w:w="1356" w:type="dxa"/>
            <w:vMerge/>
            <w:tcBorders>
              <w:top w:val="nil"/>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B37766">
            <w:pPr>
              <w:framePr w:w="10715" w:wrap="notBeside" w:vAnchor="text" w:hAnchor="text" w:xAlign="center" w:y="10"/>
              <w:tabs>
                <w:tab w:val="left" w:leader="underscore" w:pos="1300"/>
              </w:tabs>
              <w:spacing w:after="120"/>
              <w:ind w:left="820"/>
              <w:jc w:val="both"/>
              <w:rPr>
                <w:rFonts w:ascii="Arial" w:hAnsi="Arial" w:cs="Arial"/>
              </w:rPr>
            </w:pPr>
            <w:r w:rsidRPr="008157A3">
              <w:rPr>
                <w:rFonts w:ascii="Arial" w:hAnsi="Arial" w:cs="Arial"/>
              </w:rPr>
              <w:t>20</w:t>
            </w:r>
            <w:r w:rsidR="00B37766" w:rsidRPr="008157A3">
              <w:rPr>
                <w:rFonts w:ascii="Arial" w:hAnsi="Arial" w:cs="Arial"/>
              </w:rPr>
              <w:t>__</w:t>
            </w:r>
            <w:r w:rsidRPr="008157A3">
              <w:rPr>
                <w:rFonts w:ascii="Arial" w:hAnsi="Arial" w:cs="Arial"/>
              </w:rPr>
              <w:tab/>
            </w: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B37766">
            <w:pPr>
              <w:framePr w:w="10715" w:wrap="notBeside" w:vAnchor="text" w:hAnchor="text" w:xAlign="center" w:y="10"/>
              <w:tabs>
                <w:tab w:val="left" w:leader="underscore" w:pos="1200"/>
              </w:tabs>
              <w:spacing w:after="120"/>
              <w:ind w:left="720"/>
              <w:jc w:val="both"/>
              <w:rPr>
                <w:rFonts w:ascii="Arial" w:hAnsi="Arial" w:cs="Arial"/>
              </w:rPr>
            </w:pPr>
            <w:r w:rsidRPr="008157A3">
              <w:rPr>
                <w:rFonts w:ascii="Arial" w:hAnsi="Arial" w:cs="Arial"/>
              </w:rPr>
              <w:t>20</w:t>
            </w:r>
            <w:r w:rsidR="00B37766" w:rsidRPr="008157A3">
              <w:rPr>
                <w:rFonts w:ascii="Arial" w:hAnsi="Arial" w:cs="Arial"/>
              </w:rPr>
              <w:t>__</w:t>
            </w:r>
          </w:p>
        </w:tc>
      </w:tr>
      <w:tr w:rsidR="00EA38C4" w:rsidRPr="008157A3" w:rsidTr="00FD5698">
        <w:trPr>
          <w:trHeight w:val="677"/>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Выручка от продажи товаров, продукции, работ, услуг (без НДС)</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456"/>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Балансовая стоимость активов (без НДС) (остаточная стоимость основных средств и нематериальных активов)</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235"/>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Чистая прибыль</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336"/>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Объем производства товаров, работ, услуг (без НДС)</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307"/>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Размер уплаченных налогов</w:t>
            </w:r>
            <w:r w:rsidR="006E460F" w:rsidRPr="008157A3">
              <w:rPr>
                <w:rFonts w:ascii="Arial" w:hAnsi="Arial" w:cs="Arial"/>
              </w:rPr>
              <w:t xml:space="preserve"> (без учета отчислений во внебюджетные фонды)</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346"/>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Дебиторская задолженность</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341"/>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Займы и кредиты</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230"/>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Кредиторская задолженность</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230"/>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6E460F" w:rsidP="006E460F">
            <w:pPr>
              <w:framePr w:w="10715" w:wrap="notBeside" w:vAnchor="text" w:hAnchor="text" w:xAlign="center" w:y="10"/>
              <w:spacing w:after="120"/>
              <w:ind w:left="80"/>
              <w:jc w:val="both"/>
              <w:rPr>
                <w:rFonts w:ascii="Arial" w:hAnsi="Arial" w:cs="Arial"/>
              </w:rPr>
            </w:pPr>
            <w:r w:rsidRPr="008157A3">
              <w:rPr>
                <w:rFonts w:ascii="Arial" w:hAnsi="Arial" w:cs="Arial"/>
              </w:rPr>
              <w:t xml:space="preserve">Среднесписочная </w:t>
            </w:r>
            <w:r w:rsidR="00DE1390" w:rsidRPr="008157A3">
              <w:rPr>
                <w:rFonts w:ascii="Arial" w:hAnsi="Arial" w:cs="Arial"/>
              </w:rPr>
              <w:t>численность работников</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r w:rsidR="00EA38C4" w:rsidRPr="008157A3" w:rsidTr="00FD5698">
        <w:trPr>
          <w:trHeight w:val="254"/>
          <w:jc w:val="center"/>
        </w:trPr>
        <w:tc>
          <w:tcPr>
            <w:tcW w:w="5345"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ind w:left="80"/>
              <w:jc w:val="both"/>
              <w:rPr>
                <w:rFonts w:ascii="Arial" w:hAnsi="Arial" w:cs="Arial"/>
              </w:rPr>
            </w:pPr>
            <w:r w:rsidRPr="008157A3">
              <w:rPr>
                <w:rFonts w:ascii="Arial" w:hAnsi="Arial" w:cs="Arial"/>
              </w:rPr>
              <w:t>Годовой фонд оплаты труда</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spacing w:after="120"/>
              <w:jc w:val="center"/>
              <w:rPr>
                <w:rFonts w:ascii="Arial" w:hAnsi="Arial" w:cs="Arial"/>
              </w:rPr>
            </w:pPr>
            <w:r w:rsidRPr="008157A3">
              <w:rPr>
                <w:rFonts w:ascii="Arial" w:hAnsi="Arial" w:cs="Arial"/>
              </w:rPr>
              <w:t>тыс.руб.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c>
          <w:tcPr>
            <w:tcW w:w="172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framePr w:w="10715" w:wrap="notBeside" w:vAnchor="text" w:hAnchor="text" w:xAlign="center" w:y="10"/>
              <w:jc w:val="both"/>
              <w:rPr>
                <w:rFonts w:ascii="Arial" w:hAnsi="Arial" w:cs="Arial"/>
              </w:rPr>
            </w:pPr>
          </w:p>
        </w:tc>
      </w:tr>
    </w:tbl>
    <w:p w:rsidR="00DE1390" w:rsidRPr="008157A3" w:rsidRDefault="00DE1390" w:rsidP="00DE1390">
      <w:pPr>
        <w:spacing w:before="0" w:beforeAutospacing="0" w:after="0" w:afterAutospacing="0"/>
        <w:rPr>
          <w:rFonts w:ascii="Arial" w:hAnsi="Arial" w:cs="Arial"/>
          <w:vanish/>
        </w:rPr>
      </w:pPr>
    </w:p>
    <w:tbl>
      <w:tblPr>
        <w:tblW w:w="10632" w:type="dxa"/>
        <w:tblInd w:w="-137" w:type="dxa"/>
        <w:tblLayout w:type="fixed"/>
        <w:tblCellMar>
          <w:left w:w="0" w:type="dxa"/>
          <w:right w:w="0" w:type="dxa"/>
        </w:tblCellMar>
        <w:tblLook w:val="0000"/>
      </w:tblPr>
      <w:tblGrid>
        <w:gridCol w:w="6663"/>
        <w:gridCol w:w="1883"/>
        <w:gridCol w:w="2086"/>
      </w:tblGrid>
      <w:tr w:rsidR="00EA38C4" w:rsidRPr="008157A3" w:rsidTr="00FD5698">
        <w:trPr>
          <w:trHeight w:val="533"/>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2140"/>
              <w:jc w:val="both"/>
              <w:rPr>
                <w:rFonts w:ascii="Arial" w:hAnsi="Arial" w:cs="Arial"/>
              </w:rPr>
            </w:pPr>
            <w:r w:rsidRPr="008157A3">
              <w:rPr>
                <w:rFonts w:ascii="Arial" w:hAnsi="Arial" w:cs="Arial"/>
              </w:rPr>
              <w:t>Наименование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135"/>
              <w:jc w:val="center"/>
              <w:rPr>
                <w:rFonts w:ascii="Arial" w:hAnsi="Arial" w:cs="Arial"/>
              </w:rPr>
            </w:pPr>
            <w:r w:rsidRPr="008157A3">
              <w:rPr>
                <w:rFonts w:ascii="Arial" w:hAnsi="Arial" w:cs="Arial"/>
              </w:rPr>
              <w:t xml:space="preserve">Единица </w:t>
            </w:r>
            <w:r w:rsidRPr="008157A3">
              <w:rPr>
                <w:rFonts w:ascii="Arial" w:hAnsi="Arial" w:cs="Arial"/>
              </w:rPr>
              <w:br/>
              <w:t>измерения</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120"/>
              <w:jc w:val="center"/>
              <w:rPr>
                <w:rFonts w:ascii="Arial" w:hAnsi="Arial" w:cs="Arial"/>
              </w:rPr>
            </w:pPr>
            <w:r w:rsidRPr="008157A3">
              <w:rPr>
                <w:rFonts w:ascii="Arial" w:hAnsi="Arial" w:cs="Arial"/>
              </w:rPr>
              <w:t xml:space="preserve">Значение </w:t>
            </w:r>
            <w:r w:rsidRPr="008157A3">
              <w:rPr>
                <w:rFonts w:ascii="Arial" w:hAnsi="Arial" w:cs="Arial"/>
              </w:rPr>
              <w:br/>
              <w:t>показателя</w:t>
            </w:r>
          </w:p>
        </w:tc>
      </w:tr>
      <w:tr w:rsidR="00EA38C4" w:rsidRPr="008157A3" w:rsidTr="00FD5698">
        <w:trPr>
          <w:trHeight w:val="326"/>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8003B4">
            <w:pPr>
              <w:spacing w:after="120"/>
              <w:ind w:left="120"/>
              <w:jc w:val="both"/>
              <w:rPr>
                <w:rFonts w:ascii="Arial" w:hAnsi="Arial" w:cs="Arial"/>
              </w:rPr>
            </w:pPr>
            <w:r w:rsidRPr="008157A3">
              <w:rPr>
                <w:rFonts w:ascii="Arial" w:hAnsi="Arial" w:cs="Arial"/>
              </w:rPr>
              <w:t>Количество действующих на момент подачи докуме</w:t>
            </w:r>
            <w:r w:rsidR="008003B4" w:rsidRPr="008157A3">
              <w:rPr>
                <w:rFonts w:ascii="Arial" w:hAnsi="Arial" w:cs="Arial"/>
              </w:rPr>
              <w:t>нтов и сохраняемых рабочих мест</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135"/>
              <w:jc w:val="center"/>
              <w:rPr>
                <w:rFonts w:ascii="Arial" w:hAnsi="Arial" w:cs="Arial"/>
              </w:rPr>
            </w:pPr>
            <w:r w:rsidRPr="008157A3">
              <w:rPr>
                <w:rFonts w:ascii="Arial" w:hAnsi="Arial" w:cs="Arial"/>
              </w:rPr>
              <w:t>человек</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jc w:val="both"/>
              <w:rPr>
                <w:rFonts w:ascii="Arial" w:hAnsi="Arial" w:cs="Arial"/>
              </w:rPr>
            </w:pPr>
          </w:p>
        </w:tc>
      </w:tr>
      <w:tr w:rsidR="00EA38C4" w:rsidRPr="008157A3" w:rsidTr="00FD5698">
        <w:trPr>
          <w:trHeight w:val="355"/>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120"/>
              <w:jc w:val="both"/>
              <w:rPr>
                <w:rFonts w:ascii="Arial" w:hAnsi="Arial" w:cs="Arial"/>
              </w:rPr>
            </w:pPr>
            <w:r w:rsidRPr="008157A3">
              <w:rPr>
                <w:rFonts w:ascii="Arial" w:hAnsi="Arial" w:cs="Arial"/>
              </w:rPr>
              <w:t>Количество вновь создаваемых рабочих мест</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39"/>
              <w:jc w:val="center"/>
              <w:rPr>
                <w:rFonts w:ascii="Arial" w:hAnsi="Arial" w:cs="Arial"/>
              </w:rPr>
            </w:pPr>
            <w:r w:rsidRPr="008157A3">
              <w:rPr>
                <w:rFonts w:ascii="Arial" w:hAnsi="Arial" w:cs="Arial"/>
              </w:rPr>
              <w:t>человек</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jc w:val="both"/>
              <w:rPr>
                <w:rFonts w:ascii="Arial" w:hAnsi="Arial" w:cs="Arial"/>
              </w:rPr>
            </w:pPr>
          </w:p>
        </w:tc>
      </w:tr>
      <w:tr w:rsidR="00EA38C4" w:rsidRPr="008157A3" w:rsidTr="00FD5698">
        <w:trPr>
          <w:trHeight w:val="355"/>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120"/>
              <w:jc w:val="both"/>
              <w:rPr>
                <w:rFonts w:ascii="Arial" w:hAnsi="Arial" w:cs="Arial"/>
              </w:rPr>
            </w:pPr>
            <w:r w:rsidRPr="008157A3">
              <w:rPr>
                <w:rFonts w:ascii="Arial" w:hAnsi="Arial" w:cs="Arial"/>
              </w:rPr>
              <w:t>Количество вновь создаваемых рабочих мест для инвалидов</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39"/>
              <w:jc w:val="center"/>
              <w:rPr>
                <w:rFonts w:ascii="Arial" w:hAnsi="Arial" w:cs="Arial"/>
              </w:rPr>
            </w:pPr>
            <w:r w:rsidRPr="008157A3">
              <w:rPr>
                <w:rFonts w:ascii="Arial" w:hAnsi="Arial" w:cs="Arial"/>
              </w:rPr>
              <w:t>человек</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jc w:val="both"/>
              <w:rPr>
                <w:rFonts w:ascii="Arial" w:hAnsi="Arial" w:cs="Arial"/>
              </w:rPr>
            </w:pPr>
          </w:p>
        </w:tc>
      </w:tr>
      <w:tr w:rsidR="00EA38C4" w:rsidRPr="008157A3" w:rsidTr="00FD5698">
        <w:trPr>
          <w:trHeight w:val="117"/>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120"/>
              <w:jc w:val="both"/>
              <w:rPr>
                <w:rFonts w:ascii="Arial" w:hAnsi="Arial" w:cs="Arial"/>
              </w:rPr>
            </w:pPr>
            <w:r w:rsidRPr="008157A3">
              <w:rPr>
                <w:rFonts w:ascii="Arial" w:hAnsi="Arial" w:cs="Arial"/>
              </w:rPr>
              <w:t>Уровень среднемесячной заработной платы работников СМСП</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39"/>
              <w:jc w:val="center"/>
              <w:rPr>
                <w:rFonts w:ascii="Arial" w:hAnsi="Arial" w:cs="Arial"/>
              </w:rPr>
            </w:pPr>
            <w:r w:rsidRPr="008157A3">
              <w:rPr>
                <w:rFonts w:ascii="Arial" w:hAnsi="Arial" w:cs="Arial"/>
              </w:rPr>
              <w:t>тыс.руб.</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jc w:val="both"/>
              <w:rPr>
                <w:rFonts w:ascii="Arial" w:hAnsi="Arial" w:cs="Arial"/>
              </w:rPr>
            </w:pPr>
          </w:p>
        </w:tc>
      </w:tr>
      <w:tr w:rsidR="00EA38C4" w:rsidRPr="008157A3" w:rsidTr="00FD5698">
        <w:trPr>
          <w:trHeight w:val="307"/>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120"/>
              <w:jc w:val="both"/>
              <w:rPr>
                <w:rFonts w:ascii="Arial" w:hAnsi="Arial" w:cs="Arial"/>
              </w:rPr>
            </w:pPr>
            <w:r w:rsidRPr="008157A3">
              <w:rPr>
                <w:rFonts w:ascii="Arial" w:hAnsi="Arial" w:cs="Arial"/>
              </w:rPr>
              <w:t xml:space="preserve">Вложение собственных средств </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39"/>
              <w:jc w:val="center"/>
              <w:rPr>
                <w:rFonts w:ascii="Arial" w:hAnsi="Arial" w:cs="Arial"/>
              </w:rPr>
            </w:pPr>
            <w:r w:rsidRPr="008157A3">
              <w:rPr>
                <w:rFonts w:ascii="Arial" w:hAnsi="Arial" w:cs="Arial"/>
              </w:rPr>
              <w:t>тыс.руб.</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jc w:val="both"/>
              <w:rPr>
                <w:rFonts w:ascii="Arial" w:hAnsi="Arial" w:cs="Arial"/>
              </w:rPr>
            </w:pPr>
          </w:p>
        </w:tc>
      </w:tr>
      <w:tr w:rsidR="00EA38C4" w:rsidRPr="008157A3" w:rsidTr="00FD5698">
        <w:trPr>
          <w:trHeight w:val="1740"/>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spacing w:after="120"/>
              <w:ind w:left="120"/>
              <w:jc w:val="both"/>
              <w:rPr>
                <w:rFonts w:ascii="Arial" w:hAnsi="Arial" w:cs="Arial"/>
              </w:rPr>
            </w:pPr>
            <w:r w:rsidRPr="008157A3">
              <w:rPr>
                <w:rFonts w:ascii="Arial" w:hAnsi="Arial" w:cs="Arial"/>
              </w:rPr>
              <w:t xml:space="preserve">Субъекты малого предпринимательства, учредителями которых являются ранее зарегистрированные в государственных казенных учреждениях центрах занятости населения городского округа город Кумертау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w:t>
            </w:r>
            <w:r w:rsidRPr="008157A3">
              <w:rPr>
                <w:rFonts w:ascii="Arial" w:hAnsi="Arial" w:cs="Arial"/>
              </w:rPr>
              <w:lastRenderedPageBreak/>
              <w:t>высвобождению работников); работники градообразующего предприятия, уволенные в запас в связи с сокращением Вооруженных Сил Российской Федерации</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6E460F" w:rsidP="006E460F">
            <w:pPr>
              <w:jc w:val="center"/>
              <w:rPr>
                <w:rFonts w:ascii="Arial" w:hAnsi="Arial" w:cs="Arial"/>
              </w:rPr>
            </w:pPr>
            <w:r w:rsidRPr="008157A3">
              <w:rPr>
                <w:rFonts w:ascii="Arial" w:hAnsi="Arial" w:cs="Arial"/>
              </w:rPr>
              <w:lastRenderedPageBreak/>
              <w:t>человек</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jc w:val="both"/>
              <w:rPr>
                <w:rFonts w:ascii="Arial" w:hAnsi="Arial" w:cs="Arial"/>
              </w:rPr>
            </w:pPr>
          </w:p>
        </w:tc>
      </w:tr>
      <w:tr w:rsidR="00EA38C4" w:rsidRPr="008157A3" w:rsidTr="00FD5698">
        <w:trPr>
          <w:trHeight w:val="685"/>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6E460F">
            <w:pPr>
              <w:ind w:left="99"/>
              <w:jc w:val="both"/>
              <w:rPr>
                <w:rFonts w:ascii="Arial" w:hAnsi="Arial" w:cs="Arial"/>
              </w:rPr>
            </w:pPr>
            <w:r w:rsidRPr="008157A3">
              <w:rPr>
                <w:rFonts w:ascii="Arial" w:hAnsi="Arial" w:cs="Arial"/>
              </w:rPr>
              <w:lastRenderedPageBreak/>
              <w:t>Субъекты малого и среднего предпринимательства, относящиеся к субъектам социального предпринимательства.</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6E460F" w:rsidRPr="008157A3" w:rsidRDefault="006E460F" w:rsidP="004564E5">
            <w:pPr>
              <w:jc w:val="center"/>
              <w:rPr>
                <w:rFonts w:ascii="Arial" w:hAnsi="Arial" w:cs="Arial"/>
              </w:rPr>
            </w:pPr>
            <w:r w:rsidRPr="008157A3">
              <w:rPr>
                <w:rFonts w:ascii="Arial" w:hAnsi="Arial" w:cs="Arial"/>
              </w:rPr>
              <w:t>ч</w:t>
            </w:r>
            <w:r w:rsidR="00DE1390" w:rsidRPr="008157A3">
              <w:rPr>
                <w:rFonts w:ascii="Arial" w:hAnsi="Arial" w:cs="Arial"/>
              </w:rPr>
              <w:t>еловек</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DE1390" w:rsidRPr="008157A3" w:rsidRDefault="00DE1390" w:rsidP="00DE1390">
            <w:pPr>
              <w:jc w:val="both"/>
              <w:rPr>
                <w:rFonts w:ascii="Arial" w:hAnsi="Arial" w:cs="Arial"/>
              </w:rPr>
            </w:pPr>
          </w:p>
        </w:tc>
      </w:tr>
      <w:tr w:rsidR="00EA38C4" w:rsidRPr="008157A3" w:rsidTr="00FD5698">
        <w:trPr>
          <w:trHeight w:val="1038"/>
        </w:trPr>
        <w:tc>
          <w:tcPr>
            <w:tcW w:w="6663" w:type="dxa"/>
            <w:tcBorders>
              <w:top w:val="single" w:sz="4" w:space="0" w:color="auto"/>
              <w:left w:val="single" w:sz="4" w:space="0" w:color="auto"/>
              <w:bottom w:val="single" w:sz="4" w:space="0" w:color="auto"/>
              <w:right w:val="single" w:sz="4" w:space="0" w:color="auto"/>
            </w:tcBorders>
            <w:shd w:val="clear" w:color="auto" w:fill="FFFFFF"/>
          </w:tcPr>
          <w:p w:rsidR="006E460F" w:rsidRPr="008157A3" w:rsidRDefault="006E460F" w:rsidP="00DE1390">
            <w:pPr>
              <w:ind w:left="99"/>
              <w:jc w:val="both"/>
              <w:rPr>
                <w:rFonts w:ascii="Arial" w:hAnsi="Arial" w:cs="Arial"/>
              </w:rPr>
            </w:pPr>
            <w:r w:rsidRPr="008157A3">
              <w:rPr>
                <w:rFonts w:ascii="Arial" w:hAnsi="Arial" w:cs="Arial"/>
              </w:rPr>
              <w:t>Количество работников, отнесенных к социально незащищенным группам граждан</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6E460F" w:rsidRPr="008157A3" w:rsidRDefault="006E460F" w:rsidP="006E460F">
            <w:pPr>
              <w:jc w:val="center"/>
              <w:rPr>
                <w:rFonts w:ascii="Arial" w:hAnsi="Arial" w:cs="Arial"/>
              </w:rPr>
            </w:pPr>
            <w:r w:rsidRPr="008157A3">
              <w:rPr>
                <w:rFonts w:ascii="Arial" w:hAnsi="Arial" w:cs="Arial"/>
              </w:rPr>
              <w:t>человек</w:t>
            </w:r>
          </w:p>
        </w:tc>
        <w:tc>
          <w:tcPr>
            <w:tcW w:w="2086" w:type="dxa"/>
            <w:tcBorders>
              <w:top w:val="single" w:sz="4" w:space="0" w:color="auto"/>
              <w:left w:val="single" w:sz="4" w:space="0" w:color="auto"/>
              <w:bottom w:val="single" w:sz="4" w:space="0" w:color="auto"/>
              <w:right w:val="single" w:sz="4" w:space="0" w:color="auto"/>
            </w:tcBorders>
            <w:shd w:val="clear" w:color="auto" w:fill="FFFFFF"/>
          </w:tcPr>
          <w:p w:rsidR="006E460F" w:rsidRPr="008157A3" w:rsidRDefault="006E460F" w:rsidP="00DE1390">
            <w:pPr>
              <w:jc w:val="both"/>
              <w:rPr>
                <w:rFonts w:ascii="Arial" w:hAnsi="Arial" w:cs="Arial"/>
              </w:rPr>
            </w:pPr>
          </w:p>
        </w:tc>
      </w:tr>
    </w:tbl>
    <w:p w:rsidR="00DE1390" w:rsidRPr="008157A3" w:rsidRDefault="00DE1390" w:rsidP="00DE1390">
      <w:pPr>
        <w:spacing w:before="0" w:beforeAutospacing="0" w:after="0" w:afterAutospacing="0"/>
        <w:rPr>
          <w:rFonts w:ascii="Arial" w:hAnsi="Arial" w:cs="Arial"/>
          <w:vanish/>
        </w:rPr>
      </w:pPr>
    </w:p>
    <w:p w:rsidR="00DE1390" w:rsidRPr="008157A3" w:rsidRDefault="00DE1390" w:rsidP="00694F18">
      <w:pPr>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w:t>
      </w:r>
    </w:p>
    <w:p w:rsidR="00DE1390" w:rsidRPr="008157A3" w:rsidRDefault="00DE1390" w:rsidP="00694F18">
      <w:pPr>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Настоящим подтверждаем что (наименование субъекта малого или среднего предпринимательства, организации инфраструктуры)</w:t>
      </w:r>
    </w:p>
    <w:p w:rsidR="00DE1390" w:rsidRPr="008157A3" w:rsidRDefault="00DE1390" w:rsidP="00694F18">
      <w:pPr>
        <w:numPr>
          <w:ilvl w:val="0"/>
          <w:numId w:val="4"/>
        </w:numPr>
        <w:tabs>
          <w:tab w:val="left" w:pos="709"/>
        </w:tabs>
        <w:spacing w:before="0" w:beforeAutospacing="0" w:after="0" w:afterAutospacing="0" w:line="276" w:lineRule="auto"/>
        <w:ind w:left="0" w:firstLine="709"/>
        <w:jc w:val="both"/>
        <w:rPr>
          <w:rFonts w:ascii="Arial" w:hAnsi="Arial" w:cs="Arial"/>
          <w:sz w:val="28"/>
          <w:szCs w:val="28"/>
        </w:rPr>
      </w:pPr>
      <w:r w:rsidRPr="008157A3">
        <w:rPr>
          <w:rFonts w:ascii="Arial" w:hAnsi="Arial" w:cs="Arial"/>
          <w:sz w:val="28"/>
          <w:szCs w:val="28"/>
        </w:rPr>
        <w:t xml:space="preserve">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w:t>
      </w:r>
    </w:p>
    <w:p w:rsidR="00DE1390" w:rsidRPr="008157A3" w:rsidRDefault="00DE1390" w:rsidP="00694F18">
      <w:pPr>
        <w:numPr>
          <w:ilvl w:val="0"/>
          <w:numId w:val="4"/>
        </w:numPr>
        <w:tabs>
          <w:tab w:val="left" w:pos="709"/>
        </w:tabs>
        <w:spacing w:before="0" w:beforeAutospacing="0" w:after="0" w:afterAutospacing="0" w:line="276" w:lineRule="auto"/>
        <w:ind w:left="0" w:firstLine="709"/>
        <w:jc w:val="both"/>
        <w:rPr>
          <w:rFonts w:ascii="Arial" w:hAnsi="Arial" w:cs="Arial"/>
          <w:sz w:val="28"/>
          <w:szCs w:val="28"/>
        </w:rPr>
      </w:pPr>
      <w:r w:rsidRPr="008157A3">
        <w:rPr>
          <w:rFonts w:ascii="Arial" w:hAnsi="Arial" w:cs="Arial"/>
          <w:sz w:val="28"/>
          <w:szCs w:val="28"/>
        </w:rPr>
        <w:t>не является участником соглашений о разделе продукции;</w:t>
      </w:r>
    </w:p>
    <w:p w:rsidR="00DE1390" w:rsidRPr="008157A3" w:rsidRDefault="00DE1390" w:rsidP="00694F18">
      <w:pPr>
        <w:numPr>
          <w:ilvl w:val="0"/>
          <w:numId w:val="4"/>
        </w:numPr>
        <w:tabs>
          <w:tab w:val="left" w:pos="709"/>
          <w:tab w:val="left" w:pos="830"/>
        </w:tabs>
        <w:spacing w:before="0" w:beforeAutospacing="0" w:after="0" w:afterAutospacing="0" w:line="276" w:lineRule="auto"/>
        <w:ind w:left="0" w:firstLine="709"/>
        <w:jc w:val="both"/>
        <w:rPr>
          <w:rFonts w:ascii="Arial" w:hAnsi="Arial" w:cs="Arial"/>
          <w:sz w:val="28"/>
          <w:szCs w:val="28"/>
        </w:rPr>
      </w:pPr>
      <w:r w:rsidRPr="008157A3">
        <w:rPr>
          <w:rFonts w:ascii="Arial" w:hAnsi="Arial" w:cs="Arial"/>
          <w:sz w:val="28"/>
          <w:szCs w:val="28"/>
        </w:rPr>
        <w:t>не осуществляет предпринимательскую деятельность в сфере игорного бизнеса;</w:t>
      </w:r>
    </w:p>
    <w:p w:rsidR="00DE1390" w:rsidRPr="008157A3" w:rsidRDefault="00DE1390" w:rsidP="00694F18">
      <w:pPr>
        <w:numPr>
          <w:ilvl w:val="0"/>
          <w:numId w:val="4"/>
        </w:numPr>
        <w:tabs>
          <w:tab w:val="left" w:pos="709"/>
          <w:tab w:val="left" w:pos="855"/>
        </w:tabs>
        <w:spacing w:before="0" w:beforeAutospacing="0" w:after="0" w:afterAutospacing="0" w:line="276" w:lineRule="auto"/>
        <w:ind w:left="0" w:firstLine="709"/>
        <w:jc w:val="both"/>
        <w:rPr>
          <w:rFonts w:ascii="Arial" w:hAnsi="Arial" w:cs="Arial"/>
          <w:sz w:val="28"/>
          <w:szCs w:val="28"/>
        </w:rPr>
      </w:pPr>
      <w:r w:rsidRPr="008157A3">
        <w:rPr>
          <w:rFonts w:ascii="Arial" w:hAnsi="Arial" w:cs="Arial"/>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E1390" w:rsidRPr="008157A3" w:rsidRDefault="00DE1390" w:rsidP="00694F18">
      <w:pPr>
        <w:numPr>
          <w:ilvl w:val="0"/>
          <w:numId w:val="4"/>
        </w:numPr>
        <w:tabs>
          <w:tab w:val="left" w:pos="709"/>
        </w:tabs>
        <w:spacing w:before="0" w:beforeAutospacing="0" w:after="0" w:afterAutospacing="0" w:line="276" w:lineRule="auto"/>
        <w:ind w:left="0" w:firstLine="709"/>
        <w:jc w:val="both"/>
        <w:rPr>
          <w:rFonts w:ascii="Arial" w:hAnsi="Arial" w:cs="Arial"/>
          <w:sz w:val="28"/>
          <w:szCs w:val="28"/>
        </w:rPr>
      </w:pPr>
      <w:r w:rsidRPr="008157A3">
        <w:rPr>
          <w:rFonts w:ascii="Arial" w:hAnsi="Arial" w:cs="Arial"/>
          <w:sz w:val="28"/>
          <w:szCs w:val="28"/>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E1390" w:rsidRPr="008157A3" w:rsidRDefault="00DE1390" w:rsidP="00694F18">
      <w:pPr>
        <w:numPr>
          <w:ilvl w:val="0"/>
          <w:numId w:val="4"/>
        </w:numPr>
        <w:tabs>
          <w:tab w:val="left" w:pos="709"/>
          <w:tab w:val="left" w:pos="830"/>
        </w:tabs>
        <w:spacing w:before="0" w:beforeAutospacing="0" w:after="0" w:afterAutospacing="0" w:line="276" w:lineRule="auto"/>
        <w:ind w:left="0" w:firstLine="709"/>
        <w:jc w:val="both"/>
        <w:rPr>
          <w:rFonts w:ascii="Arial" w:hAnsi="Arial" w:cs="Arial"/>
          <w:sz w:val="28"/>
          <w:szCs w:val="28"/>
        </w:rPr>
      </w:pPr>
      <w:r w:rsidRPr="008157A3">
        <w:rPr>
          <w:rFonts w:ascii="Arial" w:hAnsi="Arial" w:cs="Arial"/>
          <w:sz w:val="28"/>
          <w:szCs w:val="28"/>
        </w:rPr>
        <w:t>не имеет просроченных платежей в бюджеты и государственные внебюджетные фонды.</w:t>
      </w:r>
    </w:p>
    <w:p w:rsidR="0046750C" w:rsidRPr="008157A3" w:rsidRDefault="0046750C" w:rsidP="0046750C">
      <w:pPr>
        <w:pStyle w:val="ConsPlusNormal"/>
        <w:spacing w:line="276" w:lineRule="auto"/>
        <w:ind w:right="-1" w:firstLine="567"/>
        <w:jc w:val="both"/>
        <w:outlineLvl w:val="1"/>
        <w:rPr>
          <w:rFonts w:eastAsia="Calibri"/>
          <w:sz w:val="28"/>
          <w:szCs w:val="28"/>
        </w:rPr>
      </w:pPr>
      <w:r w:rsidRPr="008157A3">
        <w:rPr>
          <w:rFonts w:eastAsia="Calibri"/>
          <w:sz w:val="28"/>
          <w:szCs w:val="28"/>
          <w:lang w:eastAsia="en-US"/>
        </w:rPr>
        <w:t xml:space="preserve">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размещению в сети Интернет на официальном </w:t>
      </w:r>
      <w:r w:rsidRPr="008157A3">
        <w:rPr>
          <w:rFonts w:eastAsia="Calibri"/>
          <w:sz w:val="28"/>
          <w:szCs w:val="28"/>
        </w:rPr>
        <w:t>сайте Администрации (</w:t>
      </w:r>
      <w:r w:rsidRPr="008157A3">
        <w:rPr>
          <w:rFonts w:eastAsia="Calibri"/>
          <w:sz w:val="28"/>
          <w:szCs w:val="28"/>
          <w:u w:val="single"/>
        </w:rPr>
        <w:t>http://old.admkumertau.ru/ru/component/content/article/2-без-категории/7987-финансовая-поддержка.html</w:t>
      </w:r>
      <w:r w:rsidRPr="008157A3">
        <w:rPr>
          <w:rFonts w:eastAsia="Calibri"/>
          <w:sz w:val="28"/>
          <w:szCs w:val="28"/>
        </w:rPr>
        <w:t>).</w:t>
      </w:r>
    </w:p>
    <w:p w:rsidR="00887318" w:rsidRPr="008157A3" w:rsidRDefault="0046750C" w:rsidP="0046750C">
      <w:pPr>
        <w:spacing w:before="0" w:beforeAutospacing="0" w:after="0" w:afterAutospacing="0" w:line="276" w:lineRule="auto"/>
        <w:ind w:firstLine="709"/>
        <w:jc w:val="both"/>
        <w:rPr>
          <w:rFonts w:ascii="Arial" w:eastAsia="Calibri" w:hAnsi="Arial" w:cs="Arial"/>
          <w:sz w:val="28"/>
          <w:szCs w:val="28"/>
          <w:lang w:eastAsia="en-US"/>
        </w:rPr>
      </w:pPr>
      <w:r w:rsidRPr="008157A3">
        <w:rPr>
          <w:rFonts w:ascii="Arial" w:eastAsia="Calibri" w:hAnsi="Arial" w:cs="Arial"/>
          <w:sz w:val="28"/>
          <w:szCs w:val="28"/>
          <w:lang w:eastAsia="en-US"/>
        </w:rPr>
        <w:t xml:space="preserve">Ознакомлен с условием получения информации о принятом решении в сети Интернет на официальном сайте Администрации </w:t>
      </w:r>
      <w:r w:rsidRPr="008157A3">
        <w:rPr>
          <w:rFonts w:ascii="Arial" w:eastAsia="Calibri" w:hAnsi="Arial" w:cs="Arial"/>
          <w:sz w:val="28"/>
          <w:szCs w:val="28"/>
          <w:lang w:eastAsia="en-US"/>
        </w:rPr>
        <w:lastRenderedPageBreak/>
        <w:t>(</w:t>
      </w:r>
      <w:hyperlink r:id="rId21" w:history="1">
        <w:r w:rsidRPr="008157A3">
          <w:rPr>
            <w:rStyle w:val="a6"/>
            <w:rFonts w:ascii="Arial" w:eastAsia="Calibri" w:hAnsi="Arial" w:cs="Arial"/>
            <w:sz w:val="28"/>
            <w:szCs w:val="28"/>
            <w:lang w:eastAsia="en-US"/>
          </w:rPr>
          <w:t>http://old.admkumertau.ru/ru/component/content/article/2-без-категории/7987-финансовая-поддержка.html</w:t>
        </w:r>
      </w:hyperlink>
      <w:r w:rsidRPr="008157A3">
        <w:rPr>
          <w:rFonts w:ascii="Arial" w:eastAsia="Calibri" w:hAnsi="Arial" w:cs="Arial"/>
          <w:sz w:val="28"/>
          <w:szCs w:val="28"/>
          <w:lang w:eastAsia="en-US"/>
        </w:rPr>
        <w:t>).</w:t>
      </w:r>
    </w:p>
    <w:p w:rsidR="0046750C" w:rsidRPr="008157A3" w:rsidRDefault="0046750C" w:rsidP="0046750C">
      <w:pPr>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К заявлению прилагаются документы, установленные требованиями Муниципальной программы поддержки малого и среднего предпринимательства в городском округе город Кумертау Республики Башкортостан на 2019-2024 гг.»;</w:t>
      </w:r>
    </w:p>
    <w:p w:rsidR="00DE1390" w:rsidRPr="008157A3" w:rsidRDefault="00DE1390" w:rsidP="00694F18">
      <w:pPr>
        <w:tabs>
          <w:tab w:val="left" w:leader="underscore" w:pos="10431"/>
        </w:tabs>
        <w:spacing w:before="0" w:beforeAutospacing="0" w:after="0" w:afterAutospacing="0" w:line="276" w:lineRule="auto"/>
        <w:ind w:firstLine="709"/>
        <w:jc w:val="both"/>
        <w:rPr>
          <w:rFonts w:ascii="Arial" w:hAnsi="Arial" w:cs="Arial"/>
          <w:sz w:val="28"/>
          <w:szCs w:val="28"/>
        </w:rPr>
      </w:pPr>
      <w:r w:rsidRPr="008157A3">
        <w:rPr>
          <w:rFonts w:ascii="Arial" w:hAnsi="Arial" w:cs="Arial"/>
          <w:sz w:val="28"/>
          <w:szCs w:val="28"/>
        </w:rPr>
        <w:t>Настоящим подтверждаем достоверность представленных сведений и документов,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DE1390" w:rsidRPr="008157A3" w:rsidRDefault="00DE1390" w:rsidP="00DE1390">
      <w:pPr>
        <w:tabs>
          <w:tab w:val="left" w:leader="underscore" w:pos="346"/>
          <w:tab w:val="left" w:leader="underscore" w:pos="1690"/>
          <w:tab w:val="left" w:leader="underscore" w:pos="2281"/>
          <w:tab w:val="left" w:pos="6044"/>
          <w:tab w:val="left" w:leader="underscore" w:pos="8098"/>
          <w:tab w:val="left" w:leader="underscore" w:pos="10383"/>
        </w:tabs>
        <w:spacing w:after="0" w:afterAutospacing="0"/>
        <w:ind w:left="20"/>
        <w:jc w:val="both"/>
        <w:rPr>
          <w:rFonts w:ascii="Arial" w:hAnsi="Arial" w:cs="Arial"/>
          <w:sz w:val="28"/>
          <w:szCs w:val="28"/>
        </w:rPr>
      </w:pPr>
      <w:r w:rsidRPr="008157A3">
        <w:rPr>
          <w:rFonts w:ascii="Arial" w:hAnsi="Arial" w:cs="Arial"/>
          <w:sz w:val="28"/>
          <w:szCs w:val="28"/>
        </w:rPr>
        <w:t>«___»_____20____года           ____________________/____________________</w:t>
      </w:r>
    </w:p>
    <w:p w:rsidR="00DE1390" w:rsidRPr="008157A3" w:rsidRDefault="00DE1390" w:rsidP="00DE1390">
      <w:pPr>
        <w:spacing w:before="0" w:beforeAutospacing="0" w:after="0" w:afterAutospacing="0"/>
        <w:jc w:val="both"/>
        <w:rPr>
          <w:rFonts w:ascii="Arial" w:hAnsi="Arial" w:cs="Arial"/>
        </w:rPr>
      </w:pPr>
      <w:r w:rsidRPr="008157A3">
        <w:rPr>
          <w:rFonts w:ascii="Arial" w:hAnsi="Arial" w:cs="Arial"/>
        </w:rPr>
        <w:t>( подпись руководителя) (расшифровка подписи)</w:t>
      </w:r>
    </w:p>
    <w:p w:rsidR="00DE1390" w:rsidRPr="008157A3" w:rsidRDefault="00DE1390" w:rsidP="00DE1390">
      <w:pPr>
        <w:spacing w:before="0" w:beforeAutospacing="0" w:after="0" w:afterAutospacing="0"/>
        <w:jc w:val="both"/>
        <w:rPr>
          <w:rFonts w:ascii="Arial" w:hAnsi="Arial" w:cs="Arial"/>
          <w:sz w:val="28"/>
          <w:szCs w:val="28"/>
        </w:rPr>
      </w:pPr>
      <w:r w:rsidRPr="008157A3">
        <w:rPr>
          <w:rFonts w:ascii="Arial" w:hAnsi="Arial" w:cs="Arial"/>
          <w:sz w:val="28"/>
          <w:szCs w:val="28"/>
        </w:rPr>
        <w:t>М.П.</w:t>
      </w:r>
    </w:p>
    <w:p w:rsidR="00157D18" w:rsidRPr="008157A3" w:rsidRDefault="00157D18" w:rsidP="00250977">
      <w:pPr>
        <w:pStyle w:val="af6"/>
        <w:tabs>
          <w:tab w:val="left" w:pos="7215"/>
        </w:tabs>
        <w:spacing w:after="823"/>
        <w:ind w:left="5660"/>
        <w:jc w:val="right"/>
        <w:rPr>
          <w:rFonts w:ascii="Arial" w:hAnsi="Arial" w:cs="Arial"/>
        </w:rPr>
      </w:pPr>
    </w:p>
    <w:p w:rsidR="00157D18" w:rsidRPr="008157A3" w:rsidRDefault="00157D18" w:rsidP="00250977">
      <w:pPr>
        <w:pStyle w:val="af6"/>
        <w:tabs>
          <w:tab w:val="left" w:pos="7215"/>
        </w:tabs>
        <w:spacing w:after="823"/>
        <w:ind w:left="5660"/>
        <w:jc w:val="right"/>
        <w:rPr>
          <w:rFonts w:ascii="Arial" w:hAnsi="Arial" w:cs="Arial"/>
        </w:rPr>
      </w:pPr>
    </w:p>
    <w:p w:rsidR="00157D18" w:rsidRPr="008157A3" w:rsidRDefault="00157D18" w:rsidP="00250977">
      <w:pPr>
        <w:pStyle w:val="af6"/>
        <w:tabs>
          <w:tab w:val="left" w:pos="7215"/>
        </w:tabs>
        <w:spacing w:after="823"/>
        <w:ind w:left="5660"/>
        <w:jc w:val="right"/>
        <w:rPr>
          <w:rFonts w:ascii="Arial" w:hAnsi="Arial" w:cs="Arial"/>
        </w:rPr>
      </w:pPr>
    </w:p>
    <w:p w:rsidR="00157D18" w:rsidRPr="008157A3" w:rsidRDefault="00157D18" w:rsidP="00250977">
      <w:pPr>
        <w:pStyle w:val="af6"/>
        <w:tabs>
          <w:tab w:val="left" w:pos="7215"/>
        </w:tabs>
        <w:spacing w:after="823"/>
        <w:ind w:left="5660"/>
        <w:jc w:val="right"/>
        <w:rPr>
          <w:rFonts w:ascii="Arial" w:hAnsi="Arial" w:cs="Arial"/>
        </w:rPr>
      </w:pPr>
    </w:p>
    <w:p w:rsidR="00157D18" w:rsidRPr="008157A3" w:rsidRDefault="00157D18" w:rsidP="00250977">
      <w:pPr>
        <w:pStyle w:val="af6"/>
        <w:tabs>
          <w:tab w:val="left" w:pos="7215"/>
        </w:tabs>
        <w:spacing w:after="823"/>
        <w:ind w:left="5660"/>
        <w:jc w:val="right"/>
        <w:rPr>
          <w:rFonts w:ascii="Arial" w:hAnsi="Arial" w:cs="Arial"/>
        </w:rPr>
      </w:pPr>
    </w:p>
    <w:p w:rsidR="009C6C1E" w:rsidRPr="008157A3" w:rsidRDefault="009C6C1E" w:rsidP="00250977">
      <w:pPr>
        <w:pStyle w:val="af6"/>
        <w:tabs>
          <w:tab w:val="left" w:pos="7215"/>
        </w:tabs>
        <w:spacing w:after="823"/>
        <w:ind w:left="5660"/>
        <w:jc w:val="right"/>
        <w:rPr>
          <w:rFonts w:ascii="Arial" w:hAnsi="Arial" w:cs="Arial"/>
        </w:rPr>
      </w:pPr>
    </w:p>
    <w:p w:rsidR="009C6C1E" w:rsidRPr="008157A3" w:rsidRDefault="009C6C1E" w:rsidP="00250977">
      <w:pPr>
        <w:pStyle w:val="af6"/>
        <w:tabs>
          <w:tab w:val="left" w:pos="7215"/>
        </w:tabs>
        <w:spacing w:after="823"/>
        <w:ind w:left="5660"/>
        <w:jc w:val="right"/>
        <w:rPr>
          <w:rFonts w:ascii="Arial" w:hAnsi="Arial" w:cs="Arial"/>
        </w:rPr>
      </w:pPr>
    </w:p>
    <w:p w:rsidR="009C6C1E" w:rsidRPr="008157A3" w:rsidRDefault="009C6C1E" w:rsidP="00250977">
      <w:pPr>
        <w:pStyle w:val="af6"/>
        <w:tabs>
          <w:tab w:val="left" w:pos="7215"/>
        </w:tabs>
        <w:spacing w:after="823"/>
        <w:ind w:left="5660"/>
        <w:jc w:val="right"/>
        <w:rPr>
          <w:rFonts w:ascii="Arial" w:hAnsi="Arial" w:cs="Arial"/>
        </w:rPr>
      </w:pPr>
    </w:p>
    <w:p w:rsidR="009C6C1E" w:rsidRPr="008157A3" w:rsidRDefault="009C6C1E" w:rsidP="00250977">
      <w:pPr>
        <w:pStyle w:val="af6"/>
        <w:tabs>
          <w:tab w:val="left" w:pos="7215"/>
        </w:tabs>
        <w:spacing w:after="823"/>
        <w:ind w:left="5660"/>
        <w:jc w:val="right"/>
        <w:rPr>
          <w:rFonts w:ascii="Arial" w:hAnsi="Arial" w:cs="Arial"/>
        </w:rPr>
      </w:pPr>
    </w:p>
    <w:p w:rsidR="00850795" w:rsidRPr="008157A3" w:rsidRDefault="00850795" w:rsidP="00250977">
      <w:pPr>
        <w:pStyle w:val="af6"/>
        <w:tabs>
          <w:tab w:val="left" w:pos="7215"/>
        </w:tabs>
        <w:spacing w:after="823"/>
        <w:ind w:left="5660"/>
        <w:jc w:val="right"/>
        <w:rPr>
          <w:rFonts w:ascii="Arial" w:hAnsi="Arial" w:cs="Arial"/>
        </w:rPr>
      </w:pPr>
    </w:p>
    <w:p w:rsidR="009C6C1E" w:rsidRPr="008157A3" w:rsidRDefault="009C6C1E" w:rsidP="00250977">
      <w:pPr>
        <w:pStyle w:val="af6"/>
        <w:tabs>
          <w:tab w:val="left" w:pos="7215"/>
        </w:tabs>
        <w:spacing w:after="823"/>
        <w:ind w:left="5660"/>
        <w:jc w:val="right"/>
        <w:rPr>
          <w:rFonts w:ascii="Arial" w:hAnsi="Arial" w:cs="Arial"/>
        </w:rPr>
      </w:pPr>
    </w:p>
    <w:p w:rsidR="00887318" w:rsidRPr="008157A3" w:rsidRDefault="00887318" w:rsidP="00C82D28">
      <w:pPr>
        <w:pStyle w:val="af6"/>
        <w:tabs>
          <w:tab w:val="left" w:pos="7215"/>
        </w:tabs>
        <w:spacing w:after="823"/>
        <w:rPr>
          <w:rFonts w:ascii="Arial" w:hAnsi="Arial" w:cs="Arial"/>
        </w:rPr>
      </w:pPr>
    </w:p>
    <w:p w:rsidR="008003B4" w:rsidRPr="008157A3" w:rsidRDefault="008003B4" w:rsidP="00C82D28">
      <w:pPr>
        <w:pStyle w:val="af6"/>
        <w:tabs>
          <w:tab w:val="left" w:pos="7215"/>
        </w:tabs>
        <w:spacing w:after="823"/>
        <w:rPr>
          <w:rFonts w:ascii="Arial" w:hAnsi="Arial" w:cs="Arial"/>
        </w:rPr>
      </w:pPr>
    </w:p>
    <w:p w:rsidR="00850795" w:rsidRPr="008157A3" w:rsidRDefault="00850795" w:rsidP="00C82D28">
      <w:pPr>
        <w:pStyle w:val="af6"/>
        <w:tabs>
          <w:tab w:val="left" w:pos="7215"/>
        </w:tabs>
        <w:spacing w:after="823"/>
        <w:rPr>
          <w:rFonts w:ascii="Arial" w:hAnsi="Arial" w:cs="Arial"/>
        </w:rPr>
      </w:pPr>
    </w:p>
    <w:p w:rsidR="0046750C" w:rsidRPr="008157A3" w:rsidRDefault="0046750C" w:rsidP="00250977">
      <w:pPr>
        <w:pStyle w:val="af6"/>
        <w:tabs>
          <w:tab w:val="left" w:pos="7215"/>
        </w:tabs>
        <w:spacing w:after="823"/>
        <w:ind w:left="5660"/>
        <w:jc w:val="right"/>
        <w:rPr>
          <w:rFonts w:ascii="Arial" w:hAnsi="Arial" w:cs="Arial"/>
        </w:rPr>
      </w:pPr>
    </w:p>
    <w:p w:rsidR="00F373EE" w:rsidRPr="008157A3" w:rsidRDefault="00F373EE" w:rsidP="00250977">
      <w:pPr>
        <w:pStyle w:val="af6"/>
        <w:tabs>
          <w:tab w:val="left" w:pos="7215"/>
        </w:tabs>
        <w:spacing w:after="823"/>
        <w:ind w:left="5660"/>
        <w:jc w:val="right"/>
        <w:rPr>
          <w:rFonts w:ascii="Arial" w:hAnsi="Arial" w:cs="Arial"/>
        </w:rPr>
      </w:pPr>
      <w:r w:rsidRPr="008157A3">
        <w:rPr>
          <w:rFonts w:ascii="Arial" w:hAnsi="Arial" w:cs="Arial"/>
        </w:rPr>
        <w:lastRenderedPageBreak/>
        <w:t>Приложение №2</w:t>
      </w:r>
    </w:p>
    <w:p w:rsidR="00F373EE" w:rsidRPr="008157A3" w:rsidRDefault="00F373EE" w:rsidP="00F57CA8">
      <w:pPr>
        <w:pStyle w:val="af6"/>
        <w:spacing w:after="3"/>
        <w:jc w:val="center"/>
        <w:rPr>
          <w:rFonts w:ascii="Arial" w:hAnsi="Arial" w:cs="Arial"/>
        </w:rPr>
      </w:pPr>
      <w:r w:rsidRPr="008157A3">
        <w:rPr>
          <w:rFonts w:ascii="Arial" w:hAnsi="Arial" w:cs="Arial"/>
        </w:rPr>
        <w:t>На бланке</w:t>
      </w:r>
      <w:r w:rsidR="00B47A52" w:rsidRPr="008157A3">
        <w:rPr>
          <w:rFonts w:ascii="Arial" w:hAnsi="Arial" w:cs="Arial"/>
        </w:rPr>
        <w:t xml:space="preserve"> субъекта </w:t>
      </w:r>
      <w:r w:rsidRPr="008157A3">
        <w:rPr>
          <w:rFonts w:ascii="Arial" w:hAnsi="Arial" w:cs="Arial"/>
        </w:rPr>
        <w:t xml:space="preserve">малого </w:t>
      </w:r>
      <w:r w:rsidR="006E5D2F" w:rsidRPr="008157A3">
        <w:rPr>
          <w:rFonts w:ascii="Arial" w:hAnsi="Arial" w:cs="Arial"/>
        </w:rPr>
        <w:t>и среднего предпринимательства (при наличии)</w:t>
      </w:r>
    </w:p>
    <w:p w:rsidR="00463F74" w:rsidRPr="008157A3" w:rsidRDefault="00463F74" w:rsidP="00250977">
      <w:pPr>
        <w:pStyle w:val="17"/>
        <w:keepNext/>
        <w:keepLines/>
        <w:shd w:val="clear" w:color="auto" w:fill="auto"/>
        <w:spacing w:before="0" w:after="0" w:line="240" w:lineRule="auto"/>
        <w:jc w:val="center"/>
        <w:rPr>
          <w:rFonts w:ascii="Arial" w:hAnsi="Arial" w:cs="Arial"/>
          <w:sz w:val="28"/>
          <w:szCs w:val="28"/>
        </w:rPr>
      </w:pPr>
      <w:bookmarkStart w:id="37" w:name="bookmark0"/>
    </w:p>
    <w:p w:rsidR="00F373EE" w:rsidRPr="008157A3" w:rsidRDefault="00F373EE" w:rsidP="00250977">
      <w:pPr>
        <w:pStyle w:val="17"/>
        <w:keepNext/>
        <w:keepLines/>
        <w:shd w:val="clear" w:color="auto" w:fill="auto"/>
        <w:spacing w:before="0" w:after="0" w:line="240" w:lineRule="auto"/>
        <w:jc w:val="center"/>
        <w:rPr>
          <w:rFonts w:ascii="Arial" w:hAnsi="Arial" w:cs="Arial"/>
          <w:sz w:val="28"/>
          <w:szCs w:val="28"/>
        </w:rPr>
      </w:pPr>
      <w:r w:rsidRPr="008157A3">
        <w:rPr>
          <w:rFonts w:ascii="Arial" w:hAnsi="Arial" w:cs="Arial"/>
          <w:sz w:val="28"/>
          <w:szCs w:val="28"/>
        </w:rPr>
        <w:t>Доверенность</w:t>
      </w:r>
      <w:bookmarkEnd w:id="37"/>
    </w:p>
    <w:p w:rsidR="00456D4C" w:rsidRPr="008157A3" w:rsidRDefault="00456D4C" w:rsidP="004E2711">
      <w:pPr>
        <w:pStyle w:val="17"/>
        <w:keepNext/>
        <w:keepLines/>
        <w:shd w:val="clear" w:color="auto" w:fill="auto"/>
        <w:spacing w:before="0" w:after="0" w:line="240" w:lineRule="auto"/>
        <w:jc w:val="both"/>
        <w:rPr>
          <w:rFonts w:ascii="Arial" w:hAnsi="Arial" w:cs="Arial"/>
          <w:sz w:val="28"/>
          <w:szCs w:val="28"/>
        </w:rPr>
      </w:pPr>
    </w:p>
    <w:p w:rsidR="00B47A52" w:rsidRPr="008157A3" w:rsidRDefault="00F373EE" w:rsidP="004E2711">
      <w:pPr>
        <w:pStyle w:val="af6"/>
        <w:pBdr>
          <w:top w:val="single" w:sz="4" w:space="1" w:color="auto"/>
        </w:pBdr>
        <w:tabs>
          <w:tab w:val="left" w:leader="underscore" w:pos="3510"/>
        </w:tabs>
        <w:spacing w:after="0" w:line="276" w:lineRule="auto"/>
        <w:jc w:val="center"/>
        <w:rPr>
          <w:rFonts w:ascii="Arial" w:hAnsi="Arial" w:cs="Arial"/>
        </w:rPr>
      </w:pPr>
      <w:r w:rsidRPr="008157A3">
        <w:rPr>
          <w:rFonts w:ascii="Arial" w:hAnsi="Arial" w:cs="Arial"/>
        </w:rPr>
        <w:t>(полное  наименование субъекта малого  или среднегопредпринимательства</w:t>
      </w:r>
      <w:r w:rsidR="00B47A52" w:rsidRPr="008157A3">
        <w:rPr>
          <w:rFonts w:ascii="Arial" w:hAnsi="Arial" w:cs="Arial"/>
        </w:rPr>
        <w:t>)</w:t>
      </w:r>
    </w:p>
    <w:tbl>
      <w:tblPr>
        <w:tblW w:w="0" w:type="auto"/>
        <w:tblLook w:val="04A0"/>
      </w:tblPr>
      <w:tblGrid>
        <w:gridCol w:w="1431"/>
        <w:gridCol w:w="782"/>
        <w:gridCol w:w="1113"/>
        <w:gridCol w:w="517"/>
        <w:gridCol w:w="1354"/>
        <w:gridCol w:w="1123"/>
        <w:gridCol w:w="4102"/>
      </w:tblGrid>
      <w:tr w:rsidR="005A66F0" w:rsidRPr="008157A3" w:rsidTr="00261174">
        <w:tc>
          <w:tcPr>
            <w:tcW w:w="1271" w:type="dxa"/>
            <w:shd w:val="clear" w:color="auto" w:fill="auto"/>
          </w:tcPr>
          <w:p w:rsidR="005A66F0" w:rsidRPr="008157A3" w:rsidRDefault="005A66F0" w:rsidP="00261174">
            <w:pPr>
              <w:pStyle w:val="af6"/>
              <w:tabs>
                <w:tab w:val="left" w:leader="underscore" w:pos="3510"/>
              </w:tabs>
              <w:spacing w:after="0" w:line="276" w:lineRule="auto"/>
              <w:jc w:val="both"/>
              <w:rPr>
                <w:rFonts w:ascii="Arial" w:hAnsi="Arial" w:cs="Arial"/>
                <w:sz w:val="28"/>
                <w:szCs w:val="28"/>
              </w:rPr>
            </w:pPr>
            <w:r w:rsidRPr="008157A3">
              <w:rPr>
                <w:rFonts w:ascii="Arial" w:hAnsi="Arial" w:cs="Arial"/>
                <w:sz w:val="28"/>
                <w:szCs w:val="28"/>
              </w:rPr>
              <w:t>(ИНН)</w:t>
            </w:r>
          </w:p>
        </w:tc>
        <w:tc>
          <w:tcPr>
            <w:tcW w:w="9149" w:type="dxa"/>
            <w:gridSpan w:val="6"/>
            <w:tcBorders>
              <w:bottom w:val="single" w:sz="4" w:space="0" w:color="auto"/>
            </w:tcBorders>
            <w:shd w:val="clear" w:color="auto" w:fill="auto"/>
          </w:tcPr>
          <w:p w:rsidR="005A66F0" w:rsidRPr="008157A3" w:rsidRDefault="005A66F0" w:rsidP="00261174">
            <w:pPr>
              <w:pStyle w:val="af6"/>
              <w:tabs>
                <w:tab w:val="left" w:leader="underscore" w:pos="3510"/>
              </w:tabs>
              <w:spacing w:after="0" w:line="276" w:lineRule="auto"/>
              <w:jc w:val="both"/>
              <w:rPr>
                <w:rFonts w:ascii="Arial" w:hAnsi="Arial" w:cs="Arial"/>
                <w:sz w:val="28"/>
                <w:szCs w:val="28"/>
              </w:rPr>
            </w:pPr>
          </w:p>
        </w:tc>
      </w:tr>
      <w:tr w:rsidR="005A66F0" w:rsidRPr="008157A3" w:rsidTr="0026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shd w:val="clear" w:color="auto" w:fill="auto"/>
          </w:tcPr>
          <w:p w:rsidR="005A66F0" w:rsidRPr="008157A3" w:rsidRDefault="005A66F0" w:rsidP="00261174">
            <w:pPr>
              <w:pStyle w:val="af6"/>
              <w:tabs>
                <w:tab w:val="left" w:leader="underscore" w:pos="3510"/>
              </w:tabs>
              <w:spacing w:after="0" w:line="276" w:lineRule="auto"/>
              <w:jc w:val="both"/>
              <w:rPr>
                <w:rFonts w:ascii="Arial" w:hAnsi="Arial" w:cs="Arial"/>
                <w:sz w:val="28"/>
                <w:szCs w:val="28"/>
              </w:rPr>
            </w:pPr>
            <w:r w:rsidRPr="008157A3">
              <w:rPr>
                <w:rFonts w:ascii="Arial" w:hAnsi="Arial" w:cs="Arial"/>
                <w:sz w:val="28"/>
                <w:szCs w:val="28"/>
              </w:rPr>
              <w:t>доверяет</w:t>
            </w:r>
          </w:p>
        </w:tc>
        <w:tc>
          <w:tcPr>
            <w:tcW w:w="9149" w:type="dxa"/>
            <w:gridSpan w:val="6"/>
            <w:tcBorders>
              <w:top w:val="single" w:sz="4" w:space="0" w:color="auto"/>
              <w:left w:val="nil"/>
              <w:bottom w:val="single" w:sz="4" w:space="0" w:color="auto"/>
              <w:right w:val="nil"/>
            </w:tcBorders>
            <w:shd w:val="clear" w:color="auto" w:fill="auto"/>
          </w:tcPr>
          <w:p w:rsidR="005A66F0" w:rsidRPr="008157A3" w:rsidRDefault="005A66F0" w:rsidP="00261174">
            <w:pPr>
              <w:pStyle w:val="af6"/>
              <w:tabs>
                <w:tab w:val="left" w:leader="underscore" w:pos="3510"/>
              </w:tabs>
              <w:spacing w:after="0" w:line="276" w:lineRule="auto"/>
              <w:jc w:val="both"/>
              <w:rPr>
                <w:rFonts w:ascii="Arial" w:hAnsi="Arial" w:cs="Arial"/>
                <w:sz w:val="28"/>
                <w:szCs w:val="28"/>
              </w:rPr>
            </w:pPr>
          </w:p>
        </w:tc>
      </w:tr>
      <w:tr w:rsidR="005A66F0" w:rsidRPr="008157A3" w:rsidTr="0026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1" w:type="dxa"/>
            <w:tcBorders>
              <w:top w:val="nil"/>
              <w:left w:val="nil"/>
              <w:bottom w:val="nil"/>
              <w:right w:val="nil"/>
            </w:tcBorders>
            <w:shd w:val="clear" w:color="auto" w:fill="auto"/>
          </w:tcPr>
          <w:p w:rsidR="005A66F0" w:rsidRPr="008157A3" w:rsidRDefault="005A66F0" w:rsidP="00261174">
            <w:pPr>
              <w:pStyle w:val="af6"/>
              <w:tabs>
                <w:tab w:val="left" w:leader="underscore" w:pos="3510"/>
              </w:tabs>
              <w:spacing w:after="0" w:line="276" w:lineRule="auto"/>
              <w:jc w:val="both"/>
              <w:rPr>
                <w:rFonts w:ascii="Arial" w:hAnsi="Arial" w:cs="Arial"/>
                <w:sz w:val="28"/>
                <w:szCs w:val="28"/>
              </w:rPr>
            </w:pPr>
            <w:r w:rsidRPr="008157A3">
              <w:rPr>
                <w:rFonts w:ascii="Arial" w:hAnsi="Arial" w:cs="Arial"/>
                <w:sz w:val="28"/>
                <w:szCs w:val="28"/>
              </w:rPr>
              <w:t>(ФИО)</w:t>
            </w:r>
          </w:p>
        </w:tc>
        <w:tc>
          <w:tcPr>
            <w:tcW w:w="9149" w:type="dxa"/>
            <w:gridSpan w:val="6"/>
            <w:tcBorders>
              <w:top w:val="single" w:sz="4" w:space="0" w:color="auto"/>
              <w:left w:val="nil"/>
              <w:bottom w:val="single" w:sz="4" w:space="0" w:color="auto"/>
              <w:right w:val="nil"/>
            </w:tcBorders>
            <w:shd w:val="clear" w:color="auto" w:fill="auto"/>
          </w:tcPr>
          <w:p w:rsidR="005A66F0" w:rsidRPr="008157A3" w:rsidRDefault="005A66F0" w:rsidP="00261174">
            <w:pPr>
              <w:pStyle w:val="af6"/>
              <w:tabs>
                <w:tab w:val="left" w:leader="underscore" w:pos="3510"/>
              </w:tabs>
              <w:spacing w:after="0" w:line="276" w:lineRule="auto"/>
              <w:jc w:val="both"/>
              <w:rPr>
                <w:rFonts w:ascii="Arial" w:hAnsi="Arial" w:cs="Arial"/>
                <w:sz w:val="28"/>
                <w:szCs w:val="28"/>
              </w:rPr>
            </w:pPr>
          </w:p>
        </w:tc>
      </w:tr>
      <w:tr w:rsidR="005A66F0" w:rsidRPr="008157A3" w:rsidTr="0026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5" w:type="dxa"/>
            <w:gridSpan w:val="2"/>
            <w:tcBorders>
              <w:top w:val="nil"/>
              <w:left w:val="nil"/>
              <w:bottom w:val="nil"/>
              <w:right w:val="nil"/>
            </w:tcBorders>
            <w:shd w:val="clear" w:color="auto" w:fill="auto"/>
          </w:tcPr>
          <w:p w:rsidR="005A66F0" w:rsidRPr="008157A3" w:rsidRDefault="005A66F0" w:rsidP="00261174">
            <w:pPr>
              <w:pStyle w:val="af6"/>
              <w:tabs>
                <w:tab w:val="left" w:leader="underscore" w:pos="2665"/>
                <w:tab w:val="left" w:leader="underscore" w:pos="4782"/>
                <w:tab w:val="left" w:leader="underscore" w:pos="5732"/>
                <w:tab w:val="left" w:leader="underscore" w:pos="7753"/>
                <w:tab w:val="left" w:leader="underscore" w:pos="9159"/>
              </w:tabs>
              <w:spacing w:before="0" w:beforeAutospacing="0" w:after="0"/>
              <w:jc w:val="both"/>
              <w:rPr>
                <w:rFonts w:ascii="Arial" w:hAnsi="Arial" w:cs="Arial"/>
                <w:sz w:val="28"/>
                <w:szCs w:val="28"/>
              </w:rPr>
            </w:pPr>
            <w:r w:rsidRPr="008157A3">
              <w:rPr>
                <w:rFonts w:ascii="Arial" w:hAnsi="Arial" w:cs="Arial"/>
                <w:sz w:val="28"/>
                <w:szCs w:val="28"/>
              </w:rPr>
              <w:t>паспорт серия</w:t>
            </w:r>
          </w:p>
        </w:tc>
        <w:tc>
          <w:tcPr>
            <w:tcW w:w="1138" w:type="dxa"/>
            <w:tcBorders>
              <w:left w:val="nil"/>
              <w:right w:val="nil"/>
            </w:tcBorders>
            <w:shd w:val="clear" w:color="auto" w:fill="auto"/>
          </w:tcPr>
          <w:p w:rsidR="005A66F0" w:rsidRPr="008157A3" w:rsidRDefault="005A66F0" w:rsidP="00261174">
            <w:pPr>
              <w:pStyle w:val="af6"/>
              <w:tabs>
                <w:tab w:val="left" w:leader="underscore" w:pos="2665"/>
                <w:tab w:val="left" w:leader="underscore" w:pos="4782"/>
                <w:tab w:val="left" w:leader="underscore" w:pos="5732"/>
                <w:tab w:val="left" w:leader="underscore" w:pos="7753"/>
                <w:tab w:val="left" w:leader="underscore" w:pos="9159"/>
              </w:tabs>
              <w:spacing w:before="0" w:beforeAutospacing="0" w:after="0"/>
              <w:jc w:val="both"/>
              <w:rPr>
                <w:rFonts w:ascii="Arial" w:hAnsi="Arial" w:cs="Arial"/>
                <w:sz w:val="28"/>
                <w:szCs w:val="28"/>
              </w:rPr>
            </w:pPr>
          </w:p>
        </w:tc>
        <w:tc>
          <w:tcPr>
            <w:tcW w:w="484" w:type="dxa"/>
            <w:tcBorders>
              <w:top w:val="nil"/>
              <w:left w:val="nil"/>
              <w:bottom w:val="nil"/>
              <w:right w:val="nil"/>
            </w:tcBorders>
            <w:shd w:val="clear" w:color="auto" w:fill="auto"/>
          </w:tcPr>
          <w:p w:rsidR="005A66F0" w:rsidRPr="008157A3" w:rsidRDefault="005A66F0" w:rsidP="00261174">
            <w:pPr>
              <w:pStyle w:val="af6"/>
              <w:tabs>
                <w:tab w:val="left" w:leader="underscore" w:pos="2665"/>
                <w:tab w:val="left" w:leader="underscore" w:pos="4782"/>
                <w:tab w:val="left" w:leader="underscore" w:pos="5732"/>
                <w:tab w:val="left" w:leader="underscore" w:pos="7753"/>
                <w:tab w:val="left" w:leader="underscore" w:pos="9159"/>
              </w:tabs>
              <w:spacing w:before="0" w:beforeAutospacing="0" w:after="0"/>
              <w:jc w:val="both"/>
              <w:rPr>
                <w:rFonts w:ascii="Arial" w:hAnsi="Arial" w:cs="Arial"/>
                <w:sz w:val="28"/>
                <w:szCs w:val="28"/>
              </w:rPr>
            </w:pPr>
            <w:r w:rsidRPr="008157A3">
              <w:rPr>
                <w:rFonts w:ascii="Arial" w:hAnsi="Arial" w:cs="Arial"/>
                <w:sz w:val="28"/>
                <w:szCs w:val="28"/>
              </w:rPr>
              <w:t>№</w:t>
            </w:r>
          </w:p>
        </w:tc>
        <w:tc>
          <w:tcPr>
            <w:tcW w:w="1386" w:type="dxa"/>
            <w:tcBorders>
              <w:top w:val="nil"/>
              <w:left w:val="nil"/>
              <w:bottom w:val="single" w:sz="4" w:space="0" w:color="auto"/>
              <w:right w:val="nil"/>
            </w:tcBorders>
            <w:shd w:val="clear" w:color="auto" w:fill="auto"/>
          </w:tcPr>
          <w:p w:rsidR="005A66F0" w:rsidRPr="008157A3" w:rsidRDefault="005A66F0" w:rsidP="00261174">
            <w:pPr>
              <w:pStyle w:val="af6"/>
              <w:tabs>
                <w:tab w:val="left" w:leader="underscore" w:pos="2665"/>
                <w:tab w:val="left" w:leader="underscore" w:pos="4782"/>
                <w:tab w:val="left" w:leader="underscore" w:pos="5732"/>
                <w:tab w:val="left" w:leader="underscore" w:pos="7753"/>
                <w:tab w:val="left" w:leader="underscore" w:pos="9159"/>
              </w:tabs>
              <w:spacing w:before="0" w:beforeAutospacing="0" w:after="0"/>
              <w:jc w:val="both"/>
              <w:rPr>
                <w:rFonts w:ascii="Arial" w:hAnsi="Arial" w:cs="Arial"/>
                <w:sz w:val="28"/>
                <w:szCs w:val="28"/>
              </w:rPr>
            </w:pPr>
          </w:p>
        </w:tc>
        <w:tc>
          <w:tcPr>
            <w:tcW w:w="1125" w:type="dxa"/>
            <w:tcBorders>
              <w:top w:val="nil"/>
              <w:left w:val="nil"/>
              <w:bottom w:val="nil"/>
              <w:right w:val="nil"/>
            </w:tcBorders>
            <w:shd w:val="clear" w:color="auto" w:fill="auto"/>
          </w:tcPr>
          <w:p w:rsidR="005A66F0" w:rsidRPr="008157A3" w:rsidRDefault="005A66F0" w:rsidP="00261174">
            <w:pPr>
              <w:pStyle w:val="af6"/>
              <w:tabs>
                <w:tab w:val="left" w:leader="underscore" w:pos="2665"/>
                <w:tab w:val="left" w:leader="underscore" w:pos="4782"/>
                <w:tab w:val="left" w:leader="underscore" w:pos="5732"/>
                <w:tab w:val="left" w:leader="underscore" w:pos="7753"/>
                <w:tab w:val="left" w:leader="underscore" w:pos="9159"/>
              </w:tabs>
              <w:spacing w:before="0" w:beforeAutospacing="0" w:after="0"/>
              <w:jc w:val="both"/>
              <w:rPr>
                <w:rFonts w:ascii="Arial" w:hAnsi="Arial" w:cs="Arial"/>
                <w:sz w:val="28"/>
                <w:szCs w:val="28"/>
              </w:rPr>
            </w:pPr>
            <w:r w:rsidRPr="008157A3">
              <w:rPr>
                <w:rFonts w:ascii="Arial" w:hAnsi="Arial" w:cs="Arial"/>
                <w:sz w:val="28"/>
                <w:szCs w:val="28"/>
              </w:rPr>
              <w:t>выдан</w:t>
            </w:r>
          </w:p>
        </w:tc>
        <w:tc>
          <w:tcPr>
            <w:tcW w:w="4212" w:type="dxa"/>
            <w:tcBorders>
              <w:top w:val="nil"/>
              <w:left w:val="nil"/>
              <w:bottom w:val="single" w:sz="4" w:space="0" w:color="auto"/>
              <w:right w:val="nil"/>
            </w:tcBorders>
            <w:shd w:val="clear" w:color="auto" w:fill="auto"/>
          </w:tcPr>
          <w:p w:rsidR="005A66F0" w:rsidRPr="008157A3" w:rsidRDefault="005A66F0" w:rsidP="00261174">
            <w:pPr>
              <w:pStyle w:val="af6"/>
              <w:tabs>
                <w:tab w:val="left" w:leader="underscore" w:pos="2665"/>
                <w:tab w:val="left" w:leader="underscore" w:pos="4782"/>
                <w:tab w:val="left" w:leader="underscore" w:pos="5732"/>
                <w:tab w:val="left" w:leader="underscore" w:pos="7753"/>
                <w:tab w:val="left" w:leader="underscore" w:pos="9159"/>
              </w:tabs>
              <w:spacing w:before="0" w:beforeAutospacing="0" w:after="0"/>
              <w:jc w:val="both"/>
              <w:rPr>
                <w:rFonts w:ascii="Arial" w:hAnsi="Arial" w:cs="Arial"/>
                <w:sz w:val="28"/>
                <w:szCs w:val="28"/>
              </w:rPr>
            </w:pPr>
          </w:p>
        </w:tc>
      </w:tr>
    </w:tbl>
    <w:p w:rsidR="005A66F0" w:rsidRPr="008157A3" w:rsidRDefault="005A66F0" w:rsidP="004E2711">
      <w:pPr>
        <w:pStyle w:val="af6"/>
        <w:pBdr>
          <w:bottom w:val="single" w:sz="4" w:space="1" w:color="auto"/>
        </w:pBdr>
        <w:tabs>
          <w:tab w:val="left" w:leader="underscore" w:pos="2665"/>
          <w:tab w:val="left" w:leader="underscore" w:pos="4782"/>
          <w:tab w:val="left" w:leader="underscore" w:pos="5732"/>
          <w:tab w:val="left" w:leader="underscore" w:pos="7753"/>
          <w:tab w:val="left" w:leader="underscore" w:pos="9159"/>
        </w:tabs>
        <w:spacing w:before="0" w:beforeAutospacing="0" w:after="0"/>
        <w:jc w:val="both"/>
        <w:rPr>
          <w:rFonts w:ascii="Arial" w:hAnsi="Arial" w:cs="Arial"/>
          <w:sz w:val="28"/>
          <w:szCs w:val="28"/>
        </w:rPr>
      </w:pPr>
    </w:p>
    <w:p w:rsidR="00F373EE" w:rsidRPr="008157A3" w:rsidRDefault="00F373EE" w:rsidP="004E2711">
      <w:pPr>
        <w:pStyle w:val="af6"/>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before="0" w:beforeAutospacing="0" w:after="0"/>
        <w:jc w:val="both"/>
        <w:rPr>
          <w:rFonts w:ascii="Arial" w:hAnsi="Arial" w:cs="Arial"/>
          <w:sz w:val="28"/>
          <w:szCs w:val="28"/>
        </w:rPr>
      </w:pPr>
      <w:r w:rsidRPr="008157A3">
        <w:rPr>
          <w:rFonts w:ascii="Arial" w:hAnsi="Arial" w:cs="Arial"/>
          <w:sz w:val="28"/>
          <w:szCs w:val="28"/>
        </w:rPr>
        <w:t>от</w:t>
      </w:r>
    </w:p>
    <w:p w:rsidR="00F373EE" w:rsidRPr="008157A3" w:rsidRDefault="00F373EE" w:rsidP="00E01631">
      <w:pPr>
        <w:pStyle w:val="af6"/>
        <w:spacing w:before="0" w:beforeAutospacing="0" w:after="0" w:line="276" w:lineRule="auto"/>
        <w:jc w:val="both"/>
        <w:rPr>
          <w:rFonts w:ascii="Arial" w:hAnsi="Arial" w:cs="Arial"/>
          <w:sz w:val="28"/>
          <w:szCs w:val="28"/>
        </w:rPr>
      </w:pPr>
      <w:r w:rsidRPr="008157A3">
        <w:rPr>
          <w:rFonts w:ascii="Arial" w:hAnsi="Arial" w:cs="Arial"/>
          <w:sz w:val="28"/>
          <w:szCs w:val="28"/>
        </w:rPr>
        <w:t xml:space="preserve">предоставить документы на оказание финансовой поддержки в соответствии </w:t>
      </w:r>
      <w:r w:rsidR="00377D67" w:rsidRPr="008157A3">
        <w:rPr>
          <w:rFonts w:ascii="Arial" w:hAnsi="Arial" w:cs="Arial"/>
          <w:sz w:val="28"/>
          <w:szCs w:val="28"/>
        </w:rPr>
        <w:br/>
      </w:r>
      <w:r w:rsidRPr="008157A3">
        <w:rPr>
          <w:rFonts w:ascii="Arial" w:hAnsi="Arial" w:cs="Arial"/>
          <w:sz w:val="28"/>
          <w:szCs w:val="28"/>
        </w:rPr>
        <w:t xml:space="preserve">с требованиями Муниципальной программы поддержки субъектов малого </w:t>
      </w:r>
      <w:r w:rsidR="00377D67" w:rsidRPr="008157A3">
        <w:rPr>
          <w:rFonts w:ascii="Arial" w:hAnsi="Arial" w:cs="Arial"/>
          <w:sz w:val="28"/>
          <w:szCs w:val="28"/>
        </w:rPr>
        <w:br/>
      </w:r>
      <w:r w:rsidRPr="008157A3">
        <w:rPr>
          <w:rFonts w:ascii="Arial" w:hAnsi="Arial" w:cs="Arial"/>
          <w:sz w:val="28"/>
          <w:szCs w:val="28"/>
        </w:rPr>
        <w:t>и среднего предпринимательства городского округа город Кумертау Республики Башкортостан, а также расписаться в журнале регистрации приема документов субъектов малого и среднего предпринимательства и организаций инфраструктуры в соответствии с видами финансовой поддержки.</w:t>
      </w:r>
    </w:p>
    <w:p w:rsidR="00F373EE" w:rsidRPr="008157A3" w:rsidRDefault="0063690A" w:rsidP="00E01631">
      <w:pPr>
        <w:pStyle w:val="afb"/>
        <w:shd w:val="clear" w:color="auto" w:fill="auto"/>
        <w:tabs>
          <w:tab w:val="left" w:leader="underscore" w:pos="3999"/>
          <w:tab w:val="left" w:leader="underscore" w:pos="5247"/>
          <w:tab w:val="left" w:leader="underscore" w:pos="5732"/>
        </w:tabs>
        <w:spacing w:before="0" w:after="858" w:line="276" w:lineRule="auto"/>
        <w:ind w:left="20"/>
        <w:rPr>
          <w:rFonts w:ascii="Arial" w:hAnsi="Arial" w:cs="Arial"/>
          <w:sz w:val="28"/>
          <w:szCs w:val="28"/>
        </w:rPr>
      </w:pPr>
      <w:r w:rsidRPr="008157A3">
        <w:rPr>
          <w:rFonts w:ascii="Arial" w:hAnsi="Arial" w:cs="Arial"/>
          <w:sz w:val="28"/>
          <w:szCs w:val="28"/>
        </w:rPr>
        <w:fldChar w:fldCharType="begin"/>
      </w:r>
      <w:r w:rsidR="00F373EE" w:rsidRPr="008157A3">
        <w:rPr>
          <w:rFonts w:ascii="Arial" w:hAnsi="Arial" w:cs="Arial"/>
          <w:sz w:val="28"/>
          <w:szCs w:val="28"/>
        </w:rPr>
        <w:instrText xml:space="preserve"> TOC \o "1-3" \h \z </w:instrText>
      </w:r>
      <w:r w:rsidRPr="008157A3">
        <w:rPr>
          <w:rFonts w:ascii="Arial" w:hAnsi="Arial" w:cs="Arial"/>
          <w:sz w:val="28"/>
          <w:szCs w:val="28"/>
        </w:rPr>
        <w:fldChar w:fldCharType="separate"/>
      </w:r>
      <w:r w:rsidR="00F73A87" w:rsidRPr="008157A3">
        <w:rPr>
          <w:rFonts w:ascii="Arial" w:hAnsi="Arial" w:cs="Arial"/>
          <w:sz w:val="28"/>
          <w:szCs w:val="28"/>
        </w:rPr>
        <w:t>Доверенность выдана сроком до «___»_____________</w:t>
      </w:r>
      <w:r w:rsidR="00F373EE" w:rsidRPr="008157A3">
        <w:rPr>
          <w:rFonts w:ascii="Arial" w:hAnsi="Arial" w:cs="Arial"/>
          <w:sz w:val="28"/>
          <w:szCs w:val="28"/>
        </w:rPr>
        <w:t>20</w:t>
      </w:r>
      <w:r w:rsidR="00F73A87" w:rsidRPr="008157A3">
        <w:rPr>
          <w:rFonts w:ascii="Arial" w:hAnsi="Arial" w:cs="Arial"/>
          <w:sz w:val="28"/>
          <w:szCs w:val="28"/>
        </w:rPr>
        <w:t>__</w:t>
      </w:r>
      <w:r w:rsidR="00F373EE" w:rsidRPr="008157A3">
        <w:rPr>
          <w:rFonts w:ascii="Arial" w:hAnsi="Arial" w:cs="Arial"/>
          <w:sz w:val="28"/>
          <w:szCs w:val="28"/>
        </w:rPr>
        <w:tab/>
        <w:t>года</w:t>
      </w:r>
    </w:p>
    <w:p w:rsidR="00F373EE" w:rsidRPr="008157A3" w:rsidRDefault="00F373EE" w:rsidP="00E01631">
      <w:pPr>
        <w:pStyle w:val="afb"/>
        <w:shd w:val="clear" w:color="auto" w:fill="auto"/>
        <w:tabs>
          <w:tab w:val="left" w:leader="underscore" w:pos="4206"/>
          <w:tab w:val="left" w:leader="underscore" w:pos="7647"/>
        </w:tabs>
        <w:spacing w:before="0" w:after="8" w:line="276" w:lineRule="auto"/>
        <w:ind w:left="3540" w:hanging="3520"/>
        <w:rPr>
          <w:rFonts w:ascii="Arial" w:hAnsi="Arial" w:cs="Arial"/>
          <w:sz w:val="24"/>
          <w:szCs w:val="24"/>
        </w:rPr>
      </w:pPr>
      <w:r w:rsidRPr="008157A3">
        <w:rPr>
          <w:rFonts w:ascii="Arial" w:hAnsi="Arial" w:cs="Arial"/>
          <w:sz w:val="28"/>
          <w:szCs w:val="28"/>
        </w:rPr>
        <w:t>Подпись удостоверяю___________</w:t>
      </w:r>
      <w:r w:rsidRPr="008157A3">
        <w:rPr>
          <w:rFonts w:ascii="Arial" w:hAnsi="Arial" w:cs="Arial"/>
          <w:sz w:val="28"/>
          <w:szCs w:val="28"/>
        </w:rPr>
        <w:tab/>
      </w:r>
      <w:r w:rsidR="006D0113" w:rsidRPr="008157A3">
        <w:rPr>
          <w:rFonts w:ascii="Arial" w:hAnsi="Arial" w:cs="Arial"/>
          <w:sz w:val="28"/>
          <w:szCs w:val="28"/>
        </w:rPr>
        <w:br/>
      </w:r>
      <w:r w:rsidR="00F73A87" w:rsidRPr="008157A3">
        <w:rPr>
          <w:rFonts w:ascii="Arial" w:hAnsi="Arial" w:cs="Arial"/>
          <w:sz w:val="24"/>
          <w:szCs w:val="24"/>
        </w:rPr>
        <w:t>(подпись,</w:t>
      </w:r>
      <w:r w:rsidRPr="008157A3">
        <w:rPr>
          <w:rFonts w:ascii="Arial" w:hAnsi="Arial" w:cs="Arial"/>
          <w:sz w:val="24"/>
          <w:szCs w:val="24"/>
        </w:rPr>
        <w:t>ФИО доверяемого</w:t>
      </w:r>
      <w:r w:rsidR="00F73A87" w:rsidRPr="008157A3">
        <w:rPr>
          <w:rFonts w:ascii="Arial" w:hAnsi="Arial" w:cs="Arial"/>
          <w:sz w:val="24"/>
          <w:szCs w:val="24"/>
        </w:rPr>
        <w:t>)</w:t>
      </w:r>
    </w:p>
    <w:p w:rsidR="00F373EE" w:rsidRPr="008157A3" w:rsidRDefault="00F373EE" w:rsidP="00E01631">
      <w:pPr>
        <w:pStyle w:val="afb"/>
        <w:shd w:val="clear" w:color="auto" w:fill="auto"/>
        <w:tabs>
          <w:tab w:val="left" w:leader="underscore" w:pos="361"/>
          <w:tab w:val="left" w:pos="1618"/>
          <w:tab w:val="left" w:pos="4470"/>
          <w:tab w:val="left" w:leader="underscore" w:pos="6150"/>
          <w:tab w:val="left" w:leader="underscore" w:pos="7906"/>
        </w:tabs>
        <w:spacing w:before="0" w:after="0" w:afterAutospacing="0" w:line="276" w:lineRule="auto"/>
        <w:ind w:left="20"/>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»___________20____ года</w:t>
      </w:r>
      <w:r w:rsidRPr="008157A3">
        <w:rPr>
          <w:rFonts w:ascii="Arial" w:hAnsi="Arial" w:cs="Arial"/>
          <w:sz w:val="28"/>
          <w:szCs w:val="28"/>
        </w:rPr>
        <w:tab/>
      </w:r>
      <w:r w:rsidRPr="008157A3">
        <w:rPr>
          <w:rFonts w:ascii="Arial" w:hAnsi="Arial" w:cs="Arial"/>
          <w:sz w:val="28"/>
          <w:szCs w:val="28"/>
        </w:rPr>
        <w:tab/>
        <w:t>/</w:t>
      </w:r>
      <w:r w:rsidRPr="008157A3">
        <w:rPr>
          <w:rFonts w:ascii="Arial" w:hAnsi="Arial" w:cs="Arial"/>
          <w:sz w:val="28"/>
          <w:szCs w:val="28"/>
        </w:rPr>
        <w:tab/>
      </w:r>
      <w:r w:rsidR="00393C13" w:rsidRPr="008157A3">
        <w:rPr>
          <w:rFonts w:ascii="Arial" w:hAnsi="Arial" w:cs="Arial"/>
          <w:sz w:val="28"/>
          <w:szCs w:val="28"/>
        </w:rPr>
        <w:tab/>
      </w:r>
      <w:r w:rsidR="00393C13" w:rsidRPr="008157A3">
        <w:rPr>
          <w:rFonts w:ascii="Arial" w:hAnsi="Arial" w:cs="Arial"/>
          <w:sz w:val="28"/>
          <w:szCs w:val="28"/>
        </w:rPr>
        <w:tab/>
      </w:r>
    </w:p>
    <w:p w:rsidR="000812C7" w:rsidRPr="008157A3" w:rsidRDefault="0063690A" w:rsidP="00E01631">
      <w:pPr>
        <w:pStyle w:val="af6"/>
        <w:spacing w:before="0" w:beforeAutospacing="0" w:after="0" w:line="276" w:lineRule="auto"/>
        <w:jc w:val="both"/>
        <w:rPr>
          <w:rFonts w:ascii="Arial" w:hAnsi="Arial" w:cs="Arial"/>
        </w:rPr>
      </w:pPr>
      <w:r w:rsidRPr="008157A3">
        <w:rPr>
          <w:rFonts w:ascii="Arial" w:hAnsi="Arial" w:cs="Arial"/>
          <w:sz w:val="28"/>
          <w:szCs w:val="28"/>
        </w:rPr>
        <w:fldChar w:fldCharType="end"/>
      </w:r>
      <w:r w:rsidR="00F373EE" w:rsidRPr="008157A3">
        <w:rPr>
          <w:rFonts w:ascii="Arial" w:hAnsi="Arial" w:cs="Arial"/>
        </w:rPr>
        <w:t xml:space="preserve">                                                                     (подпись</w:t>
      </w:r>
      <w:r w:rsidR="000812C7" w:rsidRPr="008157A3">
        <w:rPr>
          <w:rFonts w:ascii="Arial" w:hAnsi="Arial" w:cs="Arial"/>
        </w:rPr>
        <w:t>, ФИО</w:t>
      </w:r>
      <w:r w:rsidR="00F373EE" w:rsidRPr="008157A3">
        <w:rPr>
          <w:rFonts w:ascii="Arial" w:hAnsi="Arial" w:cs="Arial"/>
        </w:rPr>
        <w:t xml:space="preserve"> руководителя) </w:t>
      </w:r>
    </w:p>
    <w:p w:rsidR="00F373EE" w:rsidRPr="008157A3" w:rsidRDefault="00F373EE" w:rsidP="00E01631">
      <w:pPr>
        <w:pStyle w:val="af6"/>
        <w:spacing w:before="0" w:beforeAutospacing="0" w:after="0" w:line="276" w:lineRule="auto"/>
        <w:jc w:val="both"/>
        <w:rPr>
          <w:rFonts w:ascii="Arial" w:hAnsi="Arial" w:cs="Arial"/>
          <w:sz w:val="28"/>
          <w:szCs w:val="28"/>
        </w:rPr>
      </w:pPr>
      <w:r w:rsidRPr="008157A3">
        <w:rPr>
          <w:rFonts w:ascii="Arial" w:hAnsi="Arial" w:cs="Arial"/>
        </w:rPr>
        <w:t>М</w:t>
      </w:r>
      <w:r w:rsidR="006D0113" w:rsidRPr="008157A3">
        <w:rPr>
          <w:rFonts w:ascii="Arial" w:hAnsi="Arial" w:cs="Arial"/>
        </w:rPr>
        <w:t>.</w:t>
      </w:r>
      <w:r w:rsidRPr="008157A3">
        <w:rPr>
          <w:rFonts w:ascii="Arial" w:hAnsi="Arial" w:cs="Arial"/>
        </w:rPr>
        <w:t>П</w:t>
      </w:r>
      <w:r w:rsidR="006D0113" w:rsidRPr="008157A3">
        <w:rPr>
          <w:rFonts w:ascii="Arial" w:hAnsi="Arial" w:cs="Arial"/>
        </w:rPr>
        <w:t>.</w:t>
      </w:r>
    </w:p>
    <w:p w:rsidR="00850795" w:rsidRPr="008157A3" w:rsidRDefault="00850795" w:rsidP="00A42E02">
      <w:pPr>
        <w:ind w:left="5670"/>
        <w:jc w:val="right"/>
        <w:rPr>
          <w:rFonts w:ascii="Arial" w:hAnsi="Arial" w:cs="Arial"/>
        </w:rPr>
      </w:pPr>
    </w:p>
    <w:p w:rsidR="00850795" w:rsidRPr="008157A3" w:rsidRDefault="00850795" w:rsidP="00A42E02">
      <w:pPr>
        <w:ind w:left="5670"/>
        <w:jc w:val="right"/>
        <w:rPr>
          <w:rFonts w:ascii="Arial" w:hAnsi="Arial" w:cs="Arial"/>
        </w:rPr>
      </w:pPr>
    </w:p>
    <w:p w:rsidR="00850795" w:rsidRPr="008157A3" w:rsidRDefault="00850795" w:rsidP="00A42E02">
      <w:pPr>
        <w:ind w:left="5670"/>
        <w:jc w:val="right"/>
        <w:rPr>
          <w:rFonts w:ascii="Arial" w:hAnsi="Arial" w:cs="Arial"/>
        </w:rPr>
      </w:pPr>
    </w:p>
    <w:p w:rsidR="00A42E02" w:rsidRPr="008157A3" w:rsidRDefault="00A42E02" w:rsidP="00A42E02">
      <w:pPr>
        <w:ind w:left="5670"/>
        <w:jc w:val="right"/>
        <w:rPr>
          <w:rFonts w:ascii="Arial" w:hAnsi="Arial" w:cs="Arial"/>
        </w:rPr>
      </w:pPr>
      <w:r w:rsidRPr="008157A3">
        <w:rPr>
          <w:rFonts w:ascii="Arial" w:hAnsi="Arial" w:cs="Arial"/>
        </w:rPr>
        <w:t xml:space="preserve">Приложение № 3 </w:t>
      </w:r>
    </w:p>
    <w:p w:rsidR="00A42E02" w:rsidRPr="008157A3" w:rsidRDefault="00A42E02" w:rsidP="00A42E02">
      <w:pPr>
        <w:jc w:val="center"/>
        <w:rPr>
          <w:rFonts w:ascii="Arial" w:hAnsi="Arial" w:cs="Arial"/>
          <w:b/>
          <w:bCs/>
          <w:sz w:val="28"/>
          <w:szCs w:val="28"/>
        </w:rPr>
      </w:pPr>
      <w:r w:rsidRPr="008157A3">
        <w:rPr>
          <w:rFonts w:ascii="Arial" w:hAnsi="Arial" w:cs="Arial"/>
          <w:b/>
          <w:bCs/>
          <w:sz w:val="28"/>
          <w:szCs w:val="28"/>
        </w:rPr>
        <w:lastRenderedPageBreak/>
        <w:t>Бизнес-план</w:t>
      </w:r>
    </w:p>
    <w:p w:rsidR="00A42E02" w:rsidRPr="008157A3" w:rsidRDefault="00A42E02" w:rsidP="00A42E02">
      <w:pPr>
        <w:jc w:val="center"/>
        <w:rPr>
          <w:rFonts w:ascii="Arial" w:hAnsi="Arial" w:cs="Arial"/>
          <w:bCs/>
          <w:sz w:val="28"/>
          <w:szCs w:val="28"/>
        </w:rPr>
      </w:pPr>
      <w:r w:rsidRPr="008157A3">
        <w:rPr>
          <w:rFonts w:ascii="Arial" w:hAnsi="Arial" w:cs="Arial"/>
          <w:bCs/>
          <w:sz w:val="28"/>
          <w:szCs w:val="28"/>
        </w:rPr>
        <w:t>Требования к содержанию бизнес-проекта</w:t>
      </w:r>
    </w:p>
    <w:p w:rsidR="00A42E02" w:rsidRPr="008157A3" w:rsidRDefault="00A42E02" w:rsidP="00A42E02">
      <w:pPr>
        <w:jc w:val="center"/>
        <w:rPr>
          <w:rFonts w:ascii="Arial" w:eastAsia="Calibri" w:hAnsi="Arial" w:cs="Arial"/>
          <w:sz w:val="28"/>
          <w:szCs w:val="28"/>
          <w:lang w:eastAsia="en-US"/>
        </w:rPr>
      </w:pPr>
      <w:r w:rsidRPr="008157A3">
        <w:rPr>
          <w:rFonts w:ascii="Arial" w:hAnsi="Arial" w:cs="Arial"/>
          <w:sz w:val="28"/>
          <w:szCs w:val="28"/>
        </w:rPr>
        <w:t xml:space="preserve">субъекта малого и среднего предпринимательства </w:t>
      </w:r>
    </w:p>
    <w:p w:rsidR="00A42E02" w:rsidRPr="008157A3" w:rsidRDefault="00A42E02" w:rsidP="00A42E02">
      <w:pPr>
        <w:suppressAutoHyphens/>
        <w:autoSpaceDE w:val="0"/>
        <w:ind w:firstLine="709"/>
        <w:jc w:val="both"/>
        <w:rPr>
          <w:rFonts w:ascii="Arial" w:hAnsi="Arial" w:cs="Arial"/>
          <w:sz w:val="28"/>
          <w:szCs w:val="28"/>
        </w:rPr>
      </w:pPr>
      <w:r w:rsidRPr="008157A3">
        <w:rPr>
          <w:rFonts w:ascii="Arial" w:hAnsi="Arial" w:cs="Arial"/>
          <w:sz w:val="28"/>
          <w:szCs w:val="28"/>
        </w:rPr>
        <w:t>1. Название бизнес-проекта субъекта малого и среднего предпринимательства (далее - СМСП).</w:t>
      </w:r>
    </w:p>
    <w:p w:rsidR="00A42E02" w:rsidRPr="008157A3" w:rsidRDefault="00A42E02" w:rsidP="00A42E02">
      <w:pPr>
        <w:tabs>
          <w:tab w:val="left" w:pos="284"/>
        </w:tabs>
        <w:suppressAutoHyphens/>
        <w:autoSpaceDE w:val="0"/>
        <w:ind w:firstLine="709"/>
        <w:jc w:val="both"/>
        <w:rPr>
          <w:rFonts w:ascii="Arial" w:hAnsi="Arial" w:cs="Arial"/>
          <w:sz w:val="28"/>
          <w:szCs w:val="28"/>
        </w:rPr>
      </w:pPr>
      <w:r w:rsidRPr="008157A3">
        <w:rPr>
          <w:rFonts w:ascii="Arial" w:hAnsi="Arial" w:cs="Arial"/>
          <w:sz w:val="28"/>
          <w:szCs w:val="28"/>
        </w:rPr>
        <w:t>2. Наименование и место нахождения юридического лица (Ф.И.О. и адрес регистрации индивидуального предпринимателя) и фактический адрес нахождения.</w:t>
      </w:r>
    </w:p>
    <w:p w:rsidR="00A42E02" w:rsidRPr="008157A3" w:rsidRDefault="00A42E02" w:rsidP="00A42E02">
      <w:pPr>
        <w:tabs>
          <w:tab w:val="left" w:pos="284"/>
        </w:tabs>
        <w:suppressAutoHyphens/>
        <w:autoSpaceDE w:val="0"/>
        <w:ind w:firstLine="709"/>
        <w:jc w:val="both"/>
        <w:rPr>
          <w:rFonts w:ascii="Arial" w:hAnsi="Arial" w:cs="Arial"/>
          <w:sz w:val="28"/>
          <w:szCs w:val="28"/>
        </w:rPr>
      </w:pPr>
      <w:r w:rsidRPr="008157A3">
        <w:rPr>
          <w:rFonts w:ascii="Arial" w:hAnsi="Arial" w:cs="Arial"/>
          <w:sz w:val="28"/>
          <w:szCs w:val="28"/>
        </w:rPr>
        <w:t>3. Суть проекта (кратко сформулированные цели, задачи, основное направление осуществляемой деятельности СМСП, претендующего на получение субсидии).</w:t>
      </w:r>
    </w:p>
    <w:p w:rsidR="00A42E02" w:rsidRPr="008157A3" w:rsidRDefault="00A42E02" w:rsidP="00A42E02">
      <w:pPr>
        <w:tabs>
          <w:tab w:val="left" w:pos="284"/>
        </w:tabs>
        <w:suppressAutoHyphens/>
        <w:autoSpaceDE w:val="0"/>
        <w:ind w:firstLine="709"/>
        <w:jc w:val="both"/>
        <w:rPr>
          <w:rFonts w:ascii="Arial" w:hAnsi="Arial" w:cs="Arial"/>
          <w:sz w:val="28"/>
          <w:szCs w:val="28"/>
        </w:rPr>
      </w:pPr>
      <w:r w:rsidRPr="008157A3">
        <w:rPr>
          <w:rFonts w:ascii="Arial" w:hAnsi="Arial" w:cs="Arial"/>
          <w:sz w:val="28"/>
          <w:szCs w:val="28"/>
        </w:rPr>
        <w:t xml:space="preserve">4. Краткая характеристика процесса предоставляемой услуги. </w:t>
      </w:r>
    </w:p>
    <w:p w:rsidR="00A42E02" w:rsidRPr="008157A3" w:rsidRDefault="00A42E02" w:rsidP="00A42E02">
      <w:pPr>
        <w:tabs>
          <w:tab w:val="left" w:pos="284"/>
        </w:tabs>
        <w:suppressAutoHyphens/>
        <w:autoSpaceDE w:val="0"/>
        <w:ind w:firstLine="709"/>
        <w:jc w:val="both"/>
        <w:rPr>
          <w:rFonts w:ascii="Arial" w:hAnsi="Arial" w:cs="Arial"/>
          <w:sz w:val="28"/>
          <w:szCs w:val="28"/>
        </w:rPr>
      </w:pPr>
      <w:r w:rsidRPr="008157A3">
        <w:rPr>
          <w:rFonts w:ascii="Arial" w:hAnsi="Arial" w:cs="Arial"/>
          <w:sz w:val="28"/>
          <w:szCs w:val="28"/>
        </w:rPr>
        <w:t>5. Описание основных мероприятий для реализации бизнес-проекта.</w:t>
      </w:r>
    </w:p>
    <w:p w:rsidR="00A42E02" w:rsidRPr="008157A3" w:rsidRDefault="00A42E02" w:rsidP="00A42E02">
      <w:pPr>
        <w:tabs>
          <w:tab w:val="left" w:pos="284"/>
        </w:tabs>
        <w:suppressAutoHyphens/>
        <w:autoSpaceDE w:val="0"/>
        <w:ind w:firstLine="709"/>
        <w:jc w:val="both"/>
        <w:rPr>
          <w:rFonts w:ascii="Arial" w:hAnsi="Arial" w:cs="Arial"/>
          <w:sz w:val="28"/>
          <w:szCs w:val="28"/>
        </w:rPr>
      </w:pPr>
      <w:r w:rsidRPr="008157A3">
        <w:rPr>
          <w:rFonts w:ascii="Arial" w:hAnsi="Arial" w:cs="Arial"/>
          <w:sz w:val="28"/>
          <w:szCs w:val="28"/>
        </w:rPr>
        <w:t>6. Наличие помещений и материально-технических ресурсов.</w:t>
      </w:r>
    </w:p>
    <w:p w:rsidR="00A42E02" w:rsidRPr="008157A3" w:rsidRDefault="00A42E02" w:rsidP="00A42E02">
      <w:pPr>
        <w:tabs>
          <w:tab w:val="left" w:pos="284"/>
        </w:tabs>
        <w:suppressAutoHyphens/>
        <w:autoSpaceDE w:val="0"/>
        <w:ind w:firstLine="709"/>
        <w:jc w:val="both"/>
        <w:rPr>
          <w:rFonts w:ascii="Arial" w:hAnsi="Arial" w:cs="Arial"/>
          <w:sz w:val="28"/>
          <w:szCs w:val="28"/>
        </w:rPr>
      </w:pPr>
      <w:r w:rsidRPr="008157A3">
        <w:rPr>
          <w:rFonts w:ascii="Arial" w:hAnsi="Arial" w:cs="Arial"/>
          <w:sz w:val="28"/>
          <w:szCs w:val="28"/>
        </w:rPr>
        <w:t>7.</w:t>
      </w:r>
      <w:r w:rsidRPr="008157A3">
        <w:rPr>
          <w:rFonts w:ascii="Arial" w:hAnsi="Arial" w:cs="Arial"/>
          <w:sz w:val="28"/>
          <w:szCs w:val="28"/>
          <w:lang w:val="en-US"/>
        </w:rPr>
        <w:t> </w:t>
      </w:r>
      <w:r w:rsidRPr="008157A3">
        <w:rPr>
          <w:rFonts w:ascii="Arial" w:hAnsi="Arial" w:cs="Arial"/>
          <w:sz w:val="28"/>
          <w:szCs w:val="28"/>
        </w:rPr>
        <w:t>Организационная структура СМСП, требования, предъявляемые к персоналу, создание рабочих мест, наличие необходимых работников или потребность в специалистах.</w:t>
      </w:r>
    </w:p>
    <w:p w:rsidR="00A42E02" w:rsidRPr="008157A3" w:rsidRDefault="00A42E02" w:rsidP="00A42E02">
      <w:pPr>
        <w:tabs>
          <w:tab w:val="left" w:pos="284"/>
        </w:tabs>
        <w:suppressAutoHyphens/>
        <w:autoSpaceDE w:val="0"/>
        <w:ind w:firstLine="709"/>
        <w:jc w:val="both"/>
        <w:rPr>
          <w:rFonts w:ascii="Arial" w:hAnsi="Arial" w:cs="Arial"/>
          <w:sz w:val="28"/>
          <w:szCs w:val="28"/>
        </w:rPr>
      </w:pPr>
      <w:r w:rsidRPr="008157A3">
        <w:rPr>
          <w:rFonts w:ascii="Arial" w:hAnsi="Arial" w:cs="Arial"/>
          <w:sz w:val="28"/>
          <w:szCs w:val="28"/>
        </w:rPr>
        <w:t>8. Анализ рынка в сфере предоставляемых услуг. Обоснование необходимости оказания услуг (актуальность, значимость).</w:t>
      </w:r>
    </w:p>
    <w:p w:rsidR="00A42E02" w:rsidRPr="008157A3" w:rsidRDefault="00A42E02" w:rsidP="00A42E02">
      <w:pPr>
        <w:tabs>
          <w:tab w:val="left" w:pos="284"/>
        </w:tabs>
        <w:suppressAutoHyphens/>
        <w:autoSpaceDE w:val="0"/>
        <w:ind w:firstLine="709"/>
        <w:jc w:val="both"/>
        <w:rPr>
          <w:rFonts w:ascii="Arial" w:hAnsi="Arial" w:cs="Arial"/>
          <w:sz w:val="28"/>
          <w:szCs w:val="28"/>
        </w:rPr>
      </w:pPr>
      <w:r w:rsidRPr="008157A3">
        <w:rPr>
          <w:rFonts w:ascii="Arial" w:hAnsi="Arial" w:cs="Arial"/>
          <w:sz w:val="28"/>
          <w:szCs w:val="28"/>
        </w:rPr>
        <w:t>9. Конкурентный анализ (перечень конкурентов, сильные и слабые стороны конкурентов и СМСП, стоимость предоставляемых услуг).</w:t>
      </w:r>
    </w:p>
    <w:p w:rsidR="00A42E02" w:rsidRPr="008157A3" w:rsidRDefault="00A42E02" w:rsidP="00A42E02">
      <w:pPr>
        <w:tabs>
          <w:tab w:val="left" w:pos="284"/>
          <w:tab w:val="left" w:pos="567"/>
        </w:tabs>
        <w:suppressAutoHyphens/>
        <w:autoSpaceDE w:val="0"/>
        <w:ind w:firstLine="709"/>
        <w:jc w:val="both"/>
        <w:rPr>
          <w:rFonts w:ascii="Arial" w:hAnsi="Arial" w:cs="Arial"/>
          <w:sz w:val="28"/>
          <w:szCs w:val="28"/>
        </w:rPr>
      </w:pPr>
      <w:r w:rsidRPr="008157A3">
        <w:rPr>
          <w:rFonts w:ascii="Arial" w:hAnsi="Arial" w:cs="Arial"/>
          <w:sz w:val="28"/>
          <w:szCs w:val="28"/>
        </w:rPr>
        <w:t xml:space="preserve">10. Объем ожидаемого спроса на услуги, определить возрастную группу, с которыми предполагается работать. </w:t>
      </w:r>
    </w:p>
    <w:p w:rsidR="00A42E02" w:rsidRPr="008157A3" w:rsidRDefault="00A42E02" w:rsidP="00A42E02">
      <w:pPr>
        <w:tabs>
          <w:tab w:val="left" w:pos="284"/>
          <w:tab w:val="left" w:pos="567"/>
        </w:tabs>
        <w:suppressAutoHyphens/>
        <w:autoSpaceDE w:val="0"/>
        <w:ind w:firstLine="709"/>
        <w:jc w:val="both"/>
        <w:rPr>
          <w:rFonts w:ascii="Arial" w:hAnsi="Arial" w:cs="Arial"/>
          <w:sz w:val="28"/>
          <w:szCs w:val="28"/>
        </w:rPr>
      </w:pPr>
      <w:r w:rsidRPr="008157A3">
        <w:rPr>
          <w:rFonts w:ascii="Arial" w:hAnsi="Arial" w:cs="Arial"/>
          <w:sz w:val="28"/>
          <w:szCs w:val="28"/>
        </w:rPr>
        <w:t>11. Описание рекламной стратегии по привлечению целевой аудитории: виды рекламы, периодичность выхода материалов.</w:t>
      </w:r>
    </w:p>
    <w:p w:rsidR="00A42E02" w:rsidRPr="008157A3" w:rsidRDefault="00A42E02" w:rsidP="00A42E02">
      <w:pPr>
        <w:tabs>
          <w:tab w:val="left" w:pos="284"/>
          <w:tab w:val="left" w:pos="567"/>
        </w:tabs>
        <w:suppressAutoHyphens/>
        <w:autoSpaceDE w:val="0"/>
        <w:ind w:firstLine="709"/>
        <w:jc w:val="both"/>
        <w:rPr>
          <w:rFonts w:ascii="Arial" w:hAnsi="Arial" w:cs="Arial"/>
          <w:sz w:val="28"/>
          <w:szCs w:val="28"/>
        </w:rPr>
      </w:pPr>
      <w:r w:rsidRPr="008157A3">
        <w:rPr>
          <w:rFonts w:ascii="Arial" w:hAnsi="Arial" w:cs="Arial"/>
          <w:sz w:val="28"/>
          <w:szCs w:val="28"/>
        </w:rPr>
        <w:t>12. Общий объем средств на реализацию бизнес-проекта.</w:t>
      </w:r>
    </w:p>
    <w:p w:rsidR="00A42E02" w:rsidRPr="008157A3" w:rsidRDefault="00A42E02" w:rsidP="00A42E02">
      <w:pPr>
        <w:tabs>
          <w:tab w:val="left" w:pos="284"/>
          <w:tab w:val="left" w:pos="567"/>
        </w:tabs>
        <w:suppressAutoHyphens/>
        <w:autoSpaceDE w:val="0"/>
        <w:ind w:firstLine="709"/>
        <w:jc w:val="both"/>
        <w:rPr>
          <w:rFonts w:ascii="Arial" w:hAnsi="Arial" w:cs="Arial"/>
          <w:sz w:val="28"/>
          <w:szCs w:val="28"/>
        </w:rPr>
      </w:pPr>
      <w:r w:rsidRPr="008157A3">
        <w:rPr>
          <w:rFonts w:ascii="Arial" w:hAnsi="Arial" w:cs="Arial"/>
          <w:sz w:val="28"/>
          <w:szCs w:val="28"/>
        </w:rPr>
        <w:t>13. Ожидаемый период окупаемости.</w:t>
      </w:r>
    </w:p>
    <w:p w:rsidR="00A42E02" w:rsidRPr="008157A3" w:rsidRDefault="00A42E02" w:rsidP="00A42E02">
      <w:pPr>
        <w:tabs>
          <w:tab w:val="left" w:pos="284"/>
          <w:tab w:val="left" w:pos="426"/>
        </w:tabs>
        <w:suppressAutoHyphens/>
        <w:autoSpaceDE w:val="0"/>
        <w:ind w:firstLine="709"/>
        <w:jc w:val="both"/>
        <w:rPr>
          <w:rFonts w:ascii="Arial" w:hAnsi="Arial" w:cs="Arial"/>
          <w:sz w:val="28"/>
          <w:szCs w:val="28"/>
        </w:rPr>
      </w:pPr>
      <w:r w:rsidRPr="008157A3">
        <w:rPr>
          <w:rFonts w:ascii="Arial" w:hAnsi="Arial" w:cs="Arial"/>
          <w:sz w:val="28"/>
          <w:szCs w:val="28"/>
        </w:rPr>
        <w:t>14. Ожидаемые финансовые результаты реализации бизнес-проекта:</w:t>
      </w:r>
    </w:p>
    <w:p w:rsidR="00A42E02" w:rsidRPr="008157A3" w:rsidRDefault="00A42E02" w:rsidP="00A42E02">
      <w:pPr>
        <w:tabs>
          <w:tab w:val="left" w:pos="284"/>
          <w:tab w:val="left" w:pos="426"/>
        </w:tabs>
        <w:suppressAutoHyphens/>
        <w:autoSpaceDE w:val="0"/>
        <w:ind w:firstLine="709"/>
        <w:jc w:val="both"/>
        <w:rPr>
          <w:rFonts w:ascii="Arial" w:hAnsi="Arial" w:cs="Arial"/>
          <w:sz w:val="28"/>
          <w:szCs w:val="28"/>
        </w:rPr>
      </w:pPr>
    </w:p>
    <w:p w:rsidR="00A42E02" w:rsidRPr="008157A3" w:rsidRDefault="00A42E02" w:rsidP="00A42E02">
      <w:pPr>
        <w:pStyle w:val="aff1"/>
        <w:ind w:left="0" w:firstLine="567"/>
        <w:jc w:val="center"/>
        <w:rPr>
          <w:rFonts w:ascii="Arial" w:hAnsi="Arial" w:cs="Arial"/>
          <w:sz w:val="20"/>
          <w:szCs w:val="20"/>
        </w:rPr>
      </w:pPr>
    </w:p>
    <w:tbl>
      <w:tblPr>
        <w:tblW w:w="475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
        <w:gridCol w:w="3042"/>
        <w:gridCol w:w="1303"/>
        <w:gridCol w:w="1739"/>
        <w:gridCol w:w="1735"/>
        <w:gridCol w:w="1591"/>
      </w:tblGrid>
      <w:tr w:rsidR="00A42E02" w:rsidRPr="008157A3" w:rsidTr="00030680">
        <w:trPr>
          <w:cantSplit/>
          <w:trHeight w:val="584"/>
        </w:trPr>
        <w:tc>
          <w:tcPr>
            <w:tcW w:w="221" w:type="pct"/>
            <w:vMerge w:val="restar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right="-58"/>
              <w:jc w:val="center"/>
              <w:rPr>
                <w:rFonts w:ascii="Arial" w:hAnsi="Arial" w:cs="Arial"/>
              </w:rPr>
            </w:pPr>
            <w:r w:rsidRPr="008157A3">
              <w:rPr>
                <w:rFonts w:ascii="Arial" w:hAnsi="Arial" w:cs="Arial"/>
              </w:rPr>
              <w:lastRenderedPageBreak/>
              <w:t>№ п/п</w:t>
            </w:r>
          </w:p>
          <w:p w:rsidR="00A42E02" w:rsidRPr="008157A3" w:rsidRDefault="00A42E02" w:rsidP="00030680">
            <w:pPr>
              <w:suppressAutoHyphens/>
              <w:autoSpaceDE w:val="0"/>
              <w:snapToGrid w:val="0"/>
              <w:ind w:right="-58"/>
              <w:jc w:val="center"/>
              <w:rPr>
                <w:rFonts w:ascii="Arial" w:hAnsi="Arial" w:cs="Arial"/>
              </w:rPr>
            </w:pPr>
          </w:p>
        </w:tc>
        <w:tc>
          <w:tcPr>
            <w:tcW w:w="1545" w:type="pct"/>
            <w:vMerge w:val="restar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firstLine="567"/>
              <w:rPr>
                <w:rFonts w:ascii="Arial" w:hAnsi="Arial" w:cs="Arial"/>
              </w:rPr>
            </w:pPr>
            <w:r w:rsidRPr="008157A3">
              <w:rPr>
                <w:rFonts w:ascii="Arial" w:hAnsi="Arial" w:cs="Arial"/>
              </w:rPr>
              <w:t>Показатель</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left="-73" w:right="-67"/>
              <w:jc w:val="center"/>
              <w:rPr>
                <w:rFonts w:ascii="Arial" w:hAnsi="Arial" w:cs="Arial"/>
              </w:rPr>
            </w:pPr>
            <w:r w:rsidRPr="008157A3">
              <w:rPr>
                <w:rFonts w:ascii="Arial" w:hAnsi="Arial" w:cs="Arial"/>
              </w:rPr>
              <w:t>Единица измерения</w:t>
            </w:r>
          </w:p>
        </w:tc>
        <w:tc>
          <w:tcPr>
            <w:tcW w:w="883" w:type="pct"/>
            <w:vMerge w:val="restar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firstLine="13"/>
              <w:jc w:val="center"/>
              <w:rPr>
                <w:rFonts w:ascii="Arial" w:hAnsi="Arial" w:cs="Arial"/>
              </w:rPr>
            </w:pPr>
            <w:r w:rsidRPr="008157A3">
              <w:rPr>
                <w:rFonts w:ascii="Arial" w:hAnsi="Arial" w:cs="Arial"/>
              </w:rPr>
              <w:t xml:space="preserve">Фактическое значение </w:t>
            </w:r>
          </w:p>
          <w:p w:rsidR="00A42E02" w:rsidRPr="008157A3" w:rsidRDefault="00A42E02" w:rsidP="00CA5396">
            <w:pPr>
              <w:suppressAutoHyphens/>
              <w:autoSpaceDE w:val="0"/>
              <w:snapToGrid w:val="0"/>
              <w:ind w:firstLine="13"/>
              <w:jc w:val="center"/>
              <w:rPr>
                <w:rFonts w:ascii="Arial" w:hAnsi="Arial" w:cs="Arial"/>
              </w:rPr>
            </w:pPr>
            <w:r w:rsidRPr="008157A3">
              <w:rPr>
                <w:rFonts w:ascii="Arial" w:hAnsi="Arial" w:cs="Arial"/>
              </w:rPr>
              <w:t>в 20</w:t>
            </w:r>
            <w:r w:rsidR="00CA5396" w:rsidRPr="008157A3">
              <w:rPr>
                <w:rFonts w:ascii="Arial" w:hAnsi="Arial" w:cs="Arial"/>
              </w:rPr>
              <w:t>__</w:t>
            </w:r>
            <w:r w:rsidRPr="008157A3">
              <w:rPr>
                <w:rFonts w:ascii="Arial" w:hAnsi="Arial" w:cs="Arial"/>
              </w:rPr>
              <w:t xml:space="preserve"> году</w:t>
            </w:r>
          </w:p>
        </w:tc>
        <w:tc>
          <w:tcPr>
            <w:tcW w:w="1689" w:type="pct"/>
            <w:gridSpan w:val="2"/>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rPr>
            </w:pPr>
            <w:r w:rsidRPr="008157A3">
              <w:rPr>
                <w:rFonts w:ascii="Arial" w:hAnsi="Arial" w:cs="Arial"/>
              </w:rPr>
              <w:t>Плановое значение</w:t>
            </w:r>
          </w:p>
        </w:tc>
      </w:tr>
      <w:tr w:rsidR="00A42E02" w:rsidRPr="008157A3" w:rsidTr="00030680">
        <w:trPr>
          <w:cantSplit/>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CA5396">
            <w:pPr>
              <w:suppressAutoHyphens/>
              <w:autoSpaceDE w:val="0"/>
              <w:snapToGrid w:val="0"/>
              <w:jc w:val="center"/>
              <w:rPr>
                <w:rFonts w:ascii="Arial" w:hAnsi="Arial" w:cs="Arial"/>
              </w:rPr>
            </w:pPr>
            <w:r w:rsidRPr="008157A3">
              <w:rPr>
                <w:rFonts w:ascii="Arial" w:hAnsi="Arial" w:cs="Arial"/>
              </w:rPr>
              <w:t>на 20</w:t>
            </w:r>
            <w:r w:rsidR="00CA5396" w:rsidRPr="008157A3">
              <w:rPr>
                <w:rFonts w:ascii="Arial" w:hAnsi="Arial" w:cs="Arial"/>
              </w:rPr>
              <w:t>__</w:t>
            </w:r>
            <w:r w:rsidRPr="008157A3">
              <w:rPr>
                <w:rFonts w:ascii="Arial" w:hAnsi="Arial" w:cs="Arial"/>
              </w:rPr>
              <w:t xml:space="preserve"> год</w:t>
            </w:r>
          </w:p>
        </w:tc>
        <w:tc>
          <w:tcPr>
            <w:tcW w:w="808"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CA5396">
            <w:pPr>
              <w:suppressAutoHyphens/>
              <w:autoSpaceDE w:val="0"/>
              <w:snapToGrid w:val="0"/>
              <w:jc w:val="center"/>
              <w:rPr>
                <w:rFonts w:ascii="Arial" w:hAnsi="Arial" w:cs="Arial"/>
              </w:rPr>
            </w:pPr>
            <w:r w:rsidRPr="008157A3">
              <w:rPr>
                <w:rFonts w:ascii="Arial" w:hAnsi="Arial" w:cs="Arial"/>
              </w:rPr>
              <w:t>на 20</w:t>
            </w:r>
            <w:r w:rsidR="00CA5396" w:rsidRPr="008157A3">
              <w:rPr>
                <w:rFonts w:ascii="Arial" w:hAnsi="Arial" w:cs="Arial"/>
              </w:rPr>
              <w:t>__</w:t>
            </w:r>
            <w:r w:rsidRPr="008157A3">
              <w:rPr>
                <w:rFonts w:ascii="Arial" w:hAnsi="Arial" w:cs="Arial"/>
              </w:rPr>
              <w:t xml:space="preserve"> год</w:t>
            </w:r>
          </w:p>
        </w:tc>
      </w:tr>
      <w:tr w:rsidR="00A42E02" w:rsidRPr="008157A3" w:rsidTr="00030680">
        <w:trPr>
          <w:cantSplit/>
          <w:trHeight w:val="525"/>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widowControl w:val="0"/>
              <w:suppressAutoHyphens/>
              <w:autoSpaceDE w:val="0"/>
              <w:ind w:right="-58"/>
              <w:jc w:val="center"/>
              <w:rPr>
                <w:rFonts w:ascii="Arial" w:hAnsi="Arial" w:cs="Arial"/>
              </w:rPr>
            </w:pPr>
            <w:r w:rsidRPr="008157A3">
              <w:rPr>
                <w:rFonts w:ascii="Arial" w:hAnsi="Arial" w:cs="Arial"/>
              </w:rPr>
              <w:t>1</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widowControl w:val="0"/>
              <w:suppressAutoHyphens/>
              <w:autoSpaceDE w:val="0"/>
              <w:rPr>
                <w:rFonts w:ascii="Arial" w:hAnsi="Arial" w:cs="Arial"/>
                <w:lang w:val="en-US"/>
              </w:rPr>
            </w:pPr>
            <w:r w:rsidRPr="008157A3">
              <w:rPr>
                <w:rFonts w:ascii="Arial" w:hAnsi="Arial" w:cs="Arial"/>
              </w:rPr>
              <w:t xml:space="preserve">Вложение собственных средств </w:t>
            </w:r>
            <w:r w:rsidRPr="008157A3">
              <w:rPr>
                <w:rFonts w:ascii="Arial" w:hAnsi="Arial" w:cs="Arial"/>
                <w:lang w:val="en-US"/>
              </w:rPr>
              <w:t>*</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sz w:val="20"/>
                <w:szCs w:val="20"/>
              </w:rPr>
            </w:pPr>
            <w:r w:rsidRPr="008157A3">
              <w:rPr>
                <w:rFonts w:ascii="Arial" w:hAnsi="Arial" w:cs="Arial"/>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r>
      <w:tr w:rsidR="00A42E02" w:rsidRPr="008157A3" w:rsidTr="00030680">
        <w:trPr>
          <w:cantSplit/>
          <w:trHeight w:val="70"/>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right="-58"/>
              <w:jc w:val="center"/>
              <w:rPr>
                <w:rFonts w:ascii="Arial" w:hAnsi="Arial" w:cs="Arial"/>
              </w:rPr>
            </w:pPr>
            <w:r w:rsidRPr="008157A3">
              <w:rPr>
                <w:rFonts w:ascii="Arial" w:hAnsi="Arial" w:cs="Arial"/>
              </w:rPr>
              <w:t>2</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rPr>
                <w:rFonts w:ascii="Arial" w:hAnsi="Arial" w:cs="Arial"/>
              </w:rPr>
            </w:pPr>
            <w:r w:rsidRPr="008157A3">
              <w:rPr>
                <w:rFonts w:ascii="Arial" w:hAnsi="Arial" w:cs="Arial"/>
              </w:rPr>
              <w:t>Расходы на реализацию бизнес-проекта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right="-71"/>
              <w:jc w:val="center"/>
              <w:rPr>
                <w:rFonts w:ascii="Arial" w:hAnsi="Arial" w:cs="Arial"/>
                <w:sz w:val="20"/>
                <w:szCs w:val="20"/>
              </w:rPr>
            </w:pPr>
            <w:r w:rsidRPr="008157A3">
              <w:rPr>
                <w:rFonts w:ascii="Arial" w:hAnsi="Arial" w:cs="Arial"/>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r>
      <w:tr w:rsidR="00A42E02" w:rsidRPr="008157A3" w:rsidTr="00030680">
        <w:trPr>
          <w:cantSplit/>
          <w:trHeight w:val="360"/>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right="-58"/>
              <w:jc w:val="center"/>
              <w:rPr>
                <w:rFonts w:ascii="Arial" w:hAnsi="Arial" w:cs="Arial"/>
              </w:rPr>
            </w:pPr>
            <w:r w:rsidRPr="008157A3">
              <w:rPr>
                <w:rFonts w:ascii="Arial" w:hAnsi="Arial" w:cs="Arial"/>
              </w:rPr>
              <w:t>3</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rPr>
                <w:rFonts w:ascii="Arial" w:hAnsi="Arial" w:cs="Arial"/>
              </w:rPr>
            </w:pPr>
            <w:r w:rsidRPr="008157A3">
              <w:rPr>
                <w:rFonts w:ascii="Arial" w:hAnsi="Arial" w:cs="Arial"/>
              </w:rPr>
              <w:t>Чистая прибыль /убыток</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sz w:val="20"/>
                <w:szCs w:val="20"/>
              </w:rPr>
            </w:pPr>
            <w:r w:rsidRPr="008157A3">
              <w:rPr>
                <w:rFonts w:ascii="Arial" w:hAnsi="Arial" w:cs="Arial"/>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r>
      <w:tr w:rsidR="00A42E02" w:rsidRPr="008157A3" w:rsidTr="00030680">
        <w:trPr>
          <w:cantSplit/>
          <w:trHeight w:val="360"/>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right="-58"/>
              <w:jc w:val="center"/>
              <w:rPr>
                <w:rFonts w:ascii="Arial" w:hAnsi="Arial" w:cs="Arial"/>
              </w:rPr>
            </w:pPr>
            <w:r w:rsidRPr="008157A3">
              <w:rPr>
                <w:rFonts w:ascii="Arial" w:hAnsi="Arial" w:cs="Arial"/>
              </w:rPr>
              <w:t>4</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rPr>
                <w:rFonts w:ascii="Arial" w:hAnsi="Arial" w:cs="Arial"/>
              </w:rPr>
            </w:pPr>
            <w:r w:rsidRPr="008157A3">
              <w:rPr>
                <w:rFonts w:ascii="Arial" w:hAnsi="Arial" w:cs="Arial"/>
              </w:rPr>
              <w:t>Выручка от оказания услуг СМСП</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sz w:val="20"/>
                <w:szCs w:val="20"/>
              </w:rPr>
            </w:pPr>
            <w:r w:rsidRPr="008157A3">
              <w:rPr>
                <w:rFonts w:ascii="Arial" w:hAnsi="Arial" w:cs="Arial"/>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r>
      <w:tr w:rsidR="00A42E02" w:rsidRPr="008157A3" w:rsidTr="00030680">
        <w:trPr>
          <w:cantSplit/>
          <w:trHeight w:val="667"/>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ind w:right="-58"/>
              <w:jc w:val="center"/>
              <w:rPr>
                <w:rFonts w:ascii="Arial" w:hAnsi="Arial" w:cs="Arial"/>
              </w:rPr>
            </w:pPr>
            <w:r w:rsidRPr="008157A3">
              <w:rPr>
                <w:rFonts w:ascii="Arial" w:hAnsi="Arial" w:cs="Arial"/>
              </w:rPr>
              <w:t>5</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rPr>
                <w:rFonts w:ascii="Arial" w:hAnsi="Arial" w:cs="Arial"/>
              </w:rPr>
            </w:pPr>
            <w:r w:rsidRPr="008157A3">
              <w:rPr>
                <w:rFonts w:ascii="Arial" w:hAnsi="Arial" w:cs="Arial"/>
              </w:rPr>
              <w:t xml:space="preserve">Количество действующих рабочих мест, всего </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sz w:val="20"/>
                <w:szCs w:val="20"/>
              </w:rPr>
            </w:pPr>
            <w:r w:rsidRPr="008157A3">
              <w:rPr>
                <w:rFonts w:ascii="Arial" w:hAnsi="Arial" w:cs="Arial"/>
                <w:sz w:val="20"/>
                <w:szCs w:val="20"/>
              </w:rPr>
              <w:t>чел.</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r>
      <w:tr w:rsidR="00A42E02" w:rsidRPr="008157A3" w:rsidTr="00030680">
        <w:trPr>
          <w:cantSplit/>
          <w:trHeight w:val="532"/>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right="-58"/>
              <w:jc w:val="center"/>
              <w:rPr>
                <w:rFonts w:ascii="Arial" w:hAnsi="Arial" w:cs="Arial"/>
              </w:rPr>
            </w:pPr>
            <w:r w:rsidRPr="008157A3">
              <w:rPr>
                <w:rFonts w:ascii="Arial" w:hAnsi="Arial" w:cs="Arial"/>
              </w:rPr>
              <w:t>6</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rPr>
                <w:rFonts w:ascii="Arial" w:hAnsi="Arial" w:cs="Arial"/>
              </w:rPr>
            </w:pPr>
            <w:r w:rsidRPr="008157A3">
              <w:rPr>
                <w:rFonts w:ascii="Arial" w:hAnsi="Arial" w:cs="Arial"/>
              </w:rPr>
              <w:t xml:space="preserve">Количество вновь создаваемых рабочих мест </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sz w:val="20"/>
                <w:szCs w:val="20"/>
              </w:rPr>
            </w:pPr>
            <w:r w:rsidRPr="008157A3">
              <w:rPr>
                <w:rFonts w:ascii="Arial" w:hAnsi="Arial" w:cs="Arial"/>
                <w:sz w:val="20"/>
                <w:szCs w:val="20"/>
              </w:rPr>
              <w:t>чел.</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p w:rsidR="00A42E02" w:rsidRPr="008157A3" w:rsidRDefault="00A42E02" w:rsidP="00030680">
            <w:pPr>
              <w:suppressAutoHyphens/>
              <w:autoSpaceDE w:val="0"/>
              <w:snapToGrid w:val="0"/>
              <w:ind w:firstLine="567"/>
              <w:jc w:val="center"/>
              <w:rPr>
                <w:rFonts w:ascii="Arial" w:hAnsi="Arial" w:cs="Arial"/>
              </w:rPr>
            </w:pPr>
          </w:p>
          <w:p w:rsidR="00A42E02" w:rsidRPr="008157A3" w:rsidRDefault="00A42E02" w:rsidP="00030680">
            <w:pPr>
              <w:suppressAutoHyphens/>
              <w:autoSpaceDE w:val="0"/>
              <w:snapToGrid w:val="0"/>
              <w:ind w:firstLine="567"/>
              <w:jc w:val="center"/>
              <w:rPr>
                <w:rFonts w:ascii="Arial" w:hAnsi="Arial" w:cs="Arial"/>
              </w:rPr>
            </w:pPr>
          </w:p>
        </w:tc>
      </w:tr>
      <w:tr w:rsidR="00A42E02" w:rsidRPr="008157A3" w:rsidTr="00030680">
        <w:trPr>
          <w:cantSplit/>
          <w:trHeight w:val="240"/>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right="-58"/>
              <w:jc w:val="center"/>
              <w:rPr>
                <w:rFonts w:ascii="Arial" w:hAnsi="Arial" w:cs="Arial"/>
              </w:rPr>
            </w:pPr>
            <w:r w:rsidRPr="008157A3">
              <w:rPr>
                <w:rFonts w:ascii="Arial" w:hAnsi="Arial" w:cs="Arial"/>
              </w:rPr>
              <w:t>7</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rPr>
                <w:rFonts w:ascii="Arial" w:hAnsi="Arial" w:cs="Arial"/>
              </w:rPr>
            </w:pPr>
            <w:r w:rsidRPr="008157A3">
              <w:rPr>
                <w:rFonts w:ascii="Arial" w:hAnsi="Arial" w:cs="Arial"/>
              </w:rPr>
              <w:t>Количество в штате сотрудников с профильным образованием</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sz w:val="20"/>
                <w:szCs w:val="20"/>
              </w:rPr>
            </w:pPr>
            <w:r w:rsidRPr="008157A3">
              <w:rPr>
                <w:rFonts w:ascii="Arial" w:hAnsi="Arial" w:cs="Arial"/>
                <w:sz w:val="20"/>
                <w:szCs w:val="20"/>
              </w:rPr>
              <w:t>чел.</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r>
      <w:tr w:rsidR="00A42E02" w:rsidRPr="008157A3" w:rsidTr="00030680">
        <w:trPr>
          <w:cantSplit/>
          <w:trHeight w:val="240"/>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right="-58"/>
              <w:jc w:val="center"/>
              <w:rPr>
                <w:rFonts w:ascii="Arial" w:hAnsi="Arial" w:cs="Arial"/>
              </w:rPr>
            </w:pPr>
            <w:r w:rsidRPr="008157A3">
              <w:rPr>
                <w:rFonts w:ascii="Arial" w:hAnsi="Arial" w:cs="Arial"/>
              </w:rPr>
              <w:t>8</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rPr>
                <w:rFonts w:ascii="Arial" w:hAnsi="Arial" w:cs="Arial"/>
              </w:rPr>
            </w:pPr>
            <w:r w:rsidRPr="008157A3">
              <w:rPr>
                <w:rFonts w:ascii="Arial" w:hAnsi="Arial" w:cs="Arial"/>
              </w:rPr>
              <w:t xml:space="preserve">Среднемесячная заработная плата  </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sz w:val="20"/>
                <w:szCs w:val="20"/>
              </w:rPr>
            </w:pPr>
            <w:r w:rsidRPr="008157A3">
              <w:rPr>
                <w:rFonts w:ascii="Arial" w:hAnsi="Arial" w:cs="Arial"/>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r>
      <w:tr w:rsidR="00A42E02" w:rsidRPr="008157A3" w:rsidTr="00030680">
        <w:trPr>
          <w:cantSplit/>
          <w:trHeight w:val="240"/>
        </w:trPr>
        <w:tc>
          <w:tcPr>
            <w:tcW w:w="221"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ind w:right="-58"/>
              <w:jc w:val="center"/>
              <w:rPr>
                <w:rFonts w:ascii="Arial" w:hAnsi="Arial" w:cs="Arial"/>
              </w:rPr>
            </w:pPr>
            <w:r w:rsidRPr="008157A3">
              <w:rPr>
                <w:rFonts w:ascii="Arial" w:hAnsi="Arial" w:cs="Arial"/>
              </w:rPr>
              <w:t>9</w:t>
            </w:r>
          </w:p>
        </w:tc>
        <w:tc>
          <w:tcPr>
            <w:tcW w:w="1545"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rPr>
                <w:rFonts w:ascii="Arial" w:hAnsi="Arial" w:cs="Arial"/>
              </w:rPr>
            </w:pPr>
            <w:r w:rsidRPr="008157A3">
              <w:rPr>
                <w:rFonts w:ascii="Arial" w:hAnsi="Arial" w:cs="Arial"/>
              </w:rPr>
              <w:t>Объем налоговых отчислений в бюджеты всех уровней и во внебюджетные фонды, всего</w:t>
            </w:r>
          </w:p>
        </w:tc>
        <w:tc>
          <w:tcPr>
            <w:tcW w:w="662" w:type="pct"/>
            <w:tcBorders>
              <w:top w:val="single" w:sz="4" w:space="0" w:color="auto"/>
              <w:left w:val="single" w:sz="4" w:space="0" w:color="auto"/>
              <w:bottom w:val="single" w:sz="4" w:space="0" w:color="auto"/>
              <w:right w:val="single" w:sz="4" w:space="0" w:color="auto"/>
            </w:tcBorders>
            <w:vAlign w:val="center"/>
            <w:hideMark/>
          </w:tcPr>
          <w:p w:rsidR="00A42E02" w:rsidRPr="008157A3" w:rsidRDefault="00A42E02" w:rsidP="00030680">
            <w:pPr>
              <w:suppressAutoHyphens/>
              <w:autoSpaceDE w:val="0"/>
              <w:snapToGrid w:val="0"/>
              <w:jc w:val="center"/>
              <w:rPr>
                <w:rFonts w:ascii="Arial" w:hAnsi="Arial" w:cs="Arial"/>
                <w:sz w:val="20"/>
                <w:szCs w:val="20"/>
              </w:rPr>
            </w:pPr>
            <w:r w:rsidRPr="008157A3">
              <w:rPr>
                <w:rFonts w:ascii="Arial" w:hAnsi="Arial" w:cs="Arial"/>
                <w:sz w:val="20"/>
                <w:szCs w:val="20"/>
              </w:rPr>
              <w:t>руб.</w:t>
            </w:r>
          </w:p>
        </w:tc>
        <w:tc>
          <w:tcPr>
            <w:tcW w:w="883"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81"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tc>
        <w:tc>
          <w:tcPr>
            <w:tcW w:w="808" w:type="pct"/>
            <w:tcBorders>
              <w:top w:val="single" w:sz="4" w:space="0" w:color="auto"/>
              <w:left w:val="single" w:sz="4" w:space="0" w:color="auto"/>
              <w:bottom w:val="single" w:sz="4" w:space="0" w:color="auto"/>
              <w:right w:val="single" w:sz="4" w:space="0" w:color="auto"/>
            </w:tcBorders>
            <w:vAlign w:val="center"/>
          </w:tcPr>
          <w:p w:rsidR="00A42E02" w:rsidRPr="008157A3" w:rsidRDefault="00A42E02" w:rsidP="00030680">
            <w:pPr>
              <w:suppressAutoHyphens/>
              <w:autoSpaceDE w:val="0"/>
              <w:snapToGrid w:val="0"/>
              <w:ind w:firstLine="567"/>
              <w:jc w:val="center"/>
              <w:rPr>
                <w:rFonts w:ascii="Arial" w:hAnsi="Arial" w:cs="Arial"/>
              </w:rPr>
            </w:pPr>
          </w:p>
          <w:p w:rsidR="00A42E02" w:rsidRPr="008157A3" w:rsidRDefault="00A42E02" w:rsidP="00030680">
            <w:pPr>
              <w:suppressAutoHyphens/>
              <w:autoSpaceDE w:val="0"/>
              <w:snapToGrid w:val="0"/>
              <w:ind w:firstLine="567"/>
              <w:jc w:val="center"/>
              <w:rPr>
                <w:rFonts w:ascii="Arial" w:hAnsi="Arial" w:cs="Arial"/>
              </w:rPr>
            </w:pPr>
          </w:p>
          <w:p w:rsidR="00A42E02" w:rsidRPr="008157A3" w:rsidRDefault="00A42E02" w:rsidP="00030680">
            <w:pPr>
              <w:suppressAutoHyphens/>
              <w:autoSpaceDE w:val="0"/>
              <w:snapToGrid w:val="0"/>
              <w:ind w:firstLine="567"/>
              <w:jc w:val="center"/>
              <w:rPr>
                <w:rFonts w:ascii="Arial" w:hAnsi="Arial" w:cs="Arial"/>
              </w:rPr>
            </w:pPr>
          </w:p>
        </w:tc>
      </w:tr>
    </w:tbl>
    <w:p w:rsidR="00A42E02" w:rsidRPr="008157A3" w:rsidRDefault="00A42E02" w:rsidP="00A42E02">
      <w:pPr>
        <w:pStyle w:val="aff1"/>
        <w:ind w:left="0"/>
        <w:rPr>
          <w:rFonts w:ascii="Arial" w:hAnsi="Arial" w:cs="Arial"/>
          <w:sz w:val="28"/>
          <w:szCs w:val="28"/>
          <w:lang w:val="en-US"/>
        </w:rPr>
      </w:pPr>
    </w:p>
    <w:p w:rsidR="00A42E02" w:rsidRPr="008157A3" w:rsidRDefault="00A42E02" w:rsidP="00A42E02">
      <w:pPr>
        <w:pStyle w:val="aff1"/>
        <w:ind w:left="0"/>
        <w:jc w:val="both"/>
        <w:rPr>
          <w:rFonts w:ascii="Arial" w:hAnsi="Arial" w:cs="Arial"/>
        </w:rPr>
      </w:pPr>
      <w:r w:rsidRPr="008157A3">
        <w:rPr>
          <w:rFonts w:ascii="Arial" w:hAnsi="Arial" w:cs="Arial"/>
          <w:sz w:val="28"/>
          <w:szCs w:val="28"/>
        </w:rPr>
        <w:t xml:space="preserve">* </w:t>
      </w:r>
      <w:r w:rsidRPr="008157A3">
        <w:rPr>
          <w:rFonts w:ascii="Arial" w:hAnsi="Arial" w:cs="Arial"/>
        </w:rPr>
        <w:t>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(-ов), и (или) актов выполненных работ (услуг).</w:t>
      </w:r>
    </w:p>
    <w:p w:rsidR="00A42E02" w:rsidRPr="008157A3" w:rsidRDefault="00A42E02" w:rsidP="00A42E02">
      <w:pPr>
        <w:pStyle w:val="ConsPlusNonformat"/>
        <w:rPr>
          <w:rFonts w:ascii="Arial" w:hAnsi="Arial" w:cs="Arial"/>
          <w:sz w:val="28"/>
          <w:szCs w:val="28"/>
        </w:rPr>
      </w:pPr>
    </w:p>
    <w:p w:rsidR="00A42E02" w:rsidRPr="008157A3" w:rsidRDefault="00A42E02" w:rsidP="00A42E02">
      <w:pPr>
        <w:pStyle w:val="ConsPlusNonformat"/>
        <w:ind w:firstLine="709"/>
        <w:jc w:val="both"/>
        <w:rPr>
          <w:rFonts w:ascii="Arial" w:hAnsi="Arial" w:cs="Arial"/>
          <w:sz w:val="28"/>
          <w:szCs w:val="28"/>
        </w:rPr>
      </w:pPr>
      <w:r w:rsidRPr="008157A3">
        <w:rPr>
          <w:rFonts w:ascii="Arial" w:hAnsi="Arial" w:cs="Arial"/>
          <w:sz w:val="28"/>
          <w:szCs w:val="28"/>
        </w:rPr>
        <w:t xml:space="preserve">15. Подписи руководителя и главного бухгалтера СМСП, расшифровка подписей, дата и печать СМСП.    </w:t>
      </w:r>
    </w:p>
    <w:p w:rsidR="00980330" w:rsidRPr="008157A3" w:rsidRDefault="00980330" w:rsidP="00A42E02">
      <w:pPr>
        <w:pStyle w:val="42"/>
        <w:shd w:val="clear" w:color="auto" w:fill="auto"/>
        <w:tabs>
          <w:tab w:val="left" w:pos="9040"/>
        </w:tabs>
        <w:spacing w:line="240" w:lineRule="auto"/>
        <w:ind w:left="6640"/>
        <w:jc w:val="right"/>
        <w:rPr>
          <w:rFonts w:ascii="Arial" w:hAnsi="Arial" w:cs="Arial"/>
          <w:sz w:val="28"/>
          <w:szCs w:val="28"/>
        </w:rPr>
      </w:pPr>
    </w:p>
    <w:p w:rsidR="00980330" w:rsidRPr="008157A3" w:rsidRDefault="00980330" w:rsidP="00285686">
      <w:pPr>
        <w:pStyle w:val="af6"/>
        <w:tabs>
          <w:tab w:val="left" w:pos="284"/>
          <w:tab w:val="left" w:pos="1598"/>
          <w:tab w:val="left" w:pos="10860"/>
        </w:tabs>
        <w:ind w:left="10080"/>
        <w:jc w:val="both"/>
        <w:rPr>
          <w:rFonts w:ascii="Arial" w:hAnsi="Arial" w:cs="Arial"/>
          <w:sz w:val="28"/>
          <w:szCs w:val="28"/>
          <w:u w:val="single"/>
        </w:rPr>
        <w:sectPr w:rsidR="00980330" w:rsidRPr="008157A3" w:rsidSect="00850795">
          <w:pgSz w:w="11905" w:h="16837"/>
          <w:pgMar w:top="851" w:right="565" w:bottom="851" w:left="1134" w:header="568" w:footer="6" w:gutter="0"/>
          <w:cols w:space="720"/>
          <w:noEndnote/>
          <w:titlePg/>
          <w:docGrid w:linePitch="360"/>
        </w:sectPr>
      </w:pPr>
    </w:p>
    <w:p w:rsidR="00770A1D" w:rsidRPr="008157A3" w:rsidRDefault="00770A1D" w:rsidP="00250977">
      <w:pPr>
        <w:pStyle w:val="af6"/>
        <w:framePr w:w="15830" w:h="638" w:hRule="exact" w:wrap="notBeside" w:vAnchor="text" w:hAnchor="page" w:x="546" w:y="11" w:anchorLock="1"/>
        <w:tabs>
          <w:tab w:val="left" w:pos="1598"/>
          <w:tab w:val="left" w:pos="10860"/>
        </w:tabs>
        <w:ind w:left="10080"/>
        <w:jc w:val="right"/>
        <w:rPr>
          <w:rFonts w:ascii="Arial" w:hAnsi="Arial" w:cs="Arial"/>
        </w:rPr>
        <w:sectPr w:rsidR="00770A1D" w:rsidRPr="008157A3" w:rsidSect="004564E5">
          <w:pgSz w:w="16837" w:h="11905" w:orient="landscape"/>
          <w:pgMar w:top="851" w:right="567" w:bottom="851" w:left="1134" w:header="426" w:footer="3" w:gutter="0"/>
          <w:cols w:space="720"/>
          <w:noEndnote/>
          <w:docGrid w:linePitch="360"/>
        </w:sectPr>
      </w:pPr>
      <w:r w:rsidRPr="008157A3">
        <w:rPr>
          <w:rFonts w:ascii="Arial" w:hAnsi="Arial" w:cs="Arial"/>
        </w:rPr>
        <w:lastRenderedPageBreak/>
        <w:t xml:space="preserve">Приложение №4 </w:t>
      </w:r>
    </w:p>
    <w:p w:rsidR="00770A1D" w:rsidRPr="008157A3" w:rsidRDefault="00770A1D" w:rsidP="00E01631">
      <w:pPr>
        <w:pStyle w:val="121"/>
        <w:keepNext/>
        <w:keepLines/>
        <w:shd w:val="clear" w:color="auto" w:fill="auto"/>
        <w:spacing w:after="0" w:line="240" w:lineRule="auto"/>
        <w:ind w:left="6480"/>
        <w:jc w:val="both"/>
        <w:rPr>
          <w:rFonts w:ascii="Arial" w:hAnsi="Arial" w:cs="Arial"/>
          <w:sz w:val="28"/>
          <w:szCs w:val="28"/>
        </w:rPr>
      </w:pPr>
      <w:r w:rsidRPr="008157A3">
        <w:rPr>
          <w:rFonts w:ascii="Arial" w:hAnsi="Arial" w:cs="Arial"/>
          <w:sz w:val="28"/>
          <w:szCs w:val="28"/>
        </w:rPr>
        <w:t>Смета расходов</w:t>
      </w:r>
    </w:p>
    <w:p w:rsidR="00770A1D" w:rsidRPr="008157A3" w:rsidRDefault="00770A1D" w:rsidP="00E40ADB">
      <w:pPr>
        <w:pStyle w:val="17"/>
        <w:keepNext/>
        <w:keepLines/>
        <w:shd w:val="clear" w:color="auto" w:fill="auto"/>
        <w:tabs>
          <w:tab w:val="left" w:leader="underscore" w:pos="8493"/>
        </w:tabs>
        <w:spacing w:before="0" w:beforeAutospacing="0" w:after="0" w:afterAutospacing="0" w:line="240" w:lineRule="auto"/>
        <w:ind w:left="40"/>
        <w:jc w:val="both"/>
        <w:rPr>
          <w:rFonts w:ascii="Arial" w:hAnsi="Arial" w:cs="Arial"/>
          <w:sz w:val="28"/>
          <w:szCs w:val="28"/>
        </w:rPr>
      </w:pPr>
      <w:r w:rsidRPr="008157A3">
        <w:rPr>
          <w:rFonts w:ascii="Arial" w:hAnsi="Arial" w:cs="Arial"/>
          <w:sz w:val="28"/>
          <w:szCs w:val="28"/>
        </w:rPr>
        <w:t>_________________________________________________________________________</w:t>
      </w:r>
      <w:r w:rsidR="007444A5" w:rsidRPr="008157A3">
        <w:rPr>
          <w:rFonts w:ascii="Arial" w:hAnsi="Arial" w:cs="Arial"/>
          <w:sz w:val="28"/>
          <w:szCs w:val="28"/>
        </w:rPr>
        <w:t>_______________________</w:t>
      </w:r>
    </w:p>
    <w:tbl>
      <w:tblPr>
        <w:tblpPr w:leftFromText="180" w:rightFromText="180" w:vertAnchor="text" w:horzAnchor="margin" w:tblpY="1034"/>
        <w:tblW w:w="15010" w:type="dxa"/>
        <w:tblLayout w:type="fixed"/>
        <w:tblCellMar>
          <w:left w:w="0" w:type="dxa"/>
          <w:right w:w="0" w:type="dxa"/>
        </w:tblCellMar>
        <w:tblLook w:val="0000"/>
      </w:tblPr>
      <w:tblGrid>
        <w:gridCol w:w="538"/>
        <w:gridCol w:w="4666"/>
        <w:gridCol w:w="1368"/>
        <w:gridCol w:w="1655"/>
        <w:gridCol w:w="999"/>
        <w:gridCol w:w="3048"/>
        <w:gridCol w:w="2736"/>
      </w:tblGrid>
      <w:tr w:rsidR="00285686" w:rsidRPr="008157A3" w:rsidTr="009C6C1E">
        <w:trPr>
          <w:trHeight w:val="581"/>
        </w:trPr>
        <w:tc>
          <w:tcPr>
            <w:tcW w:w="538" w:type="dxa"/>
            <w:vMerge w:val="restart"/>
            <w:tcBorders>
              <w:top w:val="single" w:sz="4" w:space="0" w:color="auto"/>
              <w:left w:val="single" w:sz="4" w:space="0" w:color="auto"/>
              <w:right w:val="single" w:sz="4" w:space="0" w:color="auto"/>
            </w:tcBorders>
            <w:shd w:val="clear" w:color="auto" w:fill="FFFFFF"/>
            <w:vAlign w:val="center"/>
          </w:tcPr>
          <w:p w:rsidR="00285686" w:rsidRPr="008157A3" w:rsidRDefault="00285686" w:rsidP="009C6C1E">
            <w:pPr>
              <w:pStyle w:val="42"/>
              <w:shd w:val="clear" w:color="auto" w:fill="auto"/>
              <w:spacing w:line="240" w:lineRule="auto"/>
              <w:ind w:left="5"/>
              <w:jc w:val="center"/>
              <w:rPr>
                <w:rFonts w:ascii="Arial" w:hAnsi="Arial" w:cs="Arial"/>
                <w:i w:val="0"/>
                <w:sz w:val="28"/>
                <w:szCs w:val="28"/>
              </w:rPr>
            </w:pPr>
            <w:r w:rsidRPr="008157A3">
              <w:rPr>
                <w:rFonts w:ascii="Arial" w:hAnsi="Arial" w:cs="Arial"/>
                <w:i w:val="0"/>
                <w:sz w:val="28"/>
                <w:szCs w:val="28"/>
              </w:rPr>
              <w:t>№</w:t>
            </w:r>
          </w:p>
        </w:tc>
        <w:tc>
          <w:tcPr>
            <w:tcW w:w="4666" w:type="dxa"/>
            <w:vMerge w:val="restart"/>
            <w:tcBorders>
              <w:top w:val="single" w:sz="4" w:space="0" w:color="auto"/>
              <w:left w:val="single" w:sz="4" w:space="0" w:color="auto"/>
              <w:right w:val="single" w:sz="4" w:space="0" w:color="auto"/>
            </w:tcBorders>
            <w:shd w:val="clear" w:color="auto" w:fill="FFFFFF"/>
            <w:vAlign w:val="center"/>
          </w:tcPr>
          <w:p w:rsidR="00285686" w:rsidRPr="008157A3" w:rsidRDefault="00285686" w:rsidP="009C6C1E">
            <w:pPr>
              <w:pStyle w:val="af6"/>
              <w:ind w:left="720"/>
              <w:jc w:val="center"/>
              <w:rPr>
                <w:rFonts w:ascii="Arial" w:hAnsi="Arial" w:cs="Arial"/>
              </w:rPr>
            </w:pPr>
            <w:r w:rsidRPr="008157A3">
              <w:rPr>
                <w:rFonts w:ascii="Arial" w:hAnsi="Arial" w:cs="Arial"/>
              </w:rPr>
              <w:t>Наименование статьи расходов</w:t>
            </w:r>
          </w:p>
        </w:tc>
        <w:tc>
          <w:tcPr>
            <w:tcW w:w="1368" w:type="dxa"/>
            <w:vMerge w:val="restart"/>
            <w:tcBorders>
              <w:top w:val="single" w:sz="4" w:space="0" w:color="auto"/>
              <w:left w:val="single" w:sz="4" w:space="0" w:color="auto"/>
              <w:right w:val="single" w:sz="4" w:space="0" w:color="auto"/>
            </w:tcBorders>
            <w:shd w:val="clear" w:color="auto" w:fill="FFFFFF"/>
            <w:vAlign w:val="center"/>
          </w:tcPr>
          <w:p w:rsidR="00285686" w:rsidRPr="008157A3" w:rsidRDefault="00285686" w:rsidP="009C6C1E">
            <w:pPr>
              <w:pStyle w:val="af6"/>
              <w:jc w:val="center"/>
              <w:rPr>
                <w:rFonts w:ascii="Arial" w:hAnsi="Arial" w:cs="Arial"/>
              </w:rPr>
            </w:pPr>
            <w:r w:rsidRPr="008157A3">
              <w:rPr>
                <w:rFonts w:ascii="Arial" w:hAnsi="Arial" w:cs="Arial"/>
              </w:rPr>
              <w:t>Единица измерения</w:t>
            </w:r>
          </w:p>
        </w:tc>
        <w:tc>
          <w:tcPr>
            <w:tcW w:w="1655" w:type="dxa"/>
            <w:vMerge w:val="restart"/>
            <w:tcBorders>
              <w:top w:val="single" w:sz="4" w:space="0" w:color="auto"/>
              <w:left w:val="single" w:sz="4" w:space="0" w:color="auto"/>
              <w:right w:val="single" w:sz="4" w:space="0" w:color="auto"/>
            </w:tcBorders>
            <w:shd w:val="clear" w:color="auto" w:fill="FFFFFF"/>
            <w:vAlign w:val="center"/>
          </w:tcPr>
          <w:p w:rsidR="00285686" w:rsidRPr="008157A3" w:rsidRDefault="00285686" w:rsidP="009C6C1E">
            <w:pPr>
              <w:pStyle w:val="af6"/>
              <w:ind w:left="120"/>
              <w:jc w:val="center"/>
              <w:rPr>
                <w:rFonts w:ascii="Arial" w:hAnsi="Arial" w:cs="Arial"/>
              </w:rPr>
            </w:pPr>
            <w:r w:rsidRPr="008157A3">
              <w:rPr>
                <w:rFonts w:ascii="Arial" w:hAnsi="Arial" w:cs="Arial"/>
              </w:rPr>
              <w:t>Количество</w:t>
            </w:r>
          </w:p>
        </w:tc>
        <w:tc>
          <w:tcPr>
            <w:tcW w:w="999" w:type="dxa"/>
            <w:vMerge w:val="restart"/>
            <w:tcBorders>
              <w:top w:val="single" w:sz="4" w:space="0" w:color="auto"/>
              <w:left w:val="single" w:sz="4" w:space="0" w:color="auto"/>
              <w:right w:val="single" w:sz="4" w:space="0" w:color="auto"/>
            </w:tcBorders>
            <w:shd w:val="clear" w:color="auto" w:fill="FFFFFF"/>
            <w:vAlign w:val="center"/>
          </w:tcPr>
          <w:p w:rsidR="00285686" w:rsidRPr="008157A3" w:rsidRDefault="00285686" w:rsidP="009C6C1E">
            <w:pPr>
              <w:pStyle w:val="af6"/>
              <w:jc w:val="center"/>
              <w:rPr>
                <w:rFonts w:ascii="Arial" w:hAnsi="Arial" w:cs="Arial"/>
              </w:rPr>
            </w:pPr>
            <w:r w:rsidRPr="008157A3">
              <w:rPr>
                <w:rFonts w:ascii="Arial" w:hAnsi="Arial" w:cs="Arial"/>
              </w:rPr>
              <w:t>Цена, руб.</w:t>
            </w:r>
          </w:p>
        </w:tc>
        <w:tc>
          <w:tcPr>
            <w:tcW w:w="5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5686" w:rsidRPr="008157A3" w:rsidRDefault="00285686" w:rsidP="009C6C1E">
            <w:pPr>
              <w:pStyle w:val="af6"/>
              <w:jc w:val="center"/>
              <w:rPr>
                <w:rFonts w:ascii="Arial" w:hAnsi="Arial" w:cs="Arial"/>
              </w:rPr>
            </w:pPr>
            <w:r w:rsidRPr="008157A3">
              <w:rPr>
                <w:rFonts w:ascii="Arial" w:hAnsi="Arial" w:cs="Arial"/>
              </w:rPr>
              <w:t>Сумма, руб.</w:t>
            </w:r>
          </w:p>
        </w:tc>
      </w:tr>
      <w:tr w:rsidR="00285686" w:rsidRPr="008157A3" w:rsidTr="009C6C1E">
        <w:trPr>
          <w:trHeight w:val="648"/>
        </w:trPr>
        <w:tc>
          <w:tcPr>
            <w:tcW w:w="538" w:type="dxa"/>
            <w:vMerge/>
            <w:tcBorders>
              <w:left w:val="single" w:sz="4" w:space="0" w:color="auto"/>
              <w:bottom w:val="single" w:sz="4" w:space="0" w:color="auto"/>
              <w:right w:val="single" w:sz="4" w:space="0" w:color="auto"/>
            </w:tcBorders>
            <w:shd w:val="clear" w:color="auto" w:fill="FFFFFF"/>
          </w:tcPr>
          <w:p w:rsidR="00285686" w:rsidRPr="008157A3" w:rsidRDefault="00285686" w:rsidP="00E01631">
            <w:pPr>
              <w:jc w:val="both"/>
              <w:rPr>
                <w:rFonts w:ascii="Arial" w:hAnsi="Arial" w:cs="Arial"/>
                <w:sz w:val="28"/>
                <w:szCs w:val="28"/>
              </w:rPr>
            </w:pPr>
          </w:p>
        </w:tc>
        <w:tc>
          <w:tcPr>
            <w:tcW w:w="4666" w:type="dxa"/>
            <w:vMerge/>
            <w:tcBorders>
              <w:left w:val="single" w:sz="4" w:space="0" w:color="auto"/>
              <w:bottom w:val="single" w:sz="4" w:space="0" w:color="auto"/>
              <w:right w:val="single" w:sz="4" w:space="0" w:color="auto"/>
            </w:tcBorders>
            <w:shd w:val="clear" w:color="auto" w:fill="FFFFFF"/>
          </w:tcPr>
          <w:p w:rsidR="00285686" w:rsidRPr="008157A3" w:rsidRDefault="00285686" w:rsidP="00E01631">
            <w:pPr>
              <w:jc w:val="both"/>
              <w:rPr>
                <w:rFonts w:ascii="Arial" w:hAnsi="Arial" w:cs="Arial"/>
                <w:sz w:val="28"/>
                <w:szCs w:val="28"/>
              </w:rPr>
            </w:pPr>
          </w:p>
        </w:tc>
        <w:tc>
          <w:tcPr>
            <w:tcW w:w="1368" w:type="dxa"/>
            <w:vMerge/>
            <w:tcBorders>
              <w:left w:val="single" w:sz="4" w:space="0" w:color="auto"/>
              <w:bottom w:val="single" w:sz="4" w:space="0" w:color="auto"/>
              <w:right w:val="single" w:sz="4" w:space="0" w:color="auto"/>
            </w:tcBorders>
            <w:shd w:val="clear" w:color="auto" w:fill="FFFFFF"/>
          </w:tcPr>
          <w:p w:rsidR="00285686" w:rsidRPr="008157A3" w:rsidRDefault="00285686" w:rsidP="00E01631">
            <w:pPr>
              <w:jc w:val="both"/>
              <w:rPr>
                <w:rFonts w:ascii="Arial" w:hAnsi="Arial" w:cs="Arial"/>
                <w:sz w:val="28"/>
                <w:szCs w:val="28"/>
              </w:rPr>
            </w:pPr>
          </w:p>
        </w:tc>
        <w:tc>
          <w:tcPr>
            <w:tcW w:w="1655" w:type="dxa"/>
            <w:vMerge/>
            <w:tcBorders>
              <w:left w:val="single" w:sz="4" w:space="0" w:color="auto"/>
              <w:bottom w:val="single" w:sz="4" w:space="0" w:color="auto"/>
              <w:right w:val="single" w:sz="4" w:space="0" w:color="auto"/>
            </w:tcBorders>
            <w:shd w:val="clear" w:color="auto" w:fill="FFFFFF"/>
          </w:tcPr>
          <w:p w:rsidR="00285686" w:rsidRPr="008157A3" w:rsidRDefault="00285686" w:rsidP="00E01631">
            <w:pPr>
              <w:jc w:val="both"/>
              <w:rPr>
                <w:rFonts w:ascii="Arial" w:hAnsi="Arial" w:cs="Arial"/>
                <w:sz w:val="28"/>
                <w:szCs w:val="28"/>
              </w:rPr>
            </w:pPr>
          </w:p>
        </w:tc>
        <w:tc>
          <w:tcPr>
            <w:tcW w:w="999" w:type="dxa"/>
            <w:vMerge/>
            <w:tcBorders>
              <w:left w:val="single" w:sz="4" w:space="0" w:color="auto"/>
              <w:bottom w:val="single" w:sz="4" w:space="0" w:color="auto"/>
              <w:right w:val="single" w:sz="4" w:space="0" w:color="auto"/>
            </w:tcBorders>
            <w:shd w:val="clear" w:color="auto" w:fill="FFFFFF"/>
          </w:tcPr>
          <w:p w:rsidR="00285686" w:rsidRPr="008157A3" w:rsidRDefault="00285686" w:rsidP="00E01631">
            <w:pPr>
              <w:jc w:val="both"/>
              <w:rPr>
                <w:rFonts w:ascii="Arial" w:hAnsi="Arial" w:cs="Arial"/>
                <w:sz w:val="28"/>
                <w:szCs w:val="28"/>
              </w:rPr>
            </w:pPr>
          </w:p>
        </w:tc>
        <w:tc>
          <w:tcPr>
            <w:tcW w:w="3048" w:type="dxa"/>
            <w:tcBorders>
              <w:top w:val="single" w:sz="4" w:space="0" w:color="auto"/>
              <w:left w:val="single" w:sz="4" w:space="0" w:color="auto"/>
              <w:bottom w:val="single" w:sz="4" w:space="0" w:color="auto"/>
              <w:right w:val="single" w:sz="4" w:space="0" w:color="auto"/>
            </w:tcBorders>
            <w:shd w:val="clear" w:color="auto" w:fill="FFFFFF"/>
            <w:vAlign w:val="center"/>
          </w:tcPr>
          <w:p w:rsidR="00285686" w:rsidRPr="008157A3" w:rsidRDefault="00285686" w:rsidP="009C6C1E">
            <w:pPr>
              <w:pStyle w:val="af6"/>
              <w:jc w:val="center"/>
              <w:rPr>
                <w:rFonts w:ascii="Arial" w:hAnsi="Arial" w:cs="Arial"/>
              </w:rPr>
            </w:pPr>
            <w:r w:rsidRPr="008157A3">
              <w:rPr>
                <w:rFonts w:ascii="Arial" w:hAnsi="Arial" w:cs="Arial"/>
              </w:rPr>
              <w:t xml:space="preserve">За счет собственных </w:t>
            </w:r>
            <w:r w:rsidR="009C6C1E" w:rsidRPr="008157A3">
              <w:rPr>
                <w:rFonts w:ascii="Arial" w:hAnsi="Arial" w:cs="Arial"/>
              </w:rPr>
              <w:br/>
            </w:r>
            <w:r w:rsidRPr="008157A3">
              <w:rPr>
                <w:rFonts w:ascii="Arial" w:hAnsi="Arial" w:cs="Arial"/>
              </w:rPr>
              <w:t>средств</w:t>
            </w:r>
          </w:p>
        </w:tc>
        <w:tc>
          <w:tcPr>
            <w:tcW w:w="2736" w:type="dxa"/>
            <w:tcBorders>
              <w:top w:val="single" w:sz="4" w:space="0" w:color="auto"/>
              <w:left w:val="single" w:sz="4" w:space="0" w:color="auto"/>
              <w:bottom w:val="single" w:sz="4" w:space="0" w:color="auto"/>
              <w:right w:val="single" w:sz="4" w:space="0" w:color="auto"/>
            </w:tcBorders>
            <w:shd w:val="clear" w:color="auto" w:fill="FFFFFF"/>
            <w:vAlign w:val="center"/>
          </w:tcPr>
          <w:p w:rsidR="00285686" w:rsidRPr="008157A3" w:rsidRDefault="00285686" w:rsidP="009C6C1E">
            <w:pPr>
              <w:pStyle w:val="af6"/>
              <w:jc w:val="center"/>
              <w:rPr>
                <w:rFonts w:ascii="Arial" w:hAnsi="Arial" w:cs="Arial"/>
              </w:rPr>
            </w:pPr>
            <w:r w:rsidRPr="008157A3">
              <w:rPr>
                <w:rFonts w:ascii="Arial" w:hAnsi="Arial" w:cs="Arial"/>
              </w:rPr>
              <w:t>За счет бюджетных средств</w:t>
            </w:r>
          </w:p>
        </w:tc>
      </w:tr>
      <w:tr w:rsidR="001B4E21" w:rsidRPr="008157A3" w:rsidTr="007444A5">
        <w:trPr>
          <w:trHeight w:val="434"/>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pStyle w:val="24"/>
              <w:shd w:val="clear" w:color="auto" w:fill="auto"/>
              <w:spacing w:line="240" w:lineRule="auto"/>
              <w:ind w:left="220"/>
              <w:jc w:val="both"/>
              <w:rPr>
                <w:rFonts w:ascii="Arial" w:hAnsi="Arial" w:cs="Arial"/>
                <w:b w:val="0"/>
                <w:sz w:val="24"/>
                <w:szCs w:val="24"/>
              </w:rPr>
            </w:pPr>
            <w:r w:rsidRPr="008157A3">
              <w:rPr>
                <w:rFonts w:ascii="Arial" w:hAnsi="Arial" w:cs="Arial"/>
                <w:b w:val="0"/>
                <w:sz w:val="24"/>
                <w:szCs w:val="24"/>
              </w:rPr>
              <w:t>1</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r>
      <w:tr w:rsidR="001B4E21" w:rsidRPr="008157A3" w:rsidTr="007444A5">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pStyle w:val="af6"/>
              <w:ind w:left="220"/>
              <w:jc w:val="both"/>
              <w:rPr>
                <w:rFonts w:ascii="Arial" w:hAnsi="Arial" w:cs="Arial"/>
              </w:rPr>
            </w:pPr>
            <w:r w:rsidRPr="008157A3">
              <w:rPr>
                <w:rFonts w:ascii="Arial" w:hAnsi="Arial" w:cs="Arial"/>
              </w:rPr>
              <w:t>2</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r>
      <w:tr w:rsidR="001B4E21" w:rsidRPr="008157A3" w:rsidTr="007444A5">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E42744" w:rsidP="00E01631">
            <w:pPr>
              <w:pStyle w:val="24"/>
              <w:shd w:val="clear" w:color="auto" w:fill="auto"/>
              <w:spacing w:line="240" w:lineRule="auto"/>
              <w:ind w:left="220"/>
              <w:jc w:val="both"/>
              <w:rPr>
                <w:rFonts w:ascii="Arial" w:hAnsi="Arial" w:cs="Arial"/>
                <w:b w:val="0"/>
                <w:sz w:val="24"/>
                <w:szCs w:val="24"/>
              </w:rPr>
            </w:pPr>
            <w:r w:rsidRPr="008157A3">
              <w:rPr>
                <w:rFonts w:ascii="Arial" w:hAnsi="Arial" w:cs="Arial"/>
                <w:b w:val="0"/>
                <w:sz w:val="24"/>
                <w:szCs w:val="24"/>
              </w:rPr>
              <w:t>3</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r>
      <w:tr w:rsidR="001B4E21" w:rsidRPr="008157A3" w:rsidTr="007444A5">
        <w:trPr>
          <w:trHeight w:val="298"/>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pStyle w:val="af6"/>
              <w:ind w:left="220"/>
              <w:jc w:val="both"/>
              <w:rPr>
                <w:rFonts w:ascii="Arial" w:hAnsi="Arial" w:cs="Arial"/>
              </w:rPr>
            </w:pPr>
            <w:r w:rsidRPr="008157A3">
              <w:rPr>
                <w:rFonts w:ascii="Arial" w:hAnsi="Arial" w:cs="Arial"/>
              </w:rPr>
              <w:t>4</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r>
      <w:tr w:rsidR="001B4E21" w:rsidRPr="008157A3" w:rsidTr="007444A5">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pStyle w:val="af6"/>
              <w:ind w:left="220"/>
              <w:jc w:val="both"/>
              <w:rPr>
                <w:rFonts w:ascii="Arial" w:hAnsi="Arial" w:cs="Arial"/>
              </w:rPr>
            </w:pPr>
            <w:r w:rsidRPr="008157A3">
              <w:rPr>
                <w:rFonts w:ascii="Arial" w:hAnsi="Arial" w:cs="Arial"/>
              </w:rPr>
              <w:t>5</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r>
      <w:tr w:rsidR="001B4E21" w:rsidRPr="008157A3" w:rsidTr="007444A5">
        <w:trPr>
          <w:trHeight w:val="29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r>
      <w:tr w:rsidR="001B4E21" w:rsidRPr="008157A3">
        <w:trPr>
          <w:trHeight w:val="466"/>
        </w:trPr>
        <w:tc>
          <w:tcPr>
            <w:tcW w:w="9226" w:type="dxa"/>
            <w:gridSpan w:val="5"/>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pStyle w:val="52"/>
              <w:shd w:val="clear" w:color="auto" w:fill="auto"/>
              <w:spacing w:line="240" w:lineRule="auto"/>
              <w:ind w:left="8240"/>
              <w:jc w:val="both"/>
              <w:rPr>
                <w:rFonts w:ascii="Arial" w:hAnsi="Arial" w:cs="Arial"/>
                <w:b w:val="0"/>
                <w:sz w:val="28"/>
                <w:szCs w:val="28"/>
              </w:rPr>
            </w:pPr>
            <w:r w:rsidRPr="008157A3">
              <w:rPr>
                <w:rFonts w:ascii="Arial" w:hAnsi="Arial" w:cs="Arial"/>
                <w:b w:val="0"/>
                <w:sz w:val="28"/>
                <w:szCs w:val="28"/>
              </w:rPr>
              <w:t>Итого:</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1B4E21" w:rsidRPr="008157A3" w:rsidRDefault="001B4E21" w:rsidP="00E01631">
            <w:pPr>
              <w:jc w:val="both"/>
              <w:rPr>
                <w:rFonts w:ascii="Arial" w:hAnsi="Arial" w:cs="Arial"/>
                <w:sz w:val="28"/>
                <w:szCs w:val="28"/>
              </w:rPr>
            </w:pPr>
          </w:p>
        </w:tc>
      </w:tr>
    </w:tbl>
    <w:p w:rsidR="00E40ADB" w:rsidRPr="008157A3" w:rsidRDefault="00E40ADB" w:rsidP="00E40ADB">
      <w:pPr>
        <w:pStyle w:val="17"/>
        <w:keepNext/>
        <w:keepLines/>
        <w:shd w:val="clear" w:color="auto" w:fill="auto"/>
        <w:tabs>
          <w:tab w:val="left" w:leader="underscore" w:pos="8493"/>
        </w:tabs>
        <w:spacing w:before="0" w:after="0" w:line="240" w:lineRule="auto"/>
        <w:ind w:left="40"/>
        <w:jc w:val="center"/>
        <w:rPr>
          <w:rFonts w:ascii="Arial" w:hAnsi="Arial" w:cs="Arial"/>
          <w:b w:val="0"/>
          <w:sz w:val="28"/>
          <w:szCs w:val="28"/>
        </w:rPr>
      </w:pPr>
      <w:r w:rsidRPr="008157A3">
        <w:rPr>
          <w:rFonts w:ascii="Arial" w:hAnsi="Arial" w:cs="Arial"/>
          <w:b w:val="0"/>
          <w:sz w:val="28"/>
          <w:szCs w:val="28"/>
        </w:rPr>
        <w:t>(Наименование субъекта малого предпринимательства)</w:t>
      </w:r>
    </w:p>
    <w:p w:rsidR="007444A5" w:rsidRPr="008157A3" w:rsidRDefault="007444A5" w:rsidP="00E01631">
      <w:pPr>
        <w:pStyle w:val="af6"/>
        <w:ind w:left="5720"/>
        <w:jc w:val="both"/>
        <w:rPr>
          <w:rFonts w:ascii="Arial" w:hAnsi="Arial" w:cs="Arial"/>
          <w:i/>
          <w:sz w:val="28"/>
          <w:szCs w:val="28"/>
        </w:rPr>
      </w:pPr>
    </w:p>
    <w:p w:rsidR="00250977" w:rsidRPr="008157A3" w:rsidRDefault="00250977" w:rsidP="00E01631">
      <w:pPr>
        <w:pStyle w:val="af6"/>
        <w:ind w:left="5720"/>
        <w:jc w:val="both"/>
        <w:rPr>
          <w:rFonts w:ascii="Arial" w:hAnsi="Arial" w:cs="Arial"/>
          <w:sz w:val="28"/>
          <w:szCs w:val="28"/>
        </w:rPr>
      </w:pPr>
    </w:p>
    <w:p w:rsidR="00250977" w:rsidRPr="008157A3" w:rsidRDefault="00250977" w:rsidP="00285686">
      <w:pPr>
        <w:pStyle w:val="af6"/>
        <w:spacing w:before="0" w:beforeAutospacing="0" w:after="0" w:afterAutospacing="0"/>
        <w:ind w:left="5720"/>
        <w:jc w:val="both"/>
        <w:rPr>
          <w:rFonts w:ascii="Arial" w:hAnsi="Arial" w:cs="Arial"/>
          <w:sz w:val="28"/>
          <w:szCs w:val="28"/>
        </w:rPr>
      </w:pPr>
      <w:r w:rsidRPr="008157A3">
        <w:rPr>
          <w:rFonts w:ascii="Arial" w:hAnsi="Arial" w:cs="Arial"/>
          <w:sz w:val="28"/>
          <w:szCs w:val="28"/>
        </w:rPr>
        <w:t xml:space="preserve"> «______»_________20___г. _____________________/____________________</w:t>
      </w:r>
    </w:p>
    <w:p w:rsidR="009E679A" w:rsidRPr="008157A3" w:rsidRDefault="00250977" w:rsidP="00285686">
      <w:pPr>
        <w:pStyle w:val="af6"/>
        <w:spacing w:before="0" w:beforeAutospacing="0" w:after="0" w:afterAutospacing="0"/>
        <w:ind w:left="5720"/>
        <w:jc w:val="both"/>
        <w:rPr>
          <w:rFonts w:ascii="Arial" w:hAnsi="Arial" w:cs="Arial"/>
        </w:rPr>
      </w:pPr>
      <w:r w:rsidRPr="008157A3">
        <w:rPr>
          <w:rFonts w:ascii="Arial" w:hAnsi="Arial" w:cs="Arial"/>
          <w:sz w:val="28"/>
          <w:szCs w:val="28"/>
        </w:rPr>
        <w:t xml:space="preserve">М.П.                                        </w:t>
      </w:r>
      <w:r w:rsidR="00770A1D" w:rsidRPr="008157A3">
        <w:rPr>
          <w:rFonts w:ascii="Arial" w:hAnsi="Arial" w:cs="Arial"/>
        </w:rPr>
        <w:t>(подпись руководителя) (расшифровка подписи)</w:t>
      </w:r>
    </w:p>
    <w:p w:rsidR="00EC4496" w:rsidRPr="008157A3" w:rsidRDefault="00EC4496" w:rsidP="00285686">
      <w:pPr>
        <w:spacing w:before="0" w:beforeAutospacing="0" w:after="0" w:afterAutospacing="0"/>
        <w:jc w:val="both"/>
        <w:rPr>
          <w:rFonts w:ascii="Arial" w:hAnsi="Arial" w:cs="Arial"/>
          <w:sz w:val="28"/>
          <w:szCs w:val="28"/>
        </w:rPr>
        <w:sectPr w:rsidR="00EC4496" w:rsidRPr="008157A3" w:rsidSect="004564E5">
          <w:type w:val="continuous"/>
          <w:pgSz w:w="16837" w:h="11905" w:orient="landscape"/>
          <w:pgMar w:top="851" w:right="567" w:bottom="851" w:left="1134" w:header="426" w:footer="3" w:gutter="0"/>
          <w:cols w:space="720"/>
          <w:noEndnote/>
          <w:docGrid w:linePitch="360"/>
        </w:sectPr>
      </w:pPr>
    </w:p>
    <w:p w:rsidR="00EC4496" w:rsidRPr="008157A3" w:rsidRDefault="00741905" w:rsidP="00250977">
      <w:pPr>
        <w:pStyle w:val="35"/>
        <w:shd w:val="clear" w:color="auto" w:fill="auto"/>
        <w:tabs>
          <w:tab w:val="left" w:pos="7330"/>
        </w:tabs>
        <w:spacing w:line="240" w:lineRule="auto"/>
        <w:jc w:val="right"/>
        <w:rPr>
          <w:rFonts w:ascii="Arial" w:hAnsi="Arial" w:cs="Arial"/>
          <w:i w:val="0"/>
          <w:sz w:val="24"/>
          <w:szCs w:val="24"/>
        </w:rPr>
      </w:pPr>
      <w:r w:rsidRPr="008157A3">
        <w:rPr>
          <w:rFonts w:ascii="Arial" w:hAnsi="Arial" w:cs="Arial"/>
          <w:i w:val="0"/>
          <w:sz w:val="24"/>
          <w:szCs w:val="24"/>
        </w:rPr>
        <w:lastRenderedPageBreak/>
        <w:t xml:space="preserve">Приложение №5 </w:t>
      </w:r>
    </w:p>
    <w:p w:rsidR="00EC4496" w:rsidRPr="008157A3" w:rsidRDefault="00EC4496" w:rsidP="00250977">
      <w:pPr>
        <w:pStyle w:val="17"/>
        <w:keepNext/>
        <w:keepLines/>
        <w:shd w:val="clear" w:color="auto" w:fill="auto"/>
        <w:spacing w:before="0" w:after="0" w:line="240" w:lineRule="auto"/>
        <w:jc w:val="right"/>
        <w:rPr>
          <w:rFonts w:ascii="Arial" w:hAnsi="Arial" w:cs="Arial"/>
          <w:b w:val="0"/>
          <w:sz w:val="24"/>
          <w:szCs w:val="24"/>
        </w:rPr>
      </w:pPr>
      <w:r w:rsidRPr="008157A3">
        <w:rPr>
          <w:rFonts w:ascii="Arial" w:hAnsi="Arial" w:cs="Arial"/>
          <w:b w:val="0"/>
          <w:sz w:val="24"/>
          <w:szCs w:val="24"/>
        </w:rPr>
        <w:t>(Бланк лизинго</w:t>
      </w:r>
      <w:r w:rsidR="001653BE" w:rsidRPr="008157A3">
        <w:rPr>
          <w:rFonts w:ascii="Arial" w:hAnsi="Arial" w:cs="Arial"/>
          <w:b w:val="0"/>
          <w:sz w:val="24"/>
          <w:szCs w:val="24"/>
        </w:rPr>
        <w:t>вой компании</w:t>
      </w:r>
      <w:r w:rsidRPr="008157A3">
        <w:rPr>
          <w:rFonts w:ascii="Arial" w:hAnsi="Arial" w:cs="Arial"/>
          <w:b w:val="0"/>
          <w:sz w:val="24"/>
          <w:szCs w:val="24"/>
        </w:rPr>
        <w:t>)</w:t>
      </w:r>
    </w:p>
    <w:p w:rsidR="00A83AC4" w:rsidRPr="008157A3" w:rsidRDefault="00A83AC4" w:rsidP="00A83AC4">
      <w:pPr>
        <w:keepNext/>
        <w:keepLines/>
        <w:tabs>
          <w:tab w:val="left" w:leader="underscore" w:pos="1489"/>
          <w:tab w:val="left" w:leader="underscore" w:pos="3308"/>
        </w:tabs>
        <w:spacing w:before="0" w:after="308"/>
        <w:jc w:val="both"/>
        <w:outlineLvl w:val="0"/>
        <w:rPr>
          <w:rFonts w:ascii="Arial" w:hAnsi="Arial" w:cs="Arial"/>
          <w:b/>
          <w:bCs/>
          <w:sz w:val="28"/>
          <w:szCs w:val="28"/>
        </w:rPr>
      </w:pPr>
      <w:r w:rsidRPr="008157A3">
        <w:rPr>
          <w:rFonts w:ascii="Arial" w:hAnsi="Arial" w:cs="Arial"/>
          <w:b/>
          <w:bCs/>
          <w:sz w:val="28"/>
          <w:szCs w:val="28"/>
        </w:rPr>
        <w:t>Исх. №</w:t>
      </w:r>
      <w:r w:rsidRPr="008157A3">
        <w:rPr>
          <w:rFonts w:ascii="Arial" w:hAnsi="Arial" w:cs="Arial"/>
          <w:b/>
          <w:bCs/>
          <w:sz w:val="28"/>
          <w:szCs w:val="28"/>
        </w:rPr>
        <w:tab/>
        <w:t>от</w:t>
      </w:r>
      <w:r w:rsidRPr="008157A3">
        <w:rPr>
          <w:rFonts w:ascii="Arial" w:hAnsi="Arial" w:cs="Arial"/>
          <w:b/>
          <w:bCs/>
          <w:sz w:val="28"/>
          <w:szCs w:val="28"/>
        </w:rPr>
        <w:tab/>
      </w:r>
    </w:p>
    <w:p w:rsidR="00A83AC4" w:rsidRPr="008157A3" w:rsidRDefault="00A83AC4" w:rsidP="00A83AC4">
      <w:pPr>
        <w:spacing w:before="0" w:beforeAutospacing="0" w:after="0" w:afterAutospacing="0"/>
        <w:jc w:val="center"/>
        <w:rPr>
          <w:rFonts w:ascii="Arial" w:hAnsi="Arial" w:cs="Arial"/>
          <w:b/>
          <w:iCs/>
          <w:sz w:val="28"/>
          <w:szCs w:val="28"/>
        </w:rPr>
      </w:pPr>
      <w:r w:rsidRPr="008157A3">
        <w:rPr>
          <w:rFonts w:ascii="Arial" w:hAnsi="Arial" w:cs="Arial"/>
          <w:b/>
          <w:iCs/>
          <w:sz w:val="28"/>
          <w:szCs w:val="28"/>
        </w:rPr>
        <w:t xml:space="preserve">Справка лизинговой компании </w:t>
      </w:r>
    </w:p>
    <w:p w:rsidR="00A83AC4" w:rsidRPr="008157A3" w:rsidRDefault="00A83AC4" w:rsidP="00A83AC4">
      <w:pPr>
        <w:spacing w:before="0" w:beforeAutospacing="0" w:after="0" w:afterAutospacing="0"/>
        <w:jc w:val="center"/>
        <w:rPr>
          <w:rFonts w:ascii="Arial" w:hAnsi="Arial" w:cs="Arial"/>
          <w:b/>
          <w:iCs/>
          <w:sz w:val="28"/>
          <w:szCs w:val="28"/>
        </w:rPr>
      </w:pPr>
      <w:r w:rsidRPr="008157A3">
        <w:rPr>
          <w:rFonts w:ascii="Arial" w:hAnsi="Arial" w:cs="Arial"/>
          <w:b/>
          <w:iCs/>
          <w:sz w:val="28"/>
          <w:szCs w:val="28"/>
        </w:rPr>
        <w:t>о сумме уплаченных лизинговых платежей, процентов и сумме уплаченного первого (первоначального, авансового) взноса субъектоммалого или среднего предпринимательства по договору лизинга(сублизинга)</w:t>
      </w:r>
      <w:bookmarkStart w:id="38" w:name="bookmark2"/>
    </w:p>
    <w:p w:rsidR="00A83AC4" w:rsidRPr="008157A3" w:rsidRDefault="00A83AC4" w:rsidP="00A83AC4">
      <w:pPr>
        <w:pBdr>
          <w:bottom w:val="single" w:sz="4" w:space="1" w:color="auto"/>
        </w:pBdr>
        <w:spacing w:before="0" w:beforeAutospacing="0" w:after="0" w:afterAutospacing="0"/>
        <w:jc w:val="center"/>
        <w:rPr>
          <w:rFonts w:ascii="Arial" w:hAnsi="Arial" w:cs="Arial"/>
          <w:i/>
          <w:iCs/>
          <w:sz w:val="28"/>
          <w:szCs w:val="28"/>
        </w:rPr>
      </w:pPr>
    </w:p>
    <w:p w:rsidR="00A83AC4" w:rsidRPr="008157A3" w:rsidRDefault="00A83AC4" w:rsidP="00A83AC4">
      <w:pPr>
        <w:pBdr>
          <w:bottom w:val="single" w:sz="4" w:space="1" w:color="auto"/>
        </w:pBdr>
        <w:spacing w:before="0" w:beforeAutospacing="0" w:after="0" w:afterAutospacing="0"/>
        <w:jc w:val="center"/>
        <w:rPr>
          <w:rFonts w:ascii="Arial" w:hAnsi="Arial" w:cs="Arial"/>
          <w:i/>
          <w:iCs/>
          <w:sz w:val="28"/>
          <w:szCs w:val="28"/>
        </w:rPr>
      </w:pPr>
    </w:p>
    <w:bookmarkEnd w:id="38"/>
    <w:p w:rsidR="00A83AC4" w:rsidRPr="008157A3" w:rsidRDefault="00A83AC4" w:rsidP="00A83AC4">
      <w:pPr>
        <w:spacing w:before="0" w:beforeAutospacing="0" w:after="0" w:afterAutospacing="0"/>
        <w:jc w:val="center"/>
        <w:rPr>
          <w:rFonts w:ascii="Arial" w:hAnsi="Arial" w:cs="Arial"/>
          <w:iCs/>
          <w:sz w:val="28"/>
          <w:szCs w:val="28"/>
        </w:rPr>
      </w:pPr>
      <w:r w:rsidRPr="008157A3">
        <w:rPr>
          <w:rFonts w:ascii="Arial" w:hAnsi="Arial" w:cs="Arial"/>
          <w:iCs/>
          <w:sz w:val="28"/>
          <w:szCs w:val="28"/>
        </w:rPr>
        <w:t>Полное наименование субъекта малого и среднего предпринимательства</w:t>
      </w:r>
    </w:p>
    <w:p w:rsidR="00A83AC4" w:rsidRPr="008157A3" w:rsidRDefault="00A83AC4" w:rsidP="00A83AC4">
      <w:pPr>
        <w:spacing w:before="0" w:beforeAutospacing="0" w:after="0" w:afterAutospacing="0"/>
        <w:jc w:val="both"/>
        <w:rPr>
          <w:rFonts w:ascii="Arial" w:hAnsi="Arial" w:cs="Arial"/>
          <w:i/>
          <w:iCs/>
          <w:sz w:val="28"/>
          <w:szCs w:val="28"/>
        </w:rPr>
      </w:pPr>
      <w:bookmarkStart w:id="39" w:name="bookmark3"/>
      <w:r w:rsidRPr="008157A3">
        <w:rPr>
          <w:rFonts w:ascii="Arial" w:hAnsi="Arial" w:cs="Arial"/>
          <w:iCs/>
          <w:sz w:val="28"/>
          <w:szCs w:val="28"/>
        </w:rPr>
        <w:t>ИНН:</w:t>
      </w:r>
      <w:bookmarkEnd w:id="39"/>
      <w:r w:rsidRPr="008157A3">
        <w:rPr>
          <w:rFonts w:ascii="Arial" w:hAnsi="Arial" w:cs="Arial"/>
          <w:i/>
          <w:iCs/>
          <w:sz w:val="28"/>
          <w:szCs w:val="28"/>
        </w:rPr>
        <w:t>_____________________________________________________________</w:t>
      </w:r>
    </w:p>
    <w:p w:rsidR="00A83AC4" w:rsidRPr="008157A3" w:rsidRDefault="00A83AC4" w:rsidP="00A83AC4">
      <w:pPr>
        <w:keepNext/>
        <w:keepLines/>
        <w:tabs>
          <w:tab w:val="left" w:leader="underscore" w:pos="4705"/>
          <w:tab w:val="left" w:leader="underscore" w:pos="6596"/>
          <w:tab w:val="left" w:leader="underscore" w:pos="7297"/>
          <w:tab w:val="left" w:leader="underscore" w:pos="9337"/>
        </w:tabs>
        <w:spacing w:before="0" w:beforeAutospacing="0" w:after="0" w:afterAutospacing="0"/>
        <w:jc w:val="both"/>
        <w:outlineLvl w:val="0"/>
        <w:rPr>
          <w:rFonts w:ascii="Arial" w:hAnsi="Arial" w:cs="Arial"/>
          <w:bCs/>
          <w:sz w:val="28"/>
          <w:szCs w:val="28"/>
        </w:rPr>
      </w:pPr>
      <w:bookmarkStart w:id="40" w:name="bookmark4"/>
      <w:r w:rsidRPr="008157A3">
        <w:rPr>
          <w:rFonts w:ascii="Arial" w:hAnsi="Arial" w:cs="Arial"/>
          <w:bCs/>
          <w:sz w:val="28"/>
          <w:szCs w:val="28"/>
        </w:rPr>
        <w:t>Договор лизинга (сублизинга) от «</w:t>
      </w:r>
      <w:r w:rsidRPr="008157A3">
        <w:rPr>
          <w:rFonts w:ascii="Arial" w:hAnsi="Arial" w:cs="Arial"/>
          <w:bCs/>
          <w:sz w:val="28"/>
          <w:szCs w:val="28"/>
        </w:rPr>
        <w:tab/>
        <w:t>»</w:t>
      </w:r>
      <w:r w:rsidRPr="008157A3">
        <w:rPr>
          <w:rFonts w:ascii="Arial" w:hAnsi="Arial" w:cs="Arial"/>
          <w:bCs/>
          <w:sz w:val="28"/>
          <w:szCs w:val="28"/>
        </w:rPr>
        <w:tab/>
        <w:t>20</w:t>
      </w:r>
      <w:r w:rsidRPr="008157A3">
        <w:rPr>
          <w:rFonts w:ascii="Arial" w:hAnsi="Arial" w:cs="Arial"/>
          <w:bCs/>
          <w:sz w:val="28"/>
          <w:szCs w:val="28"/>
        </w:rPr>
        <w:tab/>
        <w:t>г. №_______________</w:t>
      </w:r>
      <w:bookmarkStart w:id="41" w:name="bookmark5"/>
      <w:bookmarkEnd w:id="40"/>
      <w:r w:rsidRPr="008157A3">
        <w:rPr>
          <w:rFonts w:ascii="Arial" w:hAnsi="Arial" w:cs="Arial"/>
          <w:bCs/>
          <w:sz w:val="28"/>
          <w:szCs w:val="28"/>
        </w:rPr>
        <w:t>Сумма лизинговых платежей по договору лизинга (сублизинга) (стоимость договора лизинга (сублизинга))</w:t>
      </w:r>
      <w:bookmarkEnd w:id="41"/>
      <w:r w:rsidRPr="008157A3">
        <w:rPr>
          <w:rFonts w:ascii="Arial" w:hAnsi="Arial" w:cs="Arial"/>
          <w:bCs/>
          <w:sz w:val="28"/>
          <w:szCs w:val="28"/>
        </w:rPr>
        <w:t>_____________________________________________ рублей</w:t>
      </w:r>
    </w:p>
    <w:p w:rsidR="00A83AC4" w:rsidRPr="008157A3" w:rsidRDefault="00A83AC4" w:rsidP="00A83AC4">
      <w:pPr>
        <w:keepNext/>
        <w:keepLines/>
        <w:tabs>
          <w:tab w:val="left" w:leader="underscore" w:pos="9073"/>
        </w:tabs>
        <w:spacing w:before="0" w:beforeAutospacing="0" w:after="0" w:afterAutospacing="0"/>
        <w:jc w:val="center"/>
        <w:outlineLvl w:val="0"/>
        <w:rPr>
          <w:rFonts w:ascii="Arial" w:hAnsi="Arial" w:cs="Arial"/>
          <w:bCs/>
        </w:rPr>
      </w:pPr>
      <w:r w:rsidRPr="008157A3">
        <w:rPr>
          <w:rFonts w:ascii="Arial" w:hAnsi="Arial" w:cs="Arial"/>
          <w:bCs/>
        </w:rPr>
        <w:t>(сумма цифрами)</w:t>
      </w:r>
    </w:p>
    <w:p w:rsidR="00A83AC4" w:rsidRPr="008157A3" w:rsidRDefault="00A83AC4" w:rsidP="00A83AC4">
      <w:pPr>
        <w:pBdr>
          <w:bottom w:val="single" w:sz="4" w:space="1" w:color="auto"/>
        </w:pBdr>
        <w:tabs>
          <w:tab w:val="left" w:leader="underscore" w:pos="2948"/>
          <w:tab w:val="left" w:leader="underscore" w:pos="9313"/>
        </w:tabs>
        <w:spacing w:before="0" w:beforeAutospacing="0" w:after="0" w:afterAutospacing="0"/>
        <w:jc w:val="both"/>
        <w:rPr>
          <w:rFonts w:ascii="Arial" w:hAnsi="Arial" w:cs="Arial"/>
          <w:bCs/>
          <w:sz w:val="28"/>
          <w:szCs w:val="28"/>
        </w:rPr>
      </w:pPr>
      <w:r w:rsidRPr="008157A3">
        <w:rPr>
          <w:rFonts w:ascii="Arial" w:hAnsi="Arial" w:cs="Arial"/>
          <w:bCs/>
          <w:sz w:val="28"/>
          <w:szCs w:val="28"/>
        </w:rPr>
        <w:t>(                                                                                                                           )</w:t>
      </w:r>
    </w:p>
    <w:p w:rsidR="00A83AC4" w:rsidRPr="008157A3" w:rsidRDefault="00A83AC4" w:rsidP="00A83AC4">
      <w:pPr>
        <w:spacing w:before="0" w:beforeAutospacing="0" w:after="0" w:afterAutospacing="0"/>
        <w:jc w:val="center"/>
        <w:rPr>
          <w:rFonts w:ascii="Arial" w:hAnsi="Arial" w:cs="Arial"/>
        </w:rPr>
      </w:pPr>
      <w:r w:rsidRPr="008157A3">
        <w:rPr>
          <w:rFonts w:ascii="Arial" w:hAnsi="Arial" w:cs="Arial"/>
        </w:rPr>
        <w:t>(сумма прописью)</w:t>
      </w:r>
    </w:p>
    <w:p w:rsidR="00A83AC4" w:rsidRPr="008157A3" w:rsidRDefault="00A83AC4" w:rsidP="00A83AC4">
      <w:pPr>
        <w:keepNext/>
        <w:keepLines/>
        <w:tabs>
          <w:tab w:val="left" w:leader="underscore" w:pos="6212"/>
          <w:tab w:val="left" w:leader="underscore" w:pos="9087"/>
        </w:tabs>
        <w:spacing w:before="0" w:beforeAutospacing="0" w:after="0" w:afterAutospacing="0"/>
        <w:jc w:val="both"/>
        <w:outlineLvl w:val="0"/>
        <w:rPr>
          <w:rFonts w:ascii="Arial" w:hAnsi="Arial" w:cs="Arial"/>
          <w:bCs/>
          <w:sz w:val="28"/>
          <w:szCs w:val="28"/>
        </w:rPr>
      </w:pPr>
      <w:bookmarkStart w:id="42" w:name="bookmark6"/>
      <w:r w:rsidRPr="008157A3">
        <w:rPr>
          <w:rFonts w:ascii="Arial" w:hAnsi="Arial" w:cs="Arial"/>
          <w:bCs/>
          <w:sz w:val="28"/>
          <w:szCs w:val="28"/>
        </w:rPr>
        <w:t>Сумма первого (первоначального, авансового) взноса по договору лизинга          (сублизинга):</w:t>
      </w:r>
      <w:r w:rsidRPr="008157A3">
        <w:rPr>
          <w:rFonts w:ascii="Arial" w:hAnsi="Arial" w:cs="Arial"/>
          <w:b/>
          <w:bCs/>
          <w:sz w:val="28"/>
          <w:szCs w:val="28"/>
        </w:rPr>
        <w:tab/>
      </w:r>
      <w:r w:rsidRPr="008157A3">
        <w:rPr>
          <w:rFonts w:ascii="Arial" w:hAnsi="Arial" w:cs="Arial"/>
          <w:bCs/>
          <w:sz w:val="28"/>
          <w:szCs w:val="28"/>
        </w:rPr>
        <w:t>(_______________________)</w:t>
      </w:r>
      <w:bookmarkEnd w:id="42"/>
    </w:p>
    <w:p w:rsidR="00A83AC4" w:rsidRPr="008157A3" w:rsidRDefault="00A83AC4" w:rsidP="00A83AC4">
      <w:pPr>
        <w:keepNext/>
        <w:keepLines/>
        <w:tabs>
          <w:tab w:val="left" w:leader="underscore" w:pos="9073"/>
        </w:tabs>
        <w:spacing w:before="0" w:beforeAutospacing="0" w:after="0" w:afterAutospacing="0"/>
        <w:jc w:val="both"/>
        <w:outlineLvl w:val="0"/>
        <w:rPr>
          <w:rFonts w:ascii="Arial" w:hAnsi="Arial" w:cs="Arial"/>
          <w:bCs/>
        </w:rPr>
      </w:pPr>
      <w:r w:rsidRPr="008157A3">
        <w:rPr>
          <w:rFonts w:ascii="Arial" w:hAnsi="Arial" w:cs="Arial"/>
          <w:bCs/>
        </w:rPr>
        <w:t>(сумма цифрами)                                             (сумма прописью)</w:t>
      </w:r>
    </w:p>
    <w:p w:rsidR="00A83AC4" w:rsidRPr="008157A3" w:rsidRDefault="00A83AC4" w:rsidP="00A83AC4">
      <w:pPr>
        <w:framePr w:w="10324" w:wrap="notBeside" w:vAnchor="text" w:hAnchor="page" w:x="1161" w:y="346"/>
        <w:spacing w:before="0" w:beforeAutospacing="0" w:after="0" w:afterAutospacing="0"/>
        <w:jc w:val="both"/>
        <w:rPr>
          <w:rFonts w:ascii="Arial" w:eastAsia="Microsoft Sans Serif" w:hAnsi="Arial" w:cs="Arial"/>
          <w:sz w:val="28"/>
          <w:szCs w:val="28"/>
        </w:rPr>
      </w:pPr>
      <w:r w:rsidRPr="008157A3">
        <w:rPr>
          <w:rFonts w:ascii="Arial" w:eastAsia="Microsoft Sans Serif" w:hAnsi="Arial" w:cs="Arial"/>
          <w:sz w:val="28"/>
          <w:szCs w:val="28"/>
        </w:rPr>
        <w:t>Уплаченные лизинговые платежи и проценты:</w:t>
      </w:r>
    </w:p>
    <w:tbl>
      <w:tblPr>
        <w:tblW w:w="10349" w:type="dxa"/>
        <w:jc w:val="center"/>
        <w:tblLayout w:type="fixed"/>
        <w:tblCellMar>
          <w:left w:w="0" w:type="dxa"/>
          <w:right w:w="0" w:type="dxa"/>
        </w:tblCellMar>
        <w:tblLook w:val="0000"/>
      </w:tblPr>
      <w:tblGrid>
        <w:gridCol w:w="624"/>
        <w:gridCol w:w="805"/>
        <w:gridCol w:w="1241"/>
        <w:gridCol w:w="1330"/>
        <w:gridCol w:w="1402"/>
        <w:gridCol w:w="1829"/>
        <w:gridCol w:w="1559"/>
        <w:gridCol w:w="1559"/>
      </w:tblGrid>
      <w:tr w:rsidR="00A83AC4" w:rsidRPr="008157A3" w:rsidTr="00AB0786">
        <w:trPr>
          <w:trHeight w:val="275"/>
          <w:jc w:val="center"/>
        </w:trPr>
        <w:tc>
          <w:tcPr>
            <w:tcW w:w="624" w:type="dxa"/>
            <w:vMerge w:val="restart"/>
            <w:tcBorders>
              <w:top w:val="single" w:sz="4" w:space="0" w:color="auto"/>
              <w:left w:val="single" w:sz="4" w:space="0" w:color="auto"/>
              <w:bottom w:val="nil"/>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 п/п</w:t>
            </w:r>
          </w:p>
        </w:tc>
        <w:tc>
          <w:tcPr>
            <w:tcW w:w="805" w:type="dxa"/>
            <w:vMerge w:val="restart"/>
            <w:tcBorders>
              <w:top w:val="single" w:sz="4" w:space="0" w:color="auto"/>
              <w:left w:val="single" w:sz="4" w:space="0" w:color="auto"/>
              <w:bottom w:val="nil"/>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Дата оплаты</w:t>
            </w:r>
          </w:p>
        </w:tc>
        <w:tc>
          <w:tcPr>
            <w:tcW w:w="1241" w:type="dxa"/>
            <w:vMerge w:val="restart"/>
            <w:tcBorders>
              <w:top w:val="single" w:sz="4" w:space="0" w:color="auto"/>
              <w:left w:val="single" w:sz="4" w:space="0" w:color="auto"/>
              <w:bottom w:val="nil"/>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  и  дата платежного поручения</w:t>
            </w:r>
          </w:p>
        </w:tc>
        <w:tc>
          <w:tcPr>
            <w:tcW w:w="1330" w:type="dxa"/>
            <w:vMerge w:val="restart"/>
            <w:tcBorders>
              <w:top w:val="single" w:sz="4" w:space="0" w:color="auto"/>
              <w:left w:val="single" w:sz="4" w:space="0" w:color="auto"/>
              <w:bottom w:val="nil"/>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ind w:firstLine="180"/>
              <w:jc w:val="center"/>
              <w:rPr>
                <w:rFonts w:ascii="Arial" w:hAnsi="Arial" w:cs="Arial"/>
                <w:sz w:val="20"/>
              </w:rPr>
            </w:pPr>
            <w:r w:rsidRPr="00AB0786">
              <w:rPr>
                <w:rFonts w:ascii="Arial" w:hAnsi="Arial" w:cs="Arial"/>
                <w:sz w:val="20"/>
              </w:rPr>
              <w:t>Сумма уплачен-ного лизингового платежа  по договору лизинга (сублизинга всего, руб.</w:t>
            </w:r>
          </w:p>
        </w:tc>
        <w:tc>
          <w:tcPr>
            <w:tcW w:w="4790" w:type="dxa"/>
            <w:gridSpan w:val="3"/>
            <w:tcBorders>
              <w:top w:val="single" w:sz="4" w:space="0" w:color="auto"/>
              <w:left w:val="single" w:sz="4" w:space="0" w:color="auto"/>
              <w:bottom w:val="single" w:sz="4" w:space="0" w:color="auto"/>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Остаточная стоимость предмета лизинга (сублизинга) на дату оплаты, руб.</w:t>
            </w:r>
          </w:p>
        </w:tc>
      </w:tr>
      <w:tr w:rsidR="00A83AC4" w:rsidRPr="008157A3" w:rsidTr="00AB0786">
        <w:trPr>
          <w:trHeight w:val="3014"/>
          <w:jc w:val="center"/>
        </w:trPr>
        <w:tc>
          <w:tcPr>
            <w:tcW w:w="624" w:type="dxa"/>
            <w:vMerge/>
            <w:tcBorders>
              <w:top w:val="nil"/>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p>
        </w:tc>
        <w:tc>
          <w:tcPr>
            <w:tcW w:w="805" w:type="dxa"/>
            <w:vMerge/>
            <w:tcBorders>
              <w:top w:val="nil"/>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p>
        </w:tc>
        <w:tc>
          <w:tcPr>
            <w:tcW w:w="1241" w:type="dxa"/>
            <w:vMerge/>
            <w:tcBorders>
              <w:top w:val="nil"/>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p>
        </w:tc>
        <w:tc>
          <w:tcPr>
            <w:tcW w:w="1330" w:type="dxa"/>
            <w:vMerge/>
            <w:tcBorders>
              <w:top w:val="nil"/>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ind w:firstLine="160"/>
              <w:jc w:val="center"/>
              <w:rPr>
                <w:rFonts w:ascii="Arial" w:hAnsi="Arial" w:cs="Arial"/>
                <w:sz w:val="20"/>
              </w:rPr>
            </w:pPr>
            <w:r w:rsidRPr="00AB0786">
              <w:rPr>
                <w:rFonts w:ascii="Arial" w:hAnsi="Arial" w:cs="Arial"/>
                <w:sz w:val="20"/>
              </w:rPr>
              <w:t>сумма уплаченных процентов по договору лизинга (доход лизингода</w:t>
            </w:r>
            <w:r w:rsidRPr="00AB0786">
              <w:rPr>
                <w:rFonts w:ascii="Arial" w:hAnsi="Arial" w:cs="Arial"/>
                <w:sz w:val="20"/>
              </w:rPr>
              <w:softHyphen/>
              <w:t>теля), руб.</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сумма уплаченных лизинговых платежей по договору лизинга (сублизинга), за исключением</w:t>
            </w:r>
          </w:p>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дохода лизингодателя, руб.</w:t>
            </w:r>
          </w:p>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(гр.6= гр.4 - гр.5)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сумма уплаченного</w:t>
            </w:r>
          </w:p>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первого (первоначаль</w:t>
            </w:r>
          </w:p>
          <w:p w:rsidR="00A83AC4" w:rsidRPr="00AB0786" w:rsidRDefault="00A83AC4" w:rsidP="00A83AC4">
            <w:pPr>
              <w:framePr w:w="10324" w:wrap="notBeside" w:vAnchor="text" w:hAnchor="page" w:x="1161" w:y="346"/>
              <w:spacing w:before="0" w:beforeAutospacing="0" w:after="0" w:afterAutospacing="0"/>
              <w:jc w:val="center"/>
              <w:rPr>
                <w:rFonts w:ascii="Arial" w:hAnsi="Arial" w:cs="Arial"/>
                <w:sz w:val="20"/>
              </w:rPr>
            </w:pPr>
            <w:r w:rsidRPr="00AB0786">
              <w:rPr>
                <w:rFonts w:ascii="Arial" w:hAnsi="Arial" w:cs="Arial"/>
                <w:sz w:val="20"/>
              </w:rPr>
              <w:t>ного,  авансового) взноса  по договору лизинга (сублизинга), руб.</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r>
      <w:tr w:rsidR="00A83AC4" w:rsidRPr="008157A3" w:rsidTr="00AB0786">
        <w:trPr>
          <w:trHeight w:val="242"/>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r w:rsidRPr="008157A3">
              <w:rPr>
                <w:rFonts w:ascii="Arial" w:hAnsi="Arial" w:cs="Arial"/>
              </w:rPr>
              <w:t>1</w:t>
            </w: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r w:rsidRPr="008157A3">
              <w:rPr>
                <w:rFonts w:ascii="Arial" w:hAnsi="Arial" w:cs="Arial"/>
              </w:rPr>
              <w:t>2</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r w:rsidRPr="008157A3">
              <w:rPr>
                <w:rFonts w:ascii="Arial" w:hAnsi="Arial" w:cs="Arial"/>
              </w:rPr>
              <w:t>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r w:rsidRPr="008157A3">
              <w:rPr>
                <w:rFonts w:ascii="Arial" w:hAnsi="Arial" w:cs="Arial"/>
              </w:rPr>
              <w:t>4</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r w:rsidRPr="008157A3">
              <w:rPr>
                <w:rFonts w:ascii="Arial" w:hAnsi="Arial" w:cs="Arial"/>
              </w:rPr>
              <w:t>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r w:rsidRPr="008157A3">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r w:rsidRPr="008157A3">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center"/>
              <w:rPr>
                <w:rFonts w:ascii="Arial" w:hAnsi="Arial" w:cs="Arial"/>
              </w:rPr>
            </w:pPr>
            <w:r w:rsidRPr="008157A3">
              <w:rPr>
                <w:rFonts w:ascii="Arial" w:hAnsi="Arial" w:cs="Arial"/>
              </w:rPr>
              <w:t>8</w:t>
            </w:r>
          </w:p>
        </w:tc>
      </w:tr>
      <w:tr w:rsidR="00A83AC4" w:rsidRPr="008157A3" w:rsidTr="00AB0786">
        <w:trPr>
          <w:trHeight w:val="247"/>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r>
      <w:tr w:rsidR="00A83AC4" w:rsidRPr="008157A3" w:rsidTr="00AB0786">
        <w:trPr>
          <w:trHeight w:val="242"/>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r>
      <w:tr w:rsidR="00A83AC4" w:rsidRPr="008157A3" w:rsidTr="00AB0786">
        <w:trPr>
          <w:trHeight w:val="266"/>
          <w:jc w:val="center"/>
        </w:trPr>
        <w:tc>
          <w:tcPr>
            <w:tcW w:w="2670" w:type="dxa"/>
            <w:gridSpan w:val="3"/>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r w:rsidRPr="008157A3">
              <w:rPr>
                <w:rFonts w:ascii="Arial" w:hAnsi="Arial" w:cs="Arial"/>
              </w:rPr>
              <w:t>Итого:</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3AC4" w:rsidRPr="008157A3" w:rsidRDefault="00A83AC4" w:rsidP="00A83AC4">
            <w:pPr>
              <w:framePr w:w="10324" w:wrap="notBeside" w:vAnchor="text" w:hAnchor="page" w:x="1161" w:y="346"/>
              <w:spacing w:before="0" w:beforeAutospacing="0" w:after="0" w:afterAutospacing="0"/>
              <w:jc w:val="both"/>
              <w:rPr>
                <w:rFonts w:ascii="Arial" w:hAnsi="Arial" w:cs="Arial"/>
              </w:rPr>
            </w:pPr>
          </w:p>
        </w:tc>
      </w:tr>
    </w:tbl>
    <w:p w:rsidR="00A83AC4" w:rsidRPr="008157A3" w:rsidRDefault="00A83AC4" w:rsidP="00A83AC4">
      <w:pPr>
        <w:tabs>
          <w:tab w:val="left" w:leader="underscore" w:pos="5281"/>
        </w:tabs>
        <w:spacing w:before="0" w:beforeAutospacing="0" w:after="0" w:afterAutospacing="0"/>
        <w:contextualSpacing/>
        <w:jc w:val="both"/>
        <w:rPr>
          <w:rFonts w:ascii="Arial" w:hAnsi="Arial" w:cs="Arial"/>
          <w:sz w:val="28"/>
          <w:szCs w:val="28"/>
        </w:rPr>
      </w:pPr>
    </w:p>
    <w:p w:rsidR="00A83AC4" w:rsidRPr="008157A3" w:rsidRDefault="00A83AC4" w:rsidP="00A83AC4">
      <w:pPr>
        <w:tabs>
          <w:tab w:val="left" w:leader="underscore" w:pos="5281"/>
        </w:tabs>
        <w:spacing w:before="0" w:beforeAutospacing="0" w:after="0" w:afterAutospacing="0"/>
        <w:contextualSpacing/>
        <w:jc w:val="both"/>
        <w:rPr>
          <w:rFonts w:ascii="Arial" w:hAnsi="Arial" w:cs="Arial"/>
          <w:sz w:val="28"/>
          <w:szCs w:val="28"/>
        </w:rPr>
      </w:pPr>
    </w:p>
    <w:p w:rsidR="00A83AC4" w:rsidRPr="008157A3" w:rsidRDefault="00A83AC4" w:rsidP="00A83AC4">
      <w:pPr>
        <w:tabs>
          <w:tab w:val="left" w:leader="underscore" w:pos="5281"/>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Руководитель лизингодателя:_______________________________________________</w:t>
      </w:r>
    </w:p>
    <w:p w:rsidR="00A83AC4" w:rsidRPr="008157A3" w:rsidRDefault="00A83AC4" w:rsidP="00A83AC4">
      <w:pPr>
        <w:spacing w:before="0" w:beforeAutospacing="0" w:after="0" w:afterAutospacing="0"/>
        <w:contextualSpacing/>
        <w:jc w:val="center"/>
        <w:rPr>
          <w:rFonts w:ascii="Arial" w:hAnsi="Arial" w:cs="Arial"/>
          <w:bCs/>
        </w:rPr>
      </w:pPr>
      <w:r w:rsidRPr="008157A3">
        <w:rPr>
          <w:rFonts w:ascii="Arial" w:hAnsi="Arial" w:cs="Arial"/>
          <w:bCs/>
        </w:rPr>
        <w:t>(подпись)                       (ФИО)</w:t>
      </w:r>
    </w:p>
    <w:p w:rsidR="00A83AC4" w:rsidRPr="008157A3" w:rsidRDefault="00A83AC4" w:rsidP="00A83AC4">
      <w:pPr>
        <w:spacing w:before="0" w:beforeAutospacing="0" w:after="0" w:afterAutospacing="0"/>
        <w:contextualSpacing/>
        <w:rPr>
          <w:rFonts w:ascii="Arial" w:hAnsi="Arial" w:cs="Arial"/>
          <w:bCs/>
        </w:rPr>
      </w:pPr>
      <w:r w:rsidRPr="008157A3">
        <w:rPr>
          <w:rFonts w:ascii="Arial" w:hAnsi="Arial" w:cs="Arial"/>
        </w:rPr>
        <w:t>М.П.</w:t>
      </w:r>
    </w:p>
    <w:p w:rsidR="00EC4496" w:rsidRPr="008157A3" w:rsidRDefault="00EC4496" w:rsidP="007C3ACF">
      <w:pPr>
        <w:pStyle w:val="121"/>
        <w:keepNext/>
        <w:keepLines/>
        <w:shd w:val="clear" w:color="auto" w:fill="auto"/>
        <w:spacing w:after="0" w:line="240" w:lineRule="auto"/>
        <w:jc w:val="right"/>
        <w:rPr>
          <w:rFonts w:ascii="Arial" w:hAnsi="Arial" w:cs="Arial"/>
          <w:b w:val="0"/>
          <w:sz w:val="24"/>
          <w:szCs w:val="24"/>
        </w:rPr>
      </w:pPr>
      <w:r w:rsidRPr="008157A3">
        <w:rPr>
          <w:rFonts w:ascii="Arial" w:hAnsi="Arial" w:cs="Arial"/>
          <w:b w:val="0"/>
          <w:sz w:val="24"/>
          <w:szCs w:val="24"/>
        </w:rPr>
        <w:lastRenderedPageBreak/>
        <w:t>Приложение №</w:t>
      </w:r>
      <w:r w:rsidR="00587DB7" w:rsidRPr="008157A3">
        <w:rPr>
          <w:rFonts w:ascii="Arial" w:hAnsi="Arial" w:cs="Arial"/>
          <w:b w:val="0"/>
          <w:sz w:val="24"/>
          <w:szCs w:val="24"/>
        </w:rPr>
        <w:t>6</w:t>
      </w:r>
    </w:p>
    <w:p w:rsidR="00EC4496" w:rsidRPr="008157A3" w:rsidRDefault="00E2603E" w:rsidP="007C3ACF">
      <w:pPr>
        <w:pStyle w:val="af6"/>
        <w:spacing w:after="347"/>
        <w:ind w:left="20"/>
        <w:jc w:val="right"/>
        <w:rPr>
          <w:rFonts w:ascii="Arial" w:hAnsi="Arial" w:cs="Arial"/>
        </w:rPr>
      </w:pPr>
      <w:r w:rsidRPr="008157A3">
        <w:rPr>
          <w:rFonts w:ascii="Arial" w:hAnsi="Arial" w:cs="Arial"/>
        </w:rPr>
        <w:t>Бланк лизингодателя</w:t>
      </w:r>
    </w:p>
    <w:p w:rsidR="00EC4496" w:rsidRPr="008157A3" w:rsidRDefault="00EC4496" w:rsidP="00E01631">
      <w:pPr>
        <w:pStyle w:val="af6"/>
        <w:tabs>
          <w:tab w:val="left" w:leader="underscore" w:pos="1503"/>
          <w:tab w:val="left" w:leader="underscore" w:pos="3327"/>
        </w:tabs>
        <w:spacing w:before="0" w:beforeAutospacing="0" w:after="309"/>
        <w:ind w:left="20"/>
        <w:jc w:val="both"/>
        <w:rPr>
          <w:rFonts w:ascii="Arial" w:hAnsi="Arial" w:cs="Arial"/>
          <w:sz w:val="28"/>
          <w:szCs w:val="28"/>
        </w:rPr>
      </w:pPr>
      <w:r w:rsidRPr="008157A3">
        <w:rPr>
          <w:rFonts w:ascii="Arial" w:hAnsi="Arial" w:cs="Arial"/>
          <w:sz w:val="28"/>
          <w:szCs w:val="28"/>
        </w:rPr>
        <w:t>Исх. №</w:t>
      </w:r>
      <w:r w:rsidRPr="008157A3">
        <w:rPr>
          <w:rFonts w:ascii="Arial" w:hAnsi="Arial" w:cs="Arial"/>
          <w:sz w:val="28"/>
          <w:szCs w:val="28"/>
        </w:rPr>
        <w:tab/>
        <w:t>от</w:t>
      </w:r>
      <w:r w:rsidRPr="008157A3">
        <w:rPr>
          <w:rFonts w:ascii="Arial" w:hAnsi="Arial" w:cs="Arial"/>
          <w:sz w:val="28"/>
          <w:szCs w:val="28"/>
        </w:rPr>
        <w:tab/>
      </w:r>
    </w:p>
    <w:p w:rsidR="00E2603E" w:rsidRPr="008157A3" w:rsidRDefault="00EC4496" w:rsidP="007C3ACF">
      <w:pPr>
        <w:pStyle w:val="17"/>
        <w:keepNext/>
        <w:keepLines/>
        <w:shd w:val="clear" w:color="auto" w:fill="auto"/>
        <w:spacing w:before="0" w:beforeAutospacing="0" w:after="0" w:afterAutospacing="0" w:line="240" w:lineRule="auto"/>
        <w:ind w:left="23"/>
        <w:jc w:val="center"/>
        <w:outlineLvl w:val="1"/>
        <w:rPr>
          <w:rFonts w:ascii="Arial" w:hAnsi="Arial" w:cs="Arial"/>
          <w:sz w:val="28"/>
          <w:szCs w:val="28"/>
        </w:rPr>
      </w:pPr>
      <w:r w:rsidRPr="008157A3">
        <w:rPr>
          <w:rFonts w:ascii="Arial" w:hAnsi="Arial" w:cs="Arial"/>
          <w:sz w:val="28"/>
          <w:szCs w:val="28"/>
        </w:rPr>
        <w:t>Справка лизингодателя</w:t>
      </w:r>
    </w:p>
    <w:p w:rsidR="00EC4496" w:rsidRPr="008157A3" w:rsidRDefault="00EC4496" w:rsidP="007C3ACF">
      <w:pPr>
        <w:pStyle w:val="17"/>
        <w:keepNext/>
        <w:keepLines/>
        <w:shd w:val="clear" w:color="auto" w:fill="auto"/>
        <w:spacing w:before="0" w:beforeAutospacing="0" w:after="0" w:afterAutospacing="0" w:line="240" w:lineRule="auto"/>
        <w:ind w:left="23"/>
        <w:jc w:val="center"/>
        <w:outlineLvl w:val="1"/>
        <w:rPr>
          <w:rFonts w:ascii="Arial" w:hAnsi="Arial" w:cs="Arial"/>
          <w:sz w:val="28"/>
          <w:szCs w:val="28"/>
        </w:rPr>
      </w:pPr>
      <w:r w:rsidRPr="008157A3">
        <w:rPr>
          <w:rFonts w:ascii="Arial" w:hAnsi="Arial" w:cs="Arial"/>
          <w:sz w:val="28"/>
          <w:szCs w:val="28"/>
        </w:rPr>
        <w:t>о сумме уплаченной части первого (первоначального, авансового) взноса субъектом малого или среднего предпринимательства по договору</w:t>
      </w:r>
      <w:r w:rsidRPr="008157A3">
        <w:rPr>
          <w:rFonts w:ascii="Arial" w:hAnsi="Arial" w:cs="Arial"/>
          <w:sz w:val="28"/>
          <w:szCs w:val="28"/>
        </w:rPr>
        <w:tab/>
        <w:t>лизинга (сублизинга)</w:t>
      </w:r>
    </w:p>
    <w:p w:rsidR="00A83AC4" w:rsidRPr="008157A3" w:rsidRDefault="00A83AC4" w:rsidP="00A83AC4">
      <w:pPr>
        <w:pBdr>
          <w:bottom w:val="single" w:sz="4" w:space="9" w:color="auto"/>
        </w:pBdr>
        <w:tabs>
          <w:tab w:val="left" w:leader="underscore" w:pos="0"/>
          <w:tab w:val="left" w:leader="underscore" w:pos="10206"/>
        </w:tabs>
        <w:spacing w:before="0" w:beforeAutospacing="0" w:after="0" w:afterAutospacing="0"/>
        <w:ind w:left="23"/>
        <w:rPr>
          <w:rFonts w:ascii="Arial" w:hAnsi="Arial" w:cs="Arial"/>
          <w:sz w:val="28"/>
          <w:szCs w:val="28"/>
        </w:rPr>
      </w:pPr>
    </w:p>
    <w:p w:rsidR="00A83AC4" w:rsidRPr="008157A3" w:rsidRDefault="00A83AC4" w:rsidP="00A83AC4">
      <w:pPr>
        <w:tabs>
          <w:tab w:val="left" w:leader="underscore" w:pos="0"/>
        </w:tabs>
        <w:spacing w:before="0" w:beforeAutospacing="0" w:after="0" w:afterAutospacing="0"/>
        <w:ind w:left="23"/>
        <w:jc w:val="center"/>
        <w:rPr>
          <w:rFonts w:ascii="Arial" w:hAnsi="Arial" w:cs="Arial"/>
          <w:sz w:val="28"/>
          <w:szCs w:val="28"/>
        </w:rPr>
      </w:pPr>
      <w:r w:rsidRPr="008157A3">
        <w:rPr>
          <w:rFonts w:ascii="Arial" w:hAnsi="Arial" w:cs="Arial"/>
          <w:sz w:val="28"/>
          <w:szCs w:val="28"/>
        </w:rPr>
        <w:t>Полное наименование субъекта малого или среднего предпринимательства</w:t>
      </w:r>
    </w:p>
    <w:p w:rsidR="00EC4496" w:rsidRPr="008157A3" w:rsidRDefault="00EC4496" w:rsidP="005E49C0">
      <w:pPr>
        <w:pStyle w:val="af6"/>
        <w:tabs>
          <w:tab w:val="left" w:leader="underscore" w:pos="10206"/>
        </w:tabs>
        <w:spacing w:after="0"/>
        <w:ind w:left="20"/>
        <w:jc w:val="both"/>
        <w:rPr>
          <w:rFonts w:ascii="Arial" w:hAnsi="Arial" w:cs="Arial"/>
          <w:sz w:val="28"/>
          <w:szCs w:val="28"/>
        </w:rPr>
      </w:pPr>
      <w:r w:rsidRPr="008157A3">
        <w:rPr>
          <w:rFonts w:ascii="Arial" w:hAnsi="Arial" w:cs="Arial"/>
          <w:sz w:val="28"/>
          <w:szCs w:val="28"/>
        </w:rPr>
        <w:t xml:space="preserve">ИНН </w:t>
      </w:r>
      <w:r w:rsidR="00E2603E" w:rsidRPr="008157A3">
        <w:rPr>
          <w:rFonts w:ascii="Arial" w:hAnsi="Arial" w:cs="Arial"/>
          <w:sz w:val="28"/>
          <w:szCs w:val="28"/>
        </w:rPr>
        <w:t>________________________________</w:t>
      </w:r>
      <w:r w:rsidR="00B938DC" w:rsidRPr="008157A3">
        <w:rPr>
          <w:rFonts w:ascii="Arial" w:hAnsi="Arial" w:cs="Arial"/>
          <w:sz w:val="28"/>
          <w:szCs w:val="28"/>
        </w:rPr>
        <w:t>___________________________</w:t>
      </w:r>
    </w:p>
    <w:p w:rsidR="00EC4496" w:rsidRPr="008157A3" w:rsidRDefault="00EC4496" w:rsidP="005E49C0">
      <w:pPr>
        <w:pStyle w:val="af6"/>
        <w:tabs>
          <w:tab w:val="left" w:leader="underscore" w:pos="4585"/>
          <w:tab w:val="left" w:leader="underscore" w:pos="10206"/>
        </w:tabs>
        <w:spacing w:after="60"/>
        <w:ind w:left="20"/>
        <w:jc w:val="both"/>
        <w:rPr>
          <w:rFonts w:ascii="Arial" w:hAnsi="Arial" w:cs="Arial"/>
          <w:sz w:val="28"/>
          <w:szCs w:val="28"/>
        </w:rPr>
      </w:pPr>
      <w:r w:rsidRPr="008157A3">
        <w:rPr>
          <w:rFonts w:ascii="Arial" w:hAnsi="Arial" w:cs="Arial"/>
          <w:sz w:val="28"/>
          <w:szCs w:val="28"/>
        </w:rPr>
        <w:t>Договор лизинга (сублизинга) от «</w:t>
      </w:r>
      <w:r w:rsidRPr="008157A3">
        <w:rPr>
          <w:rFonts w:ascii="Arial" w:hAnsi="Arial" w:cs="Arial"/>
          <w:sz w:val="28"/>
          <w:szCs w:val="28"/>
        </w:rPr>
        <w:tab/>
        <w:t>»</w:t>
      </w:r>
      <w:r w:rsidR="00E2603E" w:rsidRPr="008157A3">
        <w:rPr>
          <w:rFonts w:ascii="Arial" w:hAnsi="Arial" w:cs="Arial"/>
          <w:sz w:val="28"/>
          <w:szCs w:val="28"/>
        </w:rPr>
        <w:t>_________________20___</w:t>
      </w:r>
      <w:r w:rsidR="00B938DC" w:rsidRPr="008157A3">
        <w:rPr>
          <w:rFonts w:ascii="Arial" w:hAnsi="Arial" w:cs="Arial"/>
          <w:sz w:val="28"/>
          <w:szCs w:val="28"/>
        </w:rPr>
        <w:t>г. №_________</w:t>
      </w:r>
      <w:r w:rsidR="004E2711" w:rsidRPr="008157A3">
        <w:rPr>
          <w:rFonts w:ascii="Arial" w:hAnsi="Arial" w:cs="Arial"/>
          <w:sz w:val="28"/>
          <w:szCs w:val="28"/>
        </w:rPr>
        <w:t>__</w:t>
      </w:r>
    </w:p>
    <w:p w:rsidR="00B938DC" w:rsidRPr="008157A3" w:rsidRDefault="00EC4496" w:rsidP="005E49C0">
      <w:pPr>
        <w:pStyle w:val="af6"/>
        <w:tabs>
          <w:tab w:val="left" w:leader="underscore" w:pos="8823"/>
          <w:tab w:val="left" w:leader="underscore" w:pos="10206"/>
        </w:tabs>
        <w:spacing w:after="0"/>
        <w:ind w:left="20"/>
        <w:jc w:val="both"/>
        <w:rPr>
          <w:rFonts w:ascii="Arial" w:hAnsi="Arial" w:cs="Arial"/>
          <w:sz w:val="28"/>
          <w:szCs w:val="28"/>
        </w:rPr>
      </w:pPr>
      <w:r w:rsidRPr="008157A3">
        <w:rPr>
          <w:rFonts w:ascii="Arial" w:hAnsi="Arial" w:cs="Arial"/>
          <w:sz w:val="28"/>
          <w:szCs w:val="28"/>
        </w:rPr>
        <w:t>Сумма лизинговых платежей по договору лизинга (сублизинга) (стоимость</w:t>
      </w:r>
      <w:r w:rsidR="00E2603E" w:rsidRPr="008157A3">
        <w:rPr>
          <w:rFonts w:ascii="Arial" w:hAnsi="Arial" w:cs="Arial"/>
          <w:sz w:val="28"/>
          <w:szCs w:val="28"/>
        </w:rPr>
        <w:t xml:space="preserve"> договора лизинга (сублизинга):</w:t>
      </w:r>
      <w:r w:rsidR="00E2603E" w:rsidRPr="008157A3">
        <w:rPr>
          <w:rFonts w:ascii="Arial" w:hAnsi="Arial" w:cs="Arial"/>
          <w:sz w:val="28"/>
          <w:szCs w:val="28"/>
          <w:u w:val="single"/>
        </w:rPr>
        <w:t>рублей</w:t>
      </w:r>
    </w:p>
    <w:p w:rsidR="004E2711" w:rsidRPr="008157A3" w:rsidRDefault="004E2711" w:rsidP="005E49C0">
      <w:pPr>
        <w:pStyle w:val="af6"/>
        <w:pBdr>
          <w:bottom w:val="single" w:sz="4" w:space="1" w:color="auto"/>
        </w:pBdr>
        <w:tabs>
          <w:tab w:val="left" w:leader="underscore" w:pos="8823"/>
          <w:tab w:val="left" w:leader="underscore" w:pos="10206"/>
        </w:tabs>
        <w:spacing w:before="0" w:beforeAutospacing="0" w:after="0" w:afterAutospacing="0"/>
        <w:ind w:left="23"/>
        <w:jc w:val="both"/>
        <w:rPr>
          <w:rFonts w:ascii="Arial" w:hAnsi="Arial" w:cs="Arial"/>
          <w:sz w:val="28"/>
          <w:szCs w:val="28"/>
        </w:rPr>
      </w:pPr>
      <w:r w:rsidRPr="008157A3">
        <w:rPr>
          <w:rFonts w:ascii="Arial" w:hAnsi="Arial" w:cs="Arial"/>
          <w:sz w:val="28"/>
          <w:szCs w:val="28"/>
        </w:rPr>
        <w:t>(                                                                                                                               )</w:t>
      </w:r>
    </w:p>
    <w:p w:rsidR="004E2711" w:rsidRPr="008157A3" w:rsidRDefault="004E2711" w:rsidP="005E49C0">
      <w:pPr>
        <w:pStyle w:val="af6"/>
        <w:tabs>
          <w:tab w:val="left" w:leader="underscore" w:pos="8823"/>
          <w:tab w:val="left" w:leader="underscore" w:pos="10206"/>
        </w:tabs>
        <w:spacing w:before="0" w:beforeAutospacing="0" w:after="0" w:afterAutospacing="0"/>
        <w:ind w:left="23"/>
        <w:jc w:val="center"/>
        <w:rPr>
          <w:rFonts w:ascii="Arial" w:hAnsi="Arial" w:cs="Arial"/>
          <w:i/>
          <w:sz w:val="28"/>
          <w:szCs w:val="28"/>
        </w:rPr>
      </w:pPr>
      <w:r w:rsidRPr="008157A3">
        <w:rPr>
          <w:rFonts w:ascii="Arial" w:hAnsi="Arial" w:cs="Arial"/>
          <w:i/>
          <w:szCs w:val="28"/>
        </w:rPr>
        <w:t>(сумма прописью)</w:t>
      </w:r>
    </w:p>
    <w:tbl>
      <w:tblPr>
        <w:tblpPr w:leftFromText="180" w:rightFromText="180" w:vertAnchor="text" w:horzAnchor="margin" w:tblpY="369"/>
        <w:tblW w:w="0" w:type="auto"/>
        <w:tblLook w:val="04A0"/>
      </w:tblPr>
      <w:tblGrid>
        <w:gridCol w:w="2010"/>
        <w:gridCol w:w="8304"/>
      </w:tblGrid>
      <w:tr w:rsidR="005E49C0" w:rsidRPr="008157A3" w:rsidTr="00261174">
        <w:tc>
          <w:tcPr>
            <w:tcW w:w="2010" w:type="dxa"/>
            <w:shd w:val="clear" w:color="auto" w:fill="auto"/>
          </w:tcPr>
          <w:p w:rsidR="005E49C0" w:rsidRPr="008157A3" w:rsidRDefault="005E49C0" w:rsidP="00261174">
            <w:pPr>
              <w:pStyle w:val="af6"/>
              <w:tabs>
                <w:tab w:val="left" w:leader="underscore" w:pos="8823"/>
                <w:tab w:val="left" w:leader="underscore" w:pos="10206"/>
              </w:tabs>
              <w:spacing w:before="0" w:beforeAutospacing="0" w:after="0" w:afterAutospacing="0"/>
              <w:jc w:val="both"/>
              <w:rPr>
                <w:rFonts w:ascii="Arial" w:hAnsi="Arial" w:cs="Arial"/>
                <w:sz w:val="28"/>
                <w:szCs w:val="28"/>
              </w:rPr>
            </w:pPr>
            <w:r w:rsidRPr="008157A3">
              <w:rPr>
                <w:rFonts w:ascii="Arial" w:hAnsi="Arial" w:cs="Arial"/>
                <w:sz w:val="28"/>
                <w:szCs w:val="28"/>
              </w:rPr>
              <w:t>(сублизинга):</w:t>
            </w:r>
          </w:p>
        </w:tc>
        <w:tc>
          <w:tcPr>
            <w:tcW w:w="8304" w:type="dxa"/>
            <w:tcBorders>
              <w:bottom w:val="single" w:sz="4" w:space="0" w:color="auto"/>
            </w:tcBorders>
            <w:shd w:val="clear" w:color="auto" w:fill="auto"/>
          </w:tcPr>
          <w:p w:rsidR="005E49C0" w:rsidRPr="008157A3" w:rsidRDefault="005E49C0" w:rsidP="00261174">
            <w:pPr>
              <w:pStyle w:val="af6"/>
              <w:tabs>
                <w:tab w:val="left" w:leader="underscore" w:pos="8823"/>
                <w:tab w:val="left" w:leader="underscore" w:pos="10206"/>
              </w:tabs>
              <w:spacing w:before="0" w:beforeAutospacing="0" w:after="0" w:afterAutospacing="0"/>
              <w:ind w:right="-108"/>
              <w:jc w:val="right"/>
              <w:rPr>
                <w:rFonts w:ascii="Arial" w:hAnsi="Arial" w:cs="Arial"/>
                <w:sz w:val="28"/>
                <w:szCs w:val="28"/>
              </w:rPr>
            </w:pPr>
            <w:r w:rsidRPr="008157A3">
              <w:rPr>
                <w:rFonts w:ascii="Arial" w:hAnsi="Arial" w:cs="Arial"/>
                <w:sz w:val="28"/>
                <w:szCs w:val="28"/>
              </w:rPr>
              <w:t xml:space="preserve">   рублей</w:t>
            </w:r>
          </w:p>
        </w:tc>
      </w:tr>
    </w:tbl>
    <w:p w:rsidR="005E49C0" w:rsidRPr="008157A3" w:rsidRDefault="004E2711" w:rsidP="005E49C0">
      <w:pPr>
        <w:pStyle w:val="af6"/>
        <w:pBdr>
          <w:bottom w:val="single" w:sz="4" w:space="1" w:color="auto"/>
        </w:pBdr>
        <w:tabs>
          <w:tab w:val="left" w:leader="underscore" w:pos="8823"/>
          <w:tab w:val="left" w:leader="underscore" w:pos="10206"/>
        </w:tabs>
        <w:spacing w:before="0" w:beforeAutospacing="0" w:after="0" w:afterAutospacing="0"/>
        <w:ind w:left="23"/>
        <w:jc w:val="both"/>
        <w:rPr>
          <w:rFonts w:ascii="Arial" w:hAnsi="Arial" w:cs="Arial"/>
          <w:sz w:val="28"/>
          <w:szCs w:val="28"/>
        </w:rPr>
      </w:pPr>
      <w:r w:rsidRPr="008157A3">
        <w:rPr>
          <w:rFonts w:ascii="Arial" w:hAnsi="Arial" w:cs="Arial"/>
          <w:sz w:val="28"/>
          <w:szCs w:val="28"/>
        </w:rPr>
        <w:t>Сумма первого (первоначального, авансового) взноса по договору лизинга</w:t>
      </w:r>
      <w:r w:rsidRPr="008157A3">
        <w:rPr>
          <w:rFonts w:ascii="Arial" w:hAnsi="Arial" w:cs="Arial"/>
          <w:sz w:val="28"/>
          <w:szCs w:val="28"/>
        </w:rPr>
        <w:br/>
      </w:r>
      <w:r w:rsidR="005E49C0" w:rsidRPr="008157A3">
        <w:rPr>
          <w:rFonts w:ascii="Arial" w:hAnsi="Arial" w:cs="Arial"/>
          <w:i/>
        </w:rPr>
        <w:t>(сумма цифрами)</w:t>
      </w:r>
    </w:p>
    <w:p w:rsidR="005E49C0" w:rsidRPr="008157A3" w:rsidRDefault="005E49C0" w:rsidP="005E49C0">
      <w:pPr>
        <w:pStyle w:val="af6"/>
        <w:pBdr>
          <w:bottom w:val="single" w:sz="4" w:space="1" w:color="auto"/>
        </w:pBdr>
        <w:tabs>
          <w:tab w:val="left" w:leader="underscore" w:pos="8823"/>
          <w:tab w:val="left" w:leader="underscore" w:pos="10206"/>
        </w:tabs>
        <w:spacing w:before="0" w:beforeAutospacing="0" w:after="0" w:afterAutospacing="0"/>
        <w:ind w:left="23"/>
        <w:jc w:val="both"/>
        <w:rPr>
          <w:rFonts w:ascii="Arial" w:hAnsi="Arial" w:cs="Arial"/>
          <w:sz w:val="28"/>
          <w:szCs w:val="28"/>
        </w:rPr>
      </w:pPr>
      <w:r w:rsidRPr="008157A3">
        <w:rPr>
          <w:rFonts w:ascii="Arial" w:hAnsi="Arial" w:cs="Arial"/>
          <w:sz w:val="28"/>
          <w:szCs w:val="28"/>
        </w:rPr>
        <w:t>(                                                                                                                               )</w:t>
      </w:r>
    </w:p>
    <w:p w:rsidR="005E49C0" w:rsidRPr="008157A3" w:rsidRDefault="005E49C0" w:rsidP="005E49C0">
      <w:pPr>
        <w:pStyle w:val="af6"/>
        <w:tabs>
          <w:tab w:val="left" w:leader="underscore" w:pos="8823"/>
          <w:tab w:val="left" w:leader="underscore" w:pos="10206"/>
        </w:tabs>
        <w:spacing w:before="0" w:beforeAutospacing="0" w:after="0" w:afterAutospacing="0"/>
        <w:ind w:left="23"/>
        <w:jc w:val="center"/>
        <w:rPr>
          <w:rFonts w:ascii="Arial" w:hAnsi="Arial" w:cs="Arial"/>
          <w:i/>
          <w:sz w:val="28"/>
          <w:szCs w:val="28"/>
        </w:rPr>
      </w:pPr>
      <w:r w:rsidRPr="008157A3">
        <w:rPr>
          <w:rFonts w:ascii="Arial" w:hAnsi="Arial" w:cs="Arial"/>
          <w:i/>
          <w:szCs w:val="28"/>
        </w:rPr>
        <w:t>(сумма прописью)</w:t>
      </w:r>
    </w:p>
    <w:tbl>
      <w:tblPr>
        <w:tblpPr w:leftFromText="180" w:rightFromText="180" w:vertAnchor="text" w:horzAnchor="margin"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87"/>
      </w:tblGrid>
      <w:tr w:rsidR="005E49C0" w:rsidRPr="008157A3" w:rsidTr="00560F29">
        <w:tc>
          <w:tcPr>
            <w:tcW w:w="3227" w:type="dxa"/>
            <w:tcBorders>
              <w:top w:val="nil"/>
              <w:left w:val="nil"/>
              <w:bottom w:val="nil"/>
              <w:right w:val="nil"/>
            </w:tcBorders>
            <w:shd w:val="clear" w:color="auto" w:fill="auto"/>
          </w:tcPr>
          <w:p w:rsidR="005E49C0" w:rsidRPr="008157A3" w:rsidRDefault="00560F29" w:rsidP="00560F29">
            <w:pPr>
              <w:pStyle w:val="af6"/>
              <w:tabs>
                <w:tab w:val="left" w:leader="underscore" w:pos="8823"/>
                <w:tab w:val="left" w:leader="underscore" w:pos="10206"/>
              </w:tabs>
              <w:spacing w:before="0" w:beforeAutospacing="0" w:after="0" w:afterAutospacing="0"/>
              <w:jc w:val="both"/>
              <w:rPr>
                <w:rFonts w:ascii="Arial" w:hAnsi="Arial" w:cs="Arial"/>
                <w:sz w:val="28"/>
                <w:szCs w:val="28"/>
              </w:rPr>
            </w:pPr>
            <w:r w:rsidRPr="008157A3">
              <w:rPr>
                <w:rFonts w:ascii="Arial" w:hAnsi="Arial" w:cs="Arial"/>
                <w:sz w:val="28"/>
                <w:szCs w:val="28"/>
              </w:rPr>
              <w:t xml:space="preserve">лизинга </w:t>
            </w:r>
            <w:r w:rsidR="005E49C0" w:rsidRPr="008157A3">
              <w:rPr>
                <w:rFonts w:ascii="Arial" w:hAnsi="Arial" w:cs="Arial"/>
                <w:sz w:val="28"/>
                <w:szCs w:val="28"/>
              </w:rPr>
              <w:t>(сублизинга):</w:t>
            </w:r>
          </w:p>
        </w:tc>
        <w:tc>
          <w:tcPr>
            <w:tcW w:w="7087" w:type="dxa"/>
            <w:tcBorders>
              <w:top w:val="nil"/>
              <w:left w:val="nil"/>
              <w:bottom w:val="single" w:sz="4" w:space="0" w:color="auto"/>
              <w:right w:val="nil"/>
            </w:tcBorders>
            <w:shd w:val="clear" w:color="auto" w:fill="auto"/>
          </w:tcPr>
          <w:p w:rsidR="005E49C0" w:rsidRPr="008157A3" w:rsidRDefault="005E49C0" w:rsidP="00261174">
            <w:pPr>
              <w:pStyle w:val="af6"/>
              <w:tabs>
                <w:tab w:val="left" w:leader="underscore" w:pos="8823"/>
                <w:tab w:val="left" w:leader="underscore" w:pos="10206"/>
              </w:tabs>
              <w:spacing w:before="0" w:beforeAutospacing="0" w:after="0" w:afterAutospacing="0"/>
              <w:ind w:right="-108"/>
              <w:jc w:val="right"/>
              <w:rPr>
                <w:rFonts w:ascii="Arial" w:hAnsi="Arial" w:cs="Arial"/>
                <w:sz w:val="28"/>
                <w:szCs w:val="28"/>
              </w:rPr>
            </w:pPr>
            <w:r w:rsidRPr="008157A3">
              <w:rPr>
                <w:rFonts w:ascii="Arial" w:hAnsi="Arial" w:cs="Arial"/>
                <w:sz w:val="28"/>
                <w:szCs w:val="28"/>
              </w:rPr>
              <w:t xml:space="preserve">   рублей</w:t>
            </w:r>
          </w:p>
        </w:tc>
      </w:tr>
    </w:tbl>
    <w:p w:rsidR="005E49C0" w:rsidRPr="008157A3" w:rsidRDefault="005E49C0" w:rsidP="005E49C0">
      <w:pPr>
        <w:pStyle w:val="af6"/>
        <w:pBdr>
          <w:bottom w:val="single" w:sz="4" w:space="1" w:color="auto"/>
        </w:pBdr>
        <w:tabs>
          <w:tab w:val="left" w:leader="underscore" w:pos="8823"/>
          <w:tab w:val="left" w:leader="underscore" w:pos="10206"/>
        </w:tabs>
        <w:spacing w:before="0" w:beforeAutospacing="0" w:after="0" w:afterAutospacing="0"/>
        <w:ind w:left="23"/>
        <w:jc w:val="both"/>
        <w:rPr>
          <w:rFonts w:ascii="Arial" w:hAnsi="Arial" w:cs="Arial"/>
          <w:sz w:val="28"/>
          <w:szCs w:val="28"/>
        </w:rPr>
      </w:pPr>
      <w:r w:rsidRPr="008157A3">
        <w:rPr>
          <w:rFonts w:ascii="Arial" w:hAnsi="Arial" w:cs="Arial"/>
          <w:sz w:val="28"/>
          <w:szCs w:val="28"/>
        </w:rPr>
        <w:t xml:space="preserve">Сумма уплаченной части первого (первоначального, авансового) взноса по договору </w:t>
      </w:r>
      <w:r w:rsidRPr="008157A3">
        <w:rPr>
          <w:rFonts w:ascii="Arial" w:hAnsi="Arial" w:cs="Arial"/>
          <w:sz w:val="28"/>
          <w:szCs w:val="28"/>
        </w:rPr>
        <w:br/>
      </w:r>
      <w:r w:rsidRPr="008157A3">
        <w:rPr>
          <w:rFonts w:ascii="Arial" w:hAnsi="Arial" w:cs="Arial"/>
          <w:i/>
        </w:rPr>
        <w:t>(сумма цифрами)</w:t>
      </w:r>
    </w:p>
    <w:p w:rsidR="005E49C0" w:rsidRPr="008157A3" w:rsidRDefault="005E49C0" w:rsidP="005E49C0">
      <w:pPr>
        <w:pStyle w:val="af6"/>
        <w:pBdr>
          <w:bottom w:val="single" w:sz="4" w:space="1" w:color="auto"/>
        </w:pBdr>
        <w:tabs>
          <w:tab w:val="left" w:leader="underscore" w:pos="8823"/>
          <w:tab w:val="left" w:leader="underscore" w:pos="10206"/>
        </w:tabs>
        <w:spacing w:before="0" w:beforeAutospacing="0" w:after="0" w:afterAutospacing="0"/>
        <w:ind w:left="23"/>
        <w:jc w:val="both"/>
        <w:rPr>
          <w:rFonts w:ascii="Arial" w:hAnsi="Arial" w:cs="Arial"/>
          <w:sz w:val="28"/>
          <w:szCs w:val="28"/>
        </w:rPr>
      </w:pPr>
      <w:r w:rsidRPr="008157A3">
        <w:rPr>
          <w:rFonts w:ascii="Arial" w:hAnsi="Arial" w:cs="Arial"/>
          <w:sz w:val="28"/>
          <w:szCs w:val="28"/>
        </w:rPr>
        <w:t>(                                                                                                                               )</w:t>
      </w:r>
    </w:p>
    <w:p w:rsidR="005E49C0" w:rsidRPr="008157A3" w:rsidRDefault="005E49C0" w:rsidP="005E49C0">
      <w:pPr>
        <w:pStyle w:val="af6"/>
        <w:tabs>
          <w:tab w:val="left" w:leader="underscore" w:pos="8823"/>
          <w:tab w:val="left" w:leader="underscore" w:pos="10206"/>
        </w:tabs>
        <w:spacing w:before="0" w:beforeAutospacing="0" w:after="0" w:afterAutospacing="0"/>
        <w:ind w:left="23"/>
        <w:jc w:val="center"/>
        <w:rPr>
          <w:rFonts w:ascii="Arial" w:hAnsi="Arial" w:cs="Arial"/>
          <w:i/>
          <w:sz w:val="28"/>
          <w:szCs w:val="28"/>
        </w:rPr>
      </w:pPr>
      <w:r w:rsidRPr="008157A3">
        <w:rPr>
          <w:rFonts w:ascii="Arial" w:hAnsi="Arial" w:cs="Arial"/>
          <w:i/>
          <w:szCs w:val="28"/>
        </w:rPr>
        <w:t>(сумма прописью)</w:t>
      </w:r>
    </w:p>
    <w:p w:rsidR="00EC4496" w:rsidRPr="008157A3" w:rsidRDefault="0063690A" w:rsidP="005E49C0">
      <w:pPr>
        <w:pStyle w:val="af6"/>
        <w:tabs>
          <w:tab w:val="left" w:leader="underscore" w:pos="8823"/>
        </w:tabs>
        <w:spacing w:before="0" w:beforeAutospacing="0" w:after="0" w:afterAutospacing="0"/>
        <w:ind w:left="23"/>
        <w:contextualSpacing/>
        <w:jc w:val="both"/>
        <w:rPr>
          <w:rStyle w:val="aff7"/>
          <w:rFonts w:ascii="Arial" w:hAnsi="Arial" w:cs="Arial"/>
        </w:rPr>
      </w:pPr>
      <w:r w:rsidRPr="008157A3">
        <w:rPr>
          <w:rFonts w:ascii="Arial" w:hAnsi="Arial" w:cs="Arial"/>
          <w:sz w:val="28"/>
          <w:szCs w:val="28"/>
        </w:rPr>
        <w:fldChar w:fldCharType="begin"/>
      </w:r>
      <w:r w:rsidR="00EC4496" w:rsidRPr="008157A3">
        <w:rPr>
          <w:rFonts w:ascii="Arial" w:hAnsi="Arial" w:cs="Arial"/>
          <w:sz w:val="28"/>
          <w:szCs w:val="28"/>
        </w:rPr>
        <w:instrText xml:space="preserve"> TOC \o "1-3" \h \z </w:instrText>
      </w:r>
      <w:r w:rsidRPr="008157A3">
        <w:rPr>
          <w:rFonts w:ascii="Arial" w:hAnsi="Arial" w:cs="Arial"/>
          <w:sz w:val="28"/>
          <w:szCs w:val="28"/>
        </w:rPr>
        <w:fldChar w:fldCharType="separate"/>
      </w:r>
      <w:r w:rsidR="00EC4496" w:rsidRPr="008157A3">
        <w:rPr>
          <w:rFonts w:ascii="Arial" w:hAnsi="Arial" w:cs="Arial"/>
          <w:sz w:val="28"/>
          <w:szCs w:val="28"/>
        </w:rPr>
        <w:t>Плат</w:t>
      </w:r>
      <w:r w:rsidR="004E2711" w:rsidRPr="008157A3">
        <w:rPr>
          <w:rFonts w:ascii="Arial" w:hAnsi="Arial" w:cs="Arial"/>
          <w:sz w:val="28"/>
          <w:szCs w:val="28"/>
        </w:rPr>
        <w:t>ежное поручение от «</w:t>
      </w:r>
      <w:r w:rsidR="004E2711" w:rsidRPr="008157A3">
        <w:rPr>
          <w:rFonts w:ascii="Arial" w:hAnsi="Arial" w:cs="Arial"/>
          <w:sz w:val="28"/>
          <w:szCs w:val="28"/>
        </w:rPr>
        <w:tab/>
        <w:t>»</w:t>
      </w:r>
      <w:r w:rsidR="004E2711" w:rsidRPr="008157A3">
        <w:rPr>
          <w:rFonts w:ascii="Arial" w:hAnsi="Arial" w:cs="Arial"/>
          <w:sz w:val="28"/>
          <w:szCs w:val="28"/>
        </w:rPr>
        <w:tab/>
        <w:t>20</w:t>
      </w:r>
      <w:r w:rsidR="005E49C0" w:rsidRPr="008157A3">
        <w:rPr>
          <w:rFonts w:ascii="Arial" w:hAnsi="Arial" w:cs="Arial"/>
          <w:sz w:val="28"/>
          <w:szCs w:val="28"/>
        </w:rPr>
        <w:t>___</w:t>
      </w:r>
      <w:r w:rsidR="004E2711" w:rsidRPr="008157A3">
        <w:rPr>
          <w:rFonts w:ascii="Arial" w:hAnsi="Arial" w:cs="Arial"/>
          <w:sz w:val="28"/>
          <w:szCs w:val="28"/>
        </w:rPr>
        <w:tab/>
        <w:t>г. №__________________</w:t>
      </w:r>
    </w:p>
    <w:p w:rsidR="00EC4496" w:rsidRPr="008157A3" w:rsidRDefault="0063690A" w:rsidP="005E49C0">
      <w:pPr>
        <w:pStyle w:val="af6"/>
        <w:tabs>
          <w:tab w:val="left" w:leader="underscore" w:pos="5281"/>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fldChar w:fldCharType="end"/>
      </w:r>
      <w:r w:rsidR="00B938DC" w:rsidRPr="008157A3">
        <w:rPr>
          <w:rFonts w:ascii="Arial" w:hAnsi="Arial" w:cs="Arial"/>
          <w:sz w:val="28"/>
          <w:szCs w:val="28"/>
        </w:rPr>
        <w:t>Руководитель л</w:t>
      </w:r>
      <w:r w:rsidR="00EC4496" w:rsidRPr="008157A3">
        <w:rPr>
          <w:rFonts w:ascii="Arial" w:hAnsi="Arial" w:cs="Arial"/>
          <w:sz w:val="28"/>
          <w:szCs w:val="28"/>
        </w:rPr>
        <w:t>изингодателя:_____________________________</w:t>
      </w:r>
      <w:r w:rsidR="00FD71C2" w:rsidRPr="008157A3">
        <w:rPr>
          <w:rFonts w:ascii="Arial" w:hAnsi="Arial" w:cs="Arial"/>
          <w:sz w:val="28"/>
          <w:szCs w:val="28"/>
        </w:rPr>
        <w:t>______________</w:t>
      </w:r>
      <w:r w:rsidR="00EC4496" w:rsidRPr="008157A3">
        <w:rPr>
          <w:rFonts w:ascii="Arial" w:hAnsi="Arial" w:cs="Arial"/>
          <w:sz w:val="28"/>
          <w:szCs w:val="28"/>
        </w:rPr>
        <w:t>____</w:t>
      </w:r>
    </w:p>
    <w:p w:rsidR="008B54FA" w:rsidRPr="008157A3" w:rsidRDefault="008B54FA" w:rsidP="005E49C0">
      <w:pPr>
        <w:pStyle w:val="24"/>
        <w:shd w:val="clear" w:color="auto" w:fill="auto"/>
        <w:spacing w:before="0" w:beforeAutospacing="0" w:after="0" w:afterAutospacing="0" w:line="240" w:lineRule="auto"/>
        <w:contextualSpacing/>
        <w:jc w:val="both"/>
        <w:rPr>
          <w:rFonts w:ascii="Arial" w:hAnsi="Arial" w:cs="Arial"/>
          <w:b w:val="0"/>
          <w:sz w:val="24"/>
          <w:szCs w:val="24"/>
        </w:rPr>
      </w:pPr>
      <w:r w:rsidRPr="008157A3">
        <w:rPr>
          <w:rFonts w:ascii="Arial" w:hAnsi="Arial" w:cs="Arial"/>
          <w:b w:val="0"/>
          <w:sz w:val="24"/>
          <w:szCs w:val="24"/>
        </w:rPr>
        <w:t xml:space="preserve">   (подпись)                       (ФИО)</w:t>
      </w:r>
    </w:p>
    <w:p w:rsidR="005E49C0" w:rsidRPr="008157A3" w:rsidRDefault="005E49C0" w:rsidP="00E01631">
      <w:pPr>
        <w:pStyle w:val="24"/>
        <w:shd w:val="clear" w:color="auto" w:fill="auto"/>
        <w:spacing w:before="0" w:beforeAutospacing="0" w:after="0" w:line="240" w:lineRule="auto"/>
        <w:jc w:val="both"/>
        <w:rPr>
          <w:rFonts w:ascii="Arial" w:hAnsi="Arial" w:cs="Arial"/>
          <w:b w:val="0"/>
          <w:sz w:val="24"/>
          <w:szCs w:val="24"/>
        </w:rPr>
      </w:pPr>
    </w:p>
    <w:p w:rsidR="00FD71C2" w:rsidRPr="008157A3" w:rsidRDefault="00FD71C2" w:rsidP="00E01631">
      <w:pPr>
        <w:pStyle w:val="24"/>
        <w:shd w:val="clear" w:color="auto" w:fill="auto"/>
        <w:spacing w:before="0" w:beforeAutospacing="0" w:after="0" w:line="240" w:lineRule="auto"/>
        <w:jc w:val="both"/>
        <w:rPr>
          <w:rFonts w:ascii="Arial" w:hAnsi="Arial" w:cs="Arial"/>
          <w:b w:val="0"/>
          <w:sz w:val="24"/>
          <w:szCs w:val="24"/>
        </w:rPr>
      </w:pPr>
      <w:r w:rsidRPr="008157A3">
        <w:rPr>
          <w:rFonts w:ascii="Arial" w:hAnsi="Arial" w:cs="Arial"/>
          <w:b w:val="0"/>
          <w:sz w:val="24"/>
          <w:szCs w:val="24"/>
        </w:rPr>
        <w:t>М</w:t>
      </w:r>
      <w:r w:rsidR="005E49C0" w:rsidRPr="008157A3">
        <w:rPr>
          <w:rFonts w:ascii="Arial" w:hAnsi="Arial" w:cs="Arial"/>
          <w:b w:val="0"/>
          <w:sz w:val="24"/>
          <w:szCs w:val="24"/>
        </w:rPr>
        <w:t>.</w:t>
      </w:r>
      <w:r w:rsidRPr="008157A3">
        <w:rPr>
          <w:rFonts w:ascii="Arial" w:hAnsi="Arial" w:cs="Arial"/>
          <w:b w:val="0"/>
          <w:sz w:val="24"/>
          <w:szCs w:val="24"/>
        </w:rPr>
        <w:t>П</w:t>
      </w:r>
      <w:r w:rsidR="005E49C0" w:rsidRPr="008157A3">
        <w:rPr>
          <w:rFonts w:ascii="Arial" w:hAnsi="Arial" w:cs="Arial"/>
          <w:b w:val="0"/>
          <w:sz w:val="24"/>
          <w:szCs w:val="24"/>
        </w:rPr>
        <w:t>.</w:t>
      </w:r>
    </w:p>
    <w:p w:rsidR="00252987" w:rsidRPr="008157A3" w:rsidRDefault="00252987" w:rsidP="00E01631">
      <w:pPr>
        <w:pStyle w:val="24"/>
        <w:shd w:val="clear" w:color="auto" w:fill="auto"/>
        <w:spacing w:after="0" w:line="240" w:lineRule="auto"/>
        <w:ind w:left="20"/>
        <w:jc w:val="both"/>
        <w:rPr>
          <w:rFonts w:ascii="Arial" w:hAnsi="Arial" w:cs="Arial"/>
          <w:sz w:val="28"/>
          <w:szCs w:val="28"/>
        </w:rPr>
      </w:pPr>
    </w:p>
    <w:p w:rsidR="004951C6" w:rsidRPr="008157A3" w:rsidRDefault="004951C6" w:rsidP="00E01631">
      <w:pPr>
        <w:pStyle w:val="24"/>
        <w:shd w:val="clear" w:color="auto" w:fill="auto"/>
        <w:spacing w:after="0" w:line="240" w:lineRule="auto"/>
        <w:ind w:left="20"/>
        <w:jc w:val="both"/>
        <w:rPr>
          <w:rFonts w:ascii="Arial" w:hAnsi="Arial" w:cs="Arial"/>
          <w:sz w:val="28"/>
          <w:szCs w:val="28"/>
        </w:rPr>
      </w:pPr>
    </w:p>
    <w:p w:rsidR="00EC4496" w:rsidRPr="008157A3" w:rsidRDefault="00587DB7" w:rsidP="007C3ACF">
      <w:pPr>
        <w:pStyle w:val="af6"/>
        <w:tabs>
          <w:tab w:val="left" w:pos="7930"/>
        </w:tabs>
        <w:spacing w:after="1091"/>
        <w:ind w:left="6300"/>
        <w:jc w:val="right"/>
        <w:rPr>
          <w:rFonts w:ascii="Arial" w:hAnsi="Arial" w:cs="Arial"/>
        </w:rPr>
      </w:pPr>
      <w:r w:rsidRPr="008157A3">
        <w:rPr>
          <w:rFonts w:ascii="Arial" w:hAnsi="Arial" w:cs="Arial"/>
        </w:rPr>
        <w:lastRenderedPageBreak/>
        <w:t>Приложение № 7</w:t>
      </w:r>
    </w:p>
    <w:p w:rsidR="00EC4496" w:rsidRPr="008157A3" w:rsidRDefault="00EC4496" w:rsidP="00E01631">
      <w:pPr>
        <w:pStyle w:val="17"/>
        <w:keepNext/>
        <w:keepLines/>
        <w:shd w:val="clear" w:color="auto" w:fill="auto"/>
        <w:spacing w:before="0" w:after="302" w:line="240" w:lineRule="auto"/>
        <w:ind w:left="3960"/>
        <w:jc w:val="both"/>
        <w:rPr>
          <w:rFonts w:ascii="Arial" w:hAnsi="Arial" w:cs="Arial"/>
          <w:sz w:val="28"/>
          <w:szCs w:val="28"/>
        </w:rPr>
      </w:pPr>
      <w:r w:rsidRPr="008157A3">
        <w:rPr>
          <w:rFonts w:ascii="Arial" w:hAnsi="Arial" w:cs="Arial"/>
          <w:sz w:val="28"/>
          <w:szCs w:val="28"/>
        </w:rPr>
        <w:t>Опись документов</w:t>
      </w:r>
    </w:p>
    <w:p w:rsidR="00EC4496" w:rsidRPr="008157A3" w:rsidRDefault="00EC4496" w:rsidP="00E01631">
      <w:pPr>
        <w:pStyle w:val="26"/>
        <w:keepNext/>
        <w:keepLines/>
        <w:shd w:val="clear" w:color="auto" w:fill="auto"/>
        <w:spacing w:before="0" w:after="908" w:line="240" w:lineRule="auto"/>
        <w:ind w:left="20"/>
        <w:jc w:val="both"/>
        <w:rPr>
          <w:rFonts w:ascii="Arial" w:hAnsi="Arial" w:cs="Arial"/>
          <w:sz w:val="28"/>
          <w:szCs w:val="28"/>
        </w:rPr>
      </w:pPr>
      <w:r w:rsidRPr="008157A3">
        <w:rPr>
          <w:rFonts w:ascii="Arial" w:hAnsi="Arial" w:cs="Arial"/>
          <w:sz w:val="28"/>
          <w:szCs w:val="28"/>
        </w:rPr>
        <w:t>Наименование субъекта малого или среднего предпринимательства: ____</w:t>
      </w:r>
      <w:r w:rsidR="00304350" w:rsidRPr="008157A3">
        <w:rPr>
          <w:rFonts w:ascii="Arial" w:hAnsi="Arial" w:cs="Arial"/>
          <w:sz w:val="28"/>
          <w:szCs w:val="28"/>
        </w:rPr>
        <w:t>_____________</w:t>
      </w:r>
      <w:r w:rsidRPr="008157A3">
        <w:rPr>
          <w:rFonts w:ascii="Arial" w:hAnsi="Arial" w:cs="Arial"/>
          <w:sz w:val="28"/>
          <w:szCs w:val="28"/>
        </w:rPr>
        <w:t>_____________________________________________</w:t>
      </w:r>
      <w:r w:rsidR="00570B1C" w:rsidRPr="008157A3">
        <w:rPr>
          <w:rFonts w:ascii="Arial" w:hAnsi="Arial" w:cs="Arial"/>
          <w:sz w:val="28"/>
          <w:szCs w:val="28"/>
        </w:rPr>
        <w:t>______</w:t>
      </w:r>
    </w:p>
    <w:tbl>
      <w:tblPr>
        <w:tblW w:w="10210" w:type="dxa"/>
        <w:jc w:val="center"/>
        <w:tblLayout w:type="fixed"/>
        <w:tblCellMar>
          <w:left w:w="0" w:type="dxa"/>
          <w:right w:w="0" w:type="dxa"/>
        </w:tblCellMar>
        <w:tblLook w:val="0000"/>
      </w:tblPr>
      <w:tblGrid>
        <w:gridCol w:w="572"/>
        <w:gridCol w:w="8212"/>
        <w:gridCol w:w="1426"/>
      </w:tblGrid>
      <w:tr w:rsidR="00EC4496" w:rsidRPr="008157A3" w:rsidTr="00570B1C">
        <w:trPr>
          <w:trHeight w:val="58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24"/>
              <w:framePr w:wrap="notBeside" w:vAnchor="text" w:hAnchor="text" w:xAlign="center" w:y="1"/>
              <w:shd w:val="clear" w:color="auto" w:fill="auto"/>
              <w:spacing w:line="240" w:lineRule="auto"/>
              <w:ind w:left="140"/>
              <w:jc w:val="both"/>
              <w:rPr>
                <w:rFonts w:ascii="Arial" w:hAnsi="Arial" w:cs="Arial"/>
                <w:b w:val="0"/>
                <w:sz w:val="28"/>
                <w:szCs w:val="28"/>
              </w:rPr>
            </w:pPr>
            <w:r w:rsidRPr="008157A3">
              <w:rPr>
                <w:rFonts w:ascii="Arial" w:hAnsi="Arial" w:cs="Arial"/>
                <w:b w:val="0"/>
                <w:sz w:val="28"/>
                <w:szCs w:val="28"/>
              </w:rPr>
              <w:t>№</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2860"/>
              <w:jc w:val="both"/>
              <w:rPr>
                <w:rFonts w:ascii="Arial" w:hAnsi="Arial" w:cs="Arial"/>
                <w:sz w:val="28"/>
                <w:szCs w:val="28"/>
              </w:rPr>
            </w:pPr>
            <w:r w:rsidRPr="008157A3">
              <w:rPr>
                <w:rFonts w:ascii="Arial" w:hAnsi="Arial" w:cs="Arial"/>
                <w:sz w:val="28"/>
                <w:szCs w:val="28"/>
              </w:rPr>
              <w:t>Наименование документа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jc w:val="both"/>
              <w:rPr>
                <w:rFonts w:ascii="Arial" w:hAnsi="Arial" w:cs="Arial"/>
                <w:sz w:val="28"/>
                <w:szCs w:val="28"/>
              </w:rPr>
            </w:pPr>
            <w:r w:rsidRPr="008157A3">
              <w:rPr>
                <w:rFonts w:ascii="Arial" w:hAnsi="Arial" w:cs="Arial"/>
                <w:sz w:val="28"/>
                <w:szCs w:val="28"/>
              </w:rPr>
              <w:t>Количество листов</w:t>
            </w:r>
          </w:p>
        </w:tc>
      </w:tr>
      <w:tr w:rsidR="00EC4496" w:rsidRPr="008157A3" w:rsidTr="00570B1C">
        <w:trPr>
          <w:trHeight w:val="47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1.</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9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2.</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307"/>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3.</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9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4.</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9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5.</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6.</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8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7.</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8.</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9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9.</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8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10.</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8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11.</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9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12.</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9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13.</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302"/>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14.</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98"/>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15.</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283"/>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40"/>
              <w:jc w:val="both"/>
              <w:rPr>
                <w:rFonts w:ascii="Arial" w:hAnsi="Arial" w:cs="Arial"/>
                <w:sz w:val="28"/>
                <w:szCs w:val="28"/>
              </w:rPr>
            </w:pPr>
            <w:r w:rsidRPr="008157A3">
              <w:rPr>
                <w:rFonts w:ascii="Arial" w:hAnsi="Arial" w:cs="Arial"/>
                <w:sz w:val="28"/>
                <w:szCs w:val="28"/>
              </w:rPr>
              <w:t>16.</w:t>
            </w: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42"/>
              <w:framePr w:wrap="notBeside" w:vAnchor="text" w:hAnchor="text" w:xAlign="center" w:y="1"/>
              <w:shd w:val="clear" w:color="auto" w:fill="auto"/>
              <w:spacing w:line="240" w:lineRule="auto"/>
              <w:ind w:left="4600"/>
              <w:jc w:val="both"/>
              <w:rPr>
                <w:rFonts w:ascii="Arial" w:hAnsi="Arial" w:cs="Arial"/>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r w:rsidR="00EC4496" w:rsidRPr="008157A3" w:rsidTr="00570B1C">
        <w:trPr>
          <w:trHeight w:val="312"/>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c>
          <w:tcPr>
            <w:tcW w:w="8212"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pStyle w:val="af6"/>
              <w:framePr w:wrap="notBeside" w:vAnchor="text" w:hAnchor="text" w:xAlign="center" w:y="1"/>
              <w:ind w:left="120"/>
              <w:jc w:val="both"/>
              <w:rPr>
                <w:rFonts w:ascii="Arial" w:hAnsi="Arial" w:cs="Arial"/>
                <w:sz w:val="28"/>
                <w:szCs w:val="28"/>
              </w:rPr>
            </w:pPr>
            <w:r w:rsidRPr="008157A3">
              <w:rPr>
                <w:rFonts w:ascii="Arial" w:hAnsi="Arial" w:cs="Arial"/>
                <w:sz w:val="28"/>
                <w:szCs w:val="28"/>
              </w:rPr>
              <w:t>Итого документов: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4496" w:rsidRPr="008157A3" w:rsidRDefault="00EC4496" w:rsidP="00E01631">
            <w:pPr>
              <w:framePr w:wrap="notBeside" w:vAnchor="text" w:hAnchor="text" w:xAlign="center" w:y="1"/>
              <w:jc w:val="both"/>
              <w:rPr>
                <w:rFonts w:ascii="Arial" w:hAnsi="Arial" w:cs="Arial"/>
                <w:sz w:val="28"/>
                <w:szCs w:val="28"/>
              </w:rPr>
            </w:pPr>
          </w:p>
        </w:tc>
      </w:tr>
    </w:tbl>
    <w:p w:rsidR="00EC4496" w:rsidRPr="008157A3" w:rsidRDefault="00EC4496" w:rsidP="00E01631">
      <w:pPr>
        <w:pStyle w:val="28"/>
        <w:shd w:val="clear" w:color="auto" w:fill="auto"/>
        <w:tabs>
          <w:tab w:val="left" w:leader="underscore" w:pos="418"/>
          <w:tab w:val="left" w:leader="underscore" w:pos="2184"/>
          <w:tab w:val="left" w:leader="underscore" w:pos="2736"/>
          <w:tab w:val="left" w:pos="3619"/>
          <w:tab w:val="left" w:leader="underscore" w:pos="6005"/>
          <w:tab w:val="left" w:leader="underscore" w:pos="8266"/>
        </w:tabs>
        <w:spacing w:after="22" w:line="240" w:lineRule="auto"/>
        <w:jc w:val="both"/>
        <w:rPr>
          <w:rFonts w:ascii="Arial" w:hAnsi="Arial" w:cs="Arial"/>
          <w:sz w:val="28"/>
          <w:szCs w:val="28"/>
        </w:rPr>
      </w:pPr>
    </w:p>
    <w:p w:rsidR="00EC4496" w:rsidRPr="008157A3" w:rsidRDefault="00EC4496" w:rsidP="00E01631">
      <w:pPr>
        <w:pStyle w:val="28"/>
        <w:shd w:val="clear" w:color="auto" w:fill="auto"/>
        <w:tabs>
          <w:tab w:val="left" w:leader="underscore" w:pos="418"/>
          <w:tab w:val="left" w:leader="underscore" w:pos="2184"/>
          <w:tab w:val="left" w:leader="underscore" w:pos="2736"/>
          <w:tab w:val="left" w:pos="3619"/>
          <w:tab w:val="left" w:leader="underscore" w:pos="6005"/>
          <w:tab w:val="left" w:leader="underscore" w:pos="8266"/>
        </w:tabs>
        <w:spacing w:after="22" w:line="240" w:lineRule="auto"/>
        <w:jc w:val="both"/>
        <w:rPr>
          <w:rFonts w:ascii="Arial" w:hAnsi="Arial" w:cs="Arial"/>
          <w:sz w:val="28"/>
          <w:szCs w:val="28"/>
        </w:rPr>
      </w:pPr>
      <w:r w:rsidRPr="008157A3">
        <w:rPr>
          <w:rFonts w:ascii="Arial" w:hAnsi="Arial" w:cs="Arial"/>
          <w:sz w:val="28"/>
          <w:szCs w:val="28"/>
        </w:rPr>
        <w:t>«</w:t>
      </w:r>
      <w:r w:rsidRPr="008157A3">
        <w:rPr>
          <w:rFonts w:ascii="Arial" w:hAnsi="Arial" w:cs="Arial"/>
          <w:sz w:val="28"/>
          <w:szCs w:val="28"/>
        </w:rPr>
        <w:tab/>
        <w:t>_»</w:t>
      </w:r>
      <w:r w:rsidRPr="008157A3">
        <w:rPr>
          <w:rFonts w:ascii="Arial" w:hAnsi="Arial" w:cs="Arial"/>
          <w:sz w:val="28"/>
          <w:szCs w:val="28"/>
        </w:rPr>
        <w:tab/>
        <w:t>20</w:t>
      </w:r>
      <w:r w:rsidRPr="008157A3">
        <w:rPr>
          <w:rFonts w:ascii="Arial" w:hAnsi="Arial" w:cs="Arial"/>
          <w:sz w:val="28"/>
          <w:szCs w:val="28"/>
        </w:rPr>
        <w:tab/>
        <w:t>г.</w:t>
      </w:r>
      <w:r w:rsidRPr="008157A3">
        <w:rPr>
          <w:rFonts w:ascii="Arial" w:hAnsi="Arial" w:cs="Arial"/>
          <w:sz w:val="28"/>
          <w:szCs w:val="28"/>
        </w:rPr>
        <w:tab/>
      </w:r>
      <w:r w:rsidRPr="008157A3">
        <w:rPr>
          <w:rFonts w:ascii="Arial" w:hAnsi="Arial" w:cs="Arial"/>
          <w:sz w:val="28"/>
          <w:szCs w:val="28"/>
        </w:rPr>
        <w:tab/>
        <w:t>/</w:t>
      </w:r>
      <w:r w:rsidRPr="008157A3">
        <w:rPr>
          <w:rFonts w:ascii="Arial" w:hAnsi="Arial" w:cs="Arial"/>
          <w:sz w:val="28"/>
          <w:szCs w:val="28"/>
        </w:rPr>
        <w:tab/>
      </w:r>
    </w:p>
    <w:p w:rsidR="00CF1A33" w:rsidRPr="008157A3" w:rsidRDefault="00EC4496" w:rsidP="00E01631">
      <w:pPr>
        <w:pStyle w:val="af9"/>
        <w:shd w:val="clear" w:color="auto" w:fill="auto"/>
        <w:spacing w:line="240" w:lineRule="auto"/>
        <w:jc w:val="both"/>
        <w:rPr>
          <w:rFonts w:ascii="Arial" w:hAnsi="Arial" w:cs="Arial"/>
          <w:sz w:val="24"/>
          <w:szCs w:val="24"/>
        </w:rPr>
      </w:pPr>
      <w:r w:rsidRPr="008157A3">
        <w:rPr>
          <w:rFonts w:ascii="Arial" w:hAnsi="Arial" w:cs="Arial"/>
          <w:sz w:val="24"/>
          <w:szCs w:val="24"/>
        </w:rPr>
        <w:t xml:space="preserve">    (подпись заявителя) (расшифровка подписи)</w:t>
      </w:r>
    </w:p>
    <w:p w:rsidR="00CF1A33" w:rsidRPr="008157A3" w:rsidRDefault="00CF1A33" w:rsidP="00E01631">
      <w:pPr>
        <w:pStyle w:val="af9"/>
        <w:shd w:val="clear" w:color="auto" w:fill="auto"/>
        <w:spacing w:line="240" w:lineRule="auto"/>
        <w:jc w:val="both"/>
        <w:rPr>
          <w:rFonts w:ascii="Arial" w:hAnsi="Arial" w:cs="Arial"/>
          <w:sz w:val="28"/>
          <w:szCs w:val="28"/>
        </w:rPr>
      </w:pPr>
    </w:p>
    <w:p w:rsidR="00EC4496" w:rsidRPr="008157A3" w:rsidRDefault="00EC4496" w:rsidP="00E01631">
      <w:pPr>
        <w:pStyle w:val="af9"/>
        <w:shd w:val="clear" w:color="auto" w:fill="auto"/>
        <w:spacing w:line="240" w:lineRule="auto"/>
        <w:jc w:val="both"/>
        <w:rPr>
          <w:rFonts w:ascii="Arial" w:hAnsi="Arial" w:cs="Arial"/>
          <w:sz w:val="28"/>
          <w:szCs w:val="28"/>
        </w:rPr>
      </w:pPr>
      <w:r w:rsidRPr="008157A3">
        <w:rPr>
          <w:rFonts w:ascii="Arial" w:hAnsi="Arial" w:cs="Arial"/>
          <w:sz w:val="28"/>
          <w:szCs w:val="28"/>
        </w:rPr>
        <w:t>М.П.</w:t>
      </w:r>
    </w:p>
    <w:p w:rsidR="00887318" w:rsidRPr="008157A3" w:rsidRDefault="00EC4496" w:rsidP="00887318">
      <w:pPr>
        <w:tabs>
          <w:tab w:val="left" w:pos="7515"/>
        </w:tabs>
        <w:ind w:left="5792"/>
        <w:jc w:val="right"/>
        <w:rPr>
          <w:rFonts w:ascii="Arial" w:hAnsi="Arial" w:cs="Arial"/>
          <w:sz w:val="28"/>
        </w:rPr>
      </w:pPr>
      <w:r w:rsidRPr="008157A3">
        <w:rPr>
          <w:rFonts w:ascii="Arial" w:hAnsi="Arial" w:cs="Arial"/>
          <w:sz w:val="28"/>
          <w:szCs w:val="28"/>
        </w:rPr>
        <w:br w:type="page"/>
      </w:r>
      <w:r w:rsidR="00887318" w:rsidRPr="008157A3">
        <w:rPr>
          <w:rFonts w:ascii="Arial" w:hAnsi="Arial" w:cs="Arial"/>
          <w:sz w:val="28"/>
        </w:rPr>
        <w:lastRenderedPageBreak/>
        <w:t>Приложение №8</w:t>
      </w:r>
    </w:p>
    <w:p w:rsidR="00887318" w:rsidRPr="008157A3" w:rsidRDefault="00887318" w:rsidP="00887318">
      <w:pPr>
        <w:jc w:val="center"/>
        <w:rPr>
          <w:rFonts w:ascii="Arial" w:hAnsi="Arial" w:cs="Arial"/>
          <w:b/>
          <w:sz w:val="28"/>
          <w:szCs w:val="28"/>
        </w:rPr>
      </w:pPr>
      <w:r w:rsidRPr="008157A3">
        <w:rPr>
          <w:rFonts w:ascii="Arial" w:hAnsi="Arial" w:cs="Arial"/>
          <w:b/>
          <w:sz w:val="28"/>
          <w:szCs w:val="28"/>
        </w:rPr>
        <w:t>КРИТЕРИИ ОЦЕНКИ</w:t>
      </w:r>
    </w:p>
    <w:p w:rsidR="00887318" w:rsidRPr="008157A3" w:rsidRDefault="00887318" w:rsidP="00887318">
      <w:pPr>
        <w:jc w:val="both"/>
        <w:rPr>
          <w:rFonts w:ascii="Arial" w:hAnsi="Arial" w:cs="Arial"/>
          <w:sz w:val="28"/>
          <w:szCs w:val="2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8"/>
        <w:gridCol w:w="3338"/>
        <w:gridCol w:w="1792"/>
      </w:tblGrid>
      <w:tr w:rsidR="00887318" w:rsidRPr="008157A3" w:rsidTr="00DD22F2">
        <w:tc>
          <w:tcPr>
            <w:tcW w:w="4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center"/>
              <w:rPr>
                <w:rFonts w:ascii="Arial" w:hAnsi="Arial" w:cs="Arial"/>
                <w:sz w:val="28"/>
                <w:szCs w:val="28"/>
              </w:rPr>
            </w:pPr>
            <w:r w:rsidRPr="008157A3">
              <w:rPr>
                <w:rFonts w:ascii="Arial" w:hAnsi="Arial" w:cs="Arial"/>
                <w:sz w:val="28"/>
                <w:szCs w:val="28"/>
              </w:rPr>
              <w:t>Наименование критерия</w:t>
            </w:r>
          </w:p>
        </w:tc>
        <w:tc>
          <w:tcPr>
            <w:tcW w:w="3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center"/>
              <w:rPr>
                <w:rFonts w:ascii="Arial" w:hAnsi="Arial" w:cs="Arial"/>
                <w:sz w:val="28"/>
                <w:szCs w:val="28"/>
              </w:rPr>
            </w:pPr>
            <w:r w:rsidRPr="008157A3">
              <w:rPr>
                <w:rFonts w:ascii="Arial" w:hAnsi="Arial" w:cs="Arial"/>
                <w:sz w:val="28"/>
                <w:szCs w:val="28"/>
              </w:rPr>
              <w:t>Индикатор оценки критерия</w:t>
            </w:r>
          </w:p>
        </w:tc>
        <w:tc>
          <w:tcPr>
            <w:tcW w:w="1792"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center"/>
              <w:rPr>
                <w:rFonts w:ascii="Arial" w:hAnsi="Arial" w:cs="Arial"/>
                <w:sz w:val="28"/>
                <w:szCs w:val="28"/>
              </w:rPr>
            </w:pPr>
            <w:r w:rsidRPr="008157A3">
              <w:rPr>
                <w:rFonts w:ascii="Arial" w:hAnsi="Arial" w:cs="Arial"/>
                <w:sz w:val="28"/>
                <w:szCs w:val="28"/>
              </w:rPr>
              <w:t>Количество баллов</w:t>
            </w:r>
          </w:p>
        </w:tc>
      </w:tr>
      <w:tr w:rsidR="00887318" w:rsidRPr="008157A3" w:rsidTr="00DD22F2">
        <w:tc>
          <w:tcPr>
            <w:tcW w:w="4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227CAB">
            <w:pPr>
              <w:rPr>
                <w:rFonts w:ascii="Arial" w:hAnsi="Arial" w:cs="Arial"/>
                <w:sz w:val="28"/>
              </w:rPr>
            </w:pPr>
            <w:r w:rsidRPr="008157A3">
              <w:rPr>
                <w:rFonts w:ascii="Arial" w:hAnsi="Arial" w:cs="Arial"/>
                <w:sz w:val="28"/>
              </w:rPr>
              <w:t xml:space="preserve">Количество </w:t>
            </w:r>
            <w:r w:rsidR="00227CAB" w:rsidRPr="008157A3">
              <w:rPr>
                <w:rFonts w:ascii="Arial" w:hAnsi="Arial" w:cs="Arial"/>
                <w:sz w:val="28"/>
              </w:rPr>
              <w:t xml:space="preserve">действующих </w:t>
            </w:r>
            <w:r w:rsidRPr="008157A3">
              <w:rPr>
                <w:rFonts w:ascii="Arial" w:hAnsi="Arial" w:cs="Arial"/>
                <w:sz w:val="28"/>
              </w:rPr>
              <w:t>рабочих мест</w:t>
            </w:r>
          </w:p>
        </w:tc>
        <w:tc>
          <w:tcPr>
            <w:tcW w:w="3338" w:type="dxa"/>
            <w:tcBorders>
              <w:top w:val="single" w:sz="4" w:space="0" w:color="000000"/>
              <w:left w:val="single" w:sz="4" w:space="0" w:color="000000"/>
              <w:bottom w:val="single" w:sz="4" w:space="0" w:color="000000"/>
              <w:right w:val="single" w:sz="4" w:space="0" w:color="000000"/>
            </w:tcBorders>
          </w:tcPr>
          <w:p w:rsidR="00887318" w:rsidRPr="008157A3" w:rsidRDefault="00887318" w:rsidP="00887318">
            <w:pPr>
              <w:jc w:val="both"/>
              <w:rPr>
                <w:rFonts w:ascii="Arial" w:hAnsi="Arial" w:cs="Arial"/>
                <w:sz w:val="28"/>
              </w:rPr>
            </w:pPr>
            <w:r w:rsidRPr="008157A3">
              <w:rPr>
                <w:rFonts w:ascii="Arial" w:hAnsi="Arial" w:cs="Arial"/>
                <w:sz w:val="28"/>
              </w:rPr>
              <w:t>за каждое действующее рабочее место</w:t>
            </w:r>
          </w:p>
          <w:p w:rsidR="00887318" w:rsidRPr="008157A3" w:rsidRDefault="00887318" w:rsidP="00887318">
            <w:pPr>
              <w:jc w:val="both"/>
              <w:rPr>
                <w:rFonts w:ascii="Arial" w:hAnsi="Arial" w:cs="Arial"/>
                <w:sz w:val="28"/>
              </w:rPr>
            </w:pPr>
          </w:p>
        </w:tc>
        <w:tc>
          <w:tcPr>
            <w:tcW w:w="1792"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0,5</w:t>
            </w:r>
          </w:p>
        </w:tc>
      </w:tr>
      <w:tr w:rsidR="00887318" w:rsidRPr="008157A3" w:rsidTr="00DD22F2">
        <w:trPr>
          <w:trHeight w:val="585"/>
        </w:trPr>
        <w:tc>
          <w:tcPr>
            <w:tcW w:w="4338" w:type="dxa"/>
            <w:vMerge w:val="restart"/>
            <w:tcBorders>
              <w:top w:val="single" w:sz="4" w:space="0" w:color="000000"/>
              <w:left w:val="single" w:sz="4" w:space="0" w:color="000000"/>
              <w:right w:val="single" w:sz="4" w:space="0" w:color="000000"/>
            </w:tcBorders>
            <w:hideMark/>
          </w:tcPr>
          <w:p w:rsidR="00887318" w:rsidRPr="008157A3" w:rsidRDefault="00887318" w:rsidP="00887318">
            <w:pPr>
              <w:spacing w:before="0" w:beforeAutospacing="0" w:after="0" w:afterAutospacing="0"/>
              <w:jc w:val="both"/>
              <w:rPr>
                <w:rFonts w:ascii="Arial" w:hAnsi="Arial" w:cs="Arial"/>
                <w:sz w:val="28"/>
              </w:rPr>
            </w:pPr>
            <w:r w:rsidRPr="008157A3">
              <w:rPr>
                <w:rFonts w:ascii="Arial" w:hAnsi="Arial" w:cs="Arial"/>
                <w:sz w:val="28"/>
              </w:rPr>
              <w:t>Количество вновь создаваемых рабочих мест (в год, в который выделяются средства)</w:t>
            </w:r>
          </w:p>
        </w:tc>
        <w:tc>
          <w:tcPr>
            <w:tcW w:w="3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за каждое новое рабочее место</w:t>
            </w:r>
          </w:p>
        </w:tc>
        <w:tc>
          <w:tcPr>
            <w:tcW w:w="1792" w:type="dxa"/>
            <w:tcBorders>
              <w:top w:val="single" w:sz="4" w:space="0" w:color="000000"/>
              <w:left w:val="single" w:sz="4" w:space="0" w:color="000000"/>
              <w:bottom w:val="single" w:sz="4" w:space="0" w:color="000000"/>
              <w:right w:val="single" w:sz="4" w:space="0" w:color="000000"/>
            </w:tcBorders>
          </w:tcPr>
          <w:p w:rsidR="00887318" w:rsidRPr="008157A3" w:rsidRDefault="00887318" w:rsidP="00887318">
            <w:pPr>
              <w:jc w:val="both"/>
              <w:rPr>
                <w:rFonts w:ascii="Arial" w:hAnsi="Arial" w:cs="Arial"/>
                <w:sz w:val="28"/>
              </w:rPr>
            </w:pPr>
            <w:r w:rsidRPr="008157A3">
              <w:rPr>
                <w:rFonts w:ascii="Arial" w:hAnsi="Arial" w:cs="Arial"/>
                <w:sz w:val="28"/>
              </w:rPr>
              <w:t>3</w:t>
            </w:r>
          </w:p>
        </w:tc>
      </w:tr>
      <w:tr w:rsidR="00887318" w:rsidRPr="008157A3" w:rsidTr="00DD22F2">
        <w:tc>
          <w:tcPr>
            <w:tcW w:w="4338" w:type="dxa"/>
            <w:vMerge/>
            <w:tcBorders>
              <w:left w:val="single" w:sz="4" w:space="0" w:color="000000"/>
              <w:bottom w:val="single" w:sz="4" w:space="0" w:color="000000"/>
              <w:right w:val="single" w:sz="4" w:space="0" w:color="000000"/>
            </w:tcBorders>
          </w:tcPr>
          <w:p w:rsidR="00887318" w:rsidRPr="008157A3" w:rsidRDefault="00887318" w:rsidP="00887318">
            <w:pPr>
              <w:spacing w:before="0" w:beforeAutospacing="0" w:after="0" w:afterAutospacing="0"/>
              <w:jc w:val="both"/>
              <w:rPr>
                <w:rFonts w:ascii="Arial" w:hAnsi="Arial" w:cs="Arial"/>
                <w:sz w:val="28"/>
              </w:rPr>
            </w:pPr>
          </w:p>
        </w:tc>
        <w:tc>
          <w:tcPr>
            <w:tcW w:w="3338" w:type="dxa"/>
            <w:tcBorders>
              <w:top w:val="single" w:sz="4" w:space="0" w:color="000000"/>
              <w:left w:val="single" w:sz="4" w:space="0" w:color="000000"/>
              <w:bottom w:val="single" w:sz="4" w:space="0" w:color="000000"/>
              <w:right w:val="single" w:sz="4" w:space="0" w:color="000000"/>
            </w:tcBorders>
          </w:tcPr>
          <w:p w:rsidR="00887318" w:rsidRPr="008157A3" w:rsidRDefault="00887318" w:rsidP="00887318">
            <w:pPr>
              <w:jc w:val="both"/>
              <w:rPr>
                <w:rFonts w:ascii="Arial" w:hAnsi="Arial" w:cs="Arial"/>
                <w:sz w:val="28"/>
              </w:rPr>
            </w:pPr>
            <w:r w:rsidRPr="008157A3">
              <w:rPr>
                <w:rFonts w:ascii="Arial" w:hAnsi="Arial" w:cs="Arial"/>
                <w:sz w:val="28"/>
              </w:rPr>
              <w:t>за каждое новое рабочее место для инвалида</w:t>
            </w:r>
          </w:p>
        </w:tc>
        <w:tc>
          <w:tcPr>
            <w:tcW w:w="1792" w:type="dxa"/>
            <w:tcBorders>
              <w:top w:val="single" w:sz="4" w:space="0" w:color="000000"/>
              <w:left w:val="single" w:sz="4" w:space="0" w:color="000000"/>
              <w:bottom w:val="single" w:sz="4" w:space="0" w:color="000000"/>
              <w:right w:val="single" w:sz="4" w:space="0" w:color="000000"/>
            </w:tcBorders>
          </w:tcPr>
          <w:p w:rsidR="00887318" w:rsidRPr="008157A3" w:rsidRDefault="00887318" w:rsidP="00887318">
            <w:pPr>
              <w:jc w:val="both"/>
              <w:rPr>
                <w:rFonts w:ascii="Arial" w:hAnsi="Arial" w:cs="Arial"/>
                <w:sz w:val="28"/>
              </w:rPr>
            </w:pPr>
            <w:r w:rsidRPr="008157A3">
              <w:rPr>
                <w:rFonts w:ascii="Arial" w:hAnsi="Arial" w:cs="Arial"/>
                <w:sz w:val="28"/>
              </w:rPr>
              <w:t>5</w:t>
            </w:r>
          </w:p>
        </w:tc>
      </w:tr>
      <w:tr w:rsidR="00887318" w:rsidRPr="008157A3" w:rsidTr="00DD22F2">
        <w:tc>
          <w:tcPr>
            <w:tcW w:w="4338" w:type="dxa"/>
            <w:vMerge w:val="restart"/>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Вложение собственных средств (%)</w:t>
            </w:r>
          </w:p>
        </w:tc>
        <w:tc>
          <w:tcPr>
            <w:tcW w:w="3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от 50,01%  и свыше</w:t>
            </w:r>
          </w:p>
        </w:tc>
        <w:tc>
          <w:tcPr>
            <w:tcW w:w="1792"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5</w:t>
            </w:r>
          </w:p>
        </w:tc>
      </w:tr>
      <w:tr w:rsidR="00887318" w:rsidRPr="008157A3" w:rsidTr="00DD22F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318" w:rsidRPr="008157A3" w:rsidRDefault="00887318" w:rsidP="00887318">
            <w:pPr>
              <w:spacing w:before="0" w:beforeAutospacing="0" w:after="0" w:afterAutospacing="0"/>
              <w:rPr>
                <w:rFonts w:ascii="Arial" w:hAnsi="Arial" w:cs="Arial"/>
                <w:sz w:val="28"/>
              </w:rPr>
            </w:pPr>
          </w:p>
        </w:tc>
        <w:tc>
          <w:tcPr>
            <w:tcW w:w="3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от 24,01% до 50%</w:t>
            </w:r>
          </w:p>
        </w:tc>
        <w:tc>
          <w:tcPr>
            <w:tcW w:w="1792"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3</w:t>
            </w:r>
          </w:p>
        </w:tc>
      </w:tr>
      <w:tr w:rsidR="00887318" w:rsidRPr="008157A3" w:rsidTr="00DD22F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318" w:rsidRPr="008157A3" w:rsidRDefault="00887318" w:rsidP="00887318">
            <w:pPr>
              <w:spacing w:before="0" w:beforeAutospacing="0" w:after="0" w:afterAutospacing="0"/>
              <w:rPr>
                <w:rFonts w:ascii="Arial" w:hAnsi="Arial" w:cs="Arial"/>
                <w:sz w:val="28"/>
              </w:rPr>
            </w:pPr>
          </w:p>
        </w:tc>
        <w:tc>
          <w:tcPr>
            <w:tcW w:w="3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15-24%</w:t>
            </w:r>
          </w:p>
        </w:tc>
        <w:tc>
          <w:tcPr>
            <w:tcW w:w="1792"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1</w:t>
            </w:r>
          </w:p>
        </w:tc>
      </w:tr>
      <w:tr w:rsidR="00887318" w:rsidRPr="008157A3" w:rsidTr="00DD22F2">
        <w:tc>
          <w:tcPr>
            <w:tcW w:w="4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Учредителем субъекта малого предпринимательства являются ранее безработные граждане</w:t>
            </w:r>
          </w:p>
        </w:tc>
        <w:tc>
          <w:tcPr>
            <w:tcW w:w="3338" w:type="dxa"/>
            <w:tcBorders>
              <w:top w:val="single" w:sz="4" w:space="0" w:color="000000"/>
              <w:left w:val="single" w:sz="4" w:space="0" w:color="000000"/>
              <w:bottom w:val="single" w:sz="4" w:space="0" w:color="000000"/>
              <w:right w:val="single" w:sz="4" w:space="0" w:color="000000"/>
            </w:tcBorders>
          </w:tcPr>
          <w:p w:rsidR="00887318" w:rsidRPr="008157A3" w:rsidRDefault="00887318" w:rsidP="00887318">
            <w:pPr>
              <w:jc w:val="both"/>
              <w:rPr>
                <w:rFonts w:ascii="Arial" w:hAnsi="Arial" w:cs="Arial"/>
                <w:sz w:val="28"/>
              </w:rPr>
            </w:pPr>
          </w:p>
        </w:tc>
        <w:tc>
          <w:tcPr>
            <w:tcW w:w="1792"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1</w:t>
            </w:r>
          </w:p>
        </w:tc>
      </w:tr>
      <w:tr w:rsidR="00887318" w:rsidRPr="008157A3" w:rsidTr="00DD22F2">
        <w:trPr>
          <w:trHeight w:val="285"/>
        </w:trPr>
        <w:tc>
          <w:tcPr>
            <w:tcW w:w="4338" w:type="dxa"/>
            <w:vMerge w:val="restart"/>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Соотношение суммы налогов, уплаченных в бюджеты всех уровней (без НДС и акцизов) за прошедший год, и суммы запрашиваемой субсидии</w:t>
            </w:r>
          </w:p>
        </w:tc>
        <w:tc>
          <w:tcPr>
            <w:tcW w:w="3338" w:type="dxa"/>
            <w:tcBorders>
              <w:top w:val="single" w:sz="4" w:space="0" w:color="000000"/>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от 3,01 и более</w:t>
            </w:r>
          </w:p>
        </w:tc>
        <w:tc>
          <w:tcPr>
            <w:tcW w:w="1792" w:type="dxa"/>
            <w:tcBorders>
              <w:top w:val="single" w:sz="4" w:space="0" w:color="000000"/>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4</w:t>
            </w:r>
          </w:p>
        </w:tc>
      </w:tr>
      <w:tr w:rsidR="00887318" w:rsidRPr="008157A3" w:rsidTr="00DD22F2">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318" w:rsidRPr="008157A3" w:rsidRDefault="00887318" w:rsidP="00887318">
            <w:pPr>
              <w:spacing w:before="0" w:beforeAutospacing="0" w:after="0" w:afterAutospacing="0"/>
              <w:rPr>
                <w:rFonts w:ascii="Arial" w:hAnsi="Arial" w:cs="Arial"/>
                <w:sz w:val="28"/>
              </w:rPr>
            </w:pPr>
          </w:p>
        </w:tc>
        <w:tc>
          <w:tcPr>
            <w:tcW w:w="3338"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2,01-3</w:t>
            </w:r>
          </w:p>
        </w:tc>
        <w:tc>
          <w:tcPr>
            <w:tcW w:w="1792"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3</w:t>
            </w:r>
          </w:p>
        </w:tc>
      </w:tr>
      <w:tr w:rsidR="00887318" w:rsidRPr="008157A3" w:rsidTr="00DD22F2">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318" w:rsidRPr="008157A3" w:rsidRDefault="00887318" w:rsidP="00887318">
            <w:pPr>
              <w:spacing w:before="0" w:beforeAutospacing="0" w:after="0" w:afterAutospacing="0"/>
              <w:rPr>
                <w:rFonts w:ascii="Arial" w:hAnsi="Arial" w:cs="Arial"/>
                <w:sz w:val="28"/>
              </w:rPr>
            </w:pPr>
          </w:p>
        </w:tc>
        <w:tc>
          <w:tcPr>
            <w:tcW w:w="3338"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1,01-2</w:t>
            </w:r>
          </w:p>
        </w:tc>
        <w:tc>
          <w:tcPr>
            <w:tcW w:w="1792"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2</w:t>
            </w:r>
          </w:p>
        </w:tc>
      </w:tr>
      <w:tr w:rsidR="00887318" w:rsidRPr="008157A3" w:rsidTr="00DD22F2">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318" w:rsidRPr="008157A3" w:rsidRDefault="00887318" w:rsidP="00887318">
            <w:pPr>
              <w:spacing w:before="0" w:beforeAutospacing="0" w:after="0" w:afterAutospacing="0"/>
              <w:rPr>
                <w:rFonts w:ascii="Arial" w:hAnsi="Arial" w:cs="Arial"/>
                <w:sz w:val="28"/>
              </w:rPr>
            </w:pPr>
          </w:p>
        </w:tc>
        <w:tc>
          <w:tcPr>
            <w:tcW w:w="3338"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До 1</w:t>
            </w:r>
          </w:p>
        </w:tc>
        <w:tc>
          <w:tcPr>
            <w:tcW w:w="1792"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0</w:t>
            </w:r>
          </w:p>
        </w:tc>
      </w:tr>
      <w:tr w:rsidR="00887318" w:rsidRPr="008157A3" w:rsidTr="00DD22F2">
        <w:trPr>
          <w:trHeight w:val="450"/>
        </w:trPr>
        <w:tc>
          <w:tcPr>
            <w:tcW w:w="4338" w:type="dxa"/>
            <w:vMerge w:val="restart"/>
            <w:tcBorders>
              <w:top w:val="single" w:sz="4" w:space="0" w:color="000000"/>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Отношение чистой прибыли к выручке СМ и СП от продажи товаров, продукции, работ, услуг,(без НДС),%</w:t>
            </w:r>
          </w:p>
        </w:tc>
        <w:tc>
          <w:tcPr>
            <w:tcW w:w="3338"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за каждый %</w:t>
            </w:r>
          </w:p>
        </w:tc>
        <w:tc>
          <w:tcPr>
            <w:tcW w:w="1792"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0,2</w:t>
            </w:r>
          </w:p>
        </w:tc>
      </w:tr>
      <w:tr w:rsidR="00887318" w:rsidRPr="008157A3" w:rsidTr="00DD22F2">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318" w:rsidRPr="008157A3" w:rsidRDefault="00887318" w:rsidP="00887318">
            <w:pPr>
              <w:spacing w:before="0" w:beforeAutospacing="0" w:after="0" w:afterAutospacing="0"/>
              <w:rPr>
                <w:rFonts w:ascii="Arial" w:hAnsi="Arial" w:cs="Arial"/>
                <w:sz w:val="28"/>
              </w:rPr>
            </w:pPr>
          </w:p>
        </w:tc>
        <w:tc>
          <w:tcPr>
            <w:tcW w:w="3338"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При убыточной деятельности</w:t>
            </w:r>
          </w:p>
        </w:tc>
        <w:tc>
          <w:tcPr>
            <w:tcW w:w="1792" w:type="dxa"/>
            <w:tcBorders>
              <w:top w:val="single" w:sz="4" w:space="0" w:color="auto"/>
              <w:left w:val="single" w:sz="4" w:space="0" w:color="000000"/>
              <w:bottom w:val="single" w:sz="4" w:space="0" w:color="auto"/>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0</w:t>
            </w:r>
          </w:p>
        </w:tc>
      </w:tr>
      <w:tr w:rsidR="00887318" w:rsidRPr="008157A3" w:rsidTr="00DD22F2">
        <w:trPr>
          <w:trHeight w:val="363"/>
        </w:trPr>
        <w:tc>
          <w:tcPr>
            <w:tcW w:w="4338" w:type="dxa"/>
            <w:tcBorders>
              <w:top w:val="single" w:sz="4" w:space="0" w:color="000000"/>
              <w:left w:val="single" w:sz="4" w:space="0" w:color="000000"/>
              <w:bottom w:val="single" w:sz="4" w:space="0" w:color="000000"/>
              <w:right w:val="single" w:sz="4" w:space="0" w:color="000000"/>
            </w:tcBorders>
            <w:hideMark/>
          </w:tcPr>
          <w:p w:rsidR="00887318" w:rsidRPr="008157A3" w:rsidRDefault="00887318" w:rsidP="007D3917">
            <w:pPr>
              <w:rPr>
                <w:rFonts w:ascii="Arial" w:hAnsi="Arial" w:cs="Arial"/>
                <w:sz w:val="28"/>
              </w:rPr>
            </w:pPr>
            <w:r w:rsidRPr="008157A3">
              <w:rPr>
                <w:rFonts w:ascii="Arial" w:hAnsi="Arial" w:cs="Arial"/>
                <w:sz w:val="28"/>
              </w:rPr>
              <w:t>Количество работников, отнесенных к социально-незащищенным группам граждан*</w:t>
            </w:r>
          </w:p>
        </w:tc>
        <w:tc>
          <w:tcPr>
            <w:tcW w:w="3338" w:type="dxa"/>
            <w:tcBorders>
              <w:top w:val="single" w:sz="4" w:space="0" w:color="auto"/>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За каждое действующее рабочее место</w:t>
            </w:r>
          </w:p>
        </w:tc>
        <w:tc>
          <w:tcPr>
            <w:tcW w:w="1792" w:type="dxa"/>
            <w:tcBorders>
              <w:top w:val="single" w:sz="4" w:space="0" w:color="auto"/>
              <w:left w:val="single" w:sz="4" w:space="0" w:color="000000"/>
              <w:bottom w:val="single" w:sz="4" w:space="0" w:color="000000"/>
              <w:right w:val="single" w:sz="4" w:space="0" w:color="000000"/>
            </w:tcBorders>
            <w:hideMark/>
          </w:tcPr>
          <w:p w:rsidR="00887318" w:rsidRPr="008157A3" w:rsidRDefault="00887318" w:rsidP="00887318">
            <w:pPr>
              <w:jc w:val="both"/>
              <w:rPr>
                <w:rFonts w:ascii="Arial" w:hAnsi="Arial" w:cs="Arial"/>
                <w:sz w:val="28"/>
              </w:rPr>
            </w:pPr>
            <w:r w:rsidRPr="008157A3">
              <w:rPr>
                <w:rFonts w:ascii="Arial" w:hAnsi="Arial" w:cs="Arial"/>
                <w:sz w:val="28"/>
              </w:rPr>
              <w:t>1</w:t>
            </w:r>
          </w:p>
        </w:tc>
      </w:tr>
    </w:tbl>
    <w:p w:rsidR="00887318" w:rsidRPr="008157A3" w:rsidRDefault="00227CAB" w:rsidP="00887318">
      <w:pPr>
        <w:ind w:left="426"/>
        <w:jc w:val="both"/>
        <w:rPr>
          <w:rFonts w:ascii="Arial" w:hAnsi="Arial" w:cs="Arial"/>
          <w:sz w:val="28"/>
        </w:rPr>
      </w:pPr>
      <w:r w:rsidRPr="008157A3">
        <w:rPr>
          <w:rFonts w:ascii="Arial" w:hAnsi="Arial" w:cs="Arial"/>
          <w:sz w:val="28"/>
        </w:rPr>
        <w:t>*</w:t>
      </w:r>
      <w:r w:rsidR="00887318" w:rsidRPr="008157A3">
        <w:rPr>
          <w:rFonts w:ascii="Arial" w:hAnsi="Arial" w:cs="Arial"/>
          <w:sz w:val="28"/>
        </w:rPr>
        <w:t>Только для субъектов малого и среднего предпринимательства, подавших документы на вид поддержки: предоставление субсидий в целях финансового обеспечения части планируемых затрат субъектов социального предпринимательства.</w:t>
      </w:r>
    </w:p>
    <w:p w:rsidR="00887318" w:rsidRPr="008157A3" w:rsidRDefault="00887318" w:rsidP="00887318">
      <w:pPr>
        <w:pStyle w:val="af6"/>
        <w:tabs>
          <w:tab w:val="left" w:pos="7515"/>
        </w:tabs>
        <w:spacing w:after="246"/>
        <w:ind w:left="5792"/>
        <w:jc w:val="right"/>
        <w:rPr>
          <w:rFonts w:ascii="Arial" w:hAnsi="Arial" w:cs="Arial"/>
        </w:rPr>
      </w:pPr>
    </w:p>
    <w:p w:rsidR="00E40ADB" w:rsidRPr="008157A3" w:rsidRDefault="00E40ADB" w:rsidP="007C3ACF">
      <w:pPr>
        <w:jc w:val="right"/>
        <w:rPr>
          <w:rFonts w:ascii="Arial" w:hAnsi="Arial" w:cs="Arial"/>
        </w:rPr>
      </w:pPr>
      <w:r w:rsidRPr="008157A3">
        <w:rPr>
          <w:rFonts w:ascii="Arial" w:hAnsi="Arial" w:cs="Arial"/>
        </w:rPr>
        <w:lastRenderedPageBreak/>
        <w:t>Приложение №9</w:t>
      </w:r>
    </w:p>
    <w:p w:rsidR="00E123B1" w:rsidRPr="008157A3" w:rsidRDefault="00E40ADB" w:rsidP="00E40ADB">
      <w:pPr>
        <w:pStyle w:val="af6"/>
        <w:tabs>
          <w:tab w:val="left" w:pos="7515"/>
        </w:tabs>
        <w:spacing w:after="246"/>
        <w:jc w:val="center"/>
        <w:rPr>
          <w:rFonts w:ascii="Arial" w:hAnsi="Arial" w:cs="Arial"/>
          <w:b/>
          <w:sz w:val="28"/>
        </w:rPr>
      </w:pPr>
      <w:r w:rsidRPr="008157A3">
        <w:rPr>
          <w:rFonts w:ascii="Arial" w:hAnsi="Arial" w:cs="Arial"/>
          <w:b/>
          <w:sz w:val="28"/>
        </w:rPr>
        <w:t>БЛАНК БАНКОВСКИХ РЕКВИЗИТОВ</w:t>
      </w:r>
    </w:p>
    <w:p w:rsidR="00B5442D" w:rsidRPr="008157A3" w:rsidRDefault="00B5442D" w:rsidP="00E40ADB">
      <w:pPr>
        <w:pStyle w:val="af6"/>
        <w:tabs>
          <w:tab w:val="left" w:pos="7515"/>
        </w:tabs>
        <w:spacing w:after="246"/>
        <w:jc w:val="center"/>
        <w:rPr>
          <w:rFonts w:ascii="Arial" w:hAnsi="Arial" w:cs="Arial"/>
          <w:b/>
          <w:sz w:val="28"/>
        </w:rPr>
      </w:pPr>
    </w:p>
    <w:tbl>
      <w:tblPr>
        <w:tblW w:w="9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3"/>
        <w:gridCol w:w="6097"/>
      </w:tblGrid>
      <w:tr w:rsidR="003F22AE" w:rsidRPr="008157A3" w:rsidTr="003F22AE">
        <w:tc>
          <w:tcPr>
            <w:tcW w:w="3543" w:type="dxa"/>
            <w:shd w:val="clear" w:color="auto" w:fill="auto"/>
          </w:tcPr>
          <w:p w:rsidR="003F22AE" w:rsidRPr="008157A3" w:rsidRDefault="003F22AE" w:rsidP="002C4A08">
            <w:pPr>
              <w:pStyle w:val="af6"/>
              <w:tabs>
                <w:tab w:val="left" w:pos="7515"/>
              </w:tabs>
              <w:spacing w:after="246"/>
              <w:rPr>
                <w:rFonts w:ascii="Arial" w:hAnsi="Arial" w:cs="Arial"/>
                <w:sz w:val="28"/>
              </w:rPr>
            </w:pPr>
            <w:r w:rsidRPr="008157A3">
              <w:rPr>
                <w:rFonts w:ascii="Arial" w:hAnsi="Arial" w:cs="Arial"/>
                <w:sz w:val="28"/>
              </w:rPr>
              <w:t xml:space="preserve">Наименование организации, </w:t>
            </w:r>
            <w:r w:rsidRPr="008157A3">
              <w:rPr>
                <w:rFonts w:ascii="Arial" w:hAnsi="Arial" w:cs="Arial"/>
                <w:sz w:val="28"/>
              </w:rPr>
              <w:br/>
              <w:t>(Ф.И.О. индивидуального предпринимателя)</w:t>
            </w:r>
          </w:p>
        </w:tc>
        <w:tc>
          <w:tcPr>
            <w:tcW w:w="6097" w:type="dxa"/>
            <w:shd w:val="clear" w:color="auto" w:fill="auto"/>
          </w:tcPr>
          <w:p w:rsidR="003F22AE" w:rsidRPr="008157A3" w:rsidRDefault="003F22AE" w:rsidP="002C4A08">
            <w:pPr>
              <w:pStyle w:val="af6"/>
              <w:tabs>
                <w:tab w:val="left" w:pos="7515"/>
              </w:tabs>
              <w:spacing w:after="246"/>
              <w:jc w:val="right"/>
              <w:rPr>
                <w:rFonts w:ascii="Arial" w:hAnsi="Arial" w:cs="Arial"/>
              </w:rPr>
            </w:pPr>
          </w:p>
        </w:tc>
      </w:tr>
      <w:tr w:rsidR="00B5442D" w:rsidRPr="008157A3" w:rsidTr="003F22AE">
        <w:tc>
          <w:tcPr>
            <w:tcW w:w="3543" w:type="dxa"/>
            <w:shd w:val="clear" w:color="auto" w:fill="auto"/>
          </w:tcPr>
          <w:p w:rsidR="00B5442D" w:rsidRPr="008157A3" w:rsidRDefault="00B5442D" w:rsidP="002C4A08">
            <w:pPr>
              <w:pStyle w:val="af6"/>
              <w:tabs>
                <w:tab w:val="left" w:pos="7515"/>
              </w:tabs>
              <w:spacing w:after="246"/>
              <w:rPr>
                <w:rFonts w:ascii="Arial" w:hAnsi="Arial" w:cs="Arial"/>
                <w:sz w:val="28"/>
              </w:rPr>
            </w:pPr>
            <w:r w:rsidRPr="008157A3">
              <w:rPr>
                <w:rFonts w:ascii="Arial" w:hAnsi="Arial" w:cs="Arial"/>
                <w:sz w:val="28"/>
              </w:rPr>
              <w:t>Юридический адрес</w:t>
            </w:r>
          </w:p>
        </w:tc>
        <w:tc>
          <w:tcPr>
            <w:tcW w:w="6097" w:type="dxa"/>
            <w:shd w:val="clear" w:color="auto" w:fill="auto"/>
          </w:tcPr>
          <w:p w:rsidR="00B5442D" w:rsidRPr="008157A3" w:rsidRDefault="00B5442D" w:rsidP="002C4A08">
            <w:pPr>
              <w:pStyle w:val="af6"/>
              <w:tabs>
                <w:tab w:val="left" w:pos="7515"/>
              </w:tabs>
              <w:spacing w:after="246"/>
              <w:jc w:val="right"/>
              <w:rPr>
                <w:rFonts w:ascii="Arial" w:hAnsi="Arial" w:cs="Arial"/>
              </w:rPr>
            </w:pPr>
          </w:p>
        </w:tc>
      </w:tr>
      <w:tr w:rsidR="00B5442D" w:rsidRPr="008157A3" w:rsidTr="003F22AE">
        <w:trPr>
          <w:trHeight w:val="70"/>
        </w:trPr>
        <w:tc>
          <w:tcPr>
            <w:tcW w:w="3543" w:type="dxa"/>
            <w:shd w:val="clear" w:color="auto" w:fill="auto"/>
          </w:tcPr>
          <w:p w:rsidR="00B5442D" w:rsidRPr="008157A3" w:rsidRDefault="00B5442D" w:rsidP="002C4A08">
            <w:pPr>
              <w:pStyle w:val="af6"/>
              <w:tabs>
                <w:tab w:val="left" w:pos="7515"/>
              </w:tabs>
              <w:spacing w:after="246"/>
              <w:rPr>
                <w:rFonts w:ascii="Arial" w:hAnsi="Arial" w:cs="Arial"/>
                <w:sz w:val="28"/>
              </w:rPr>
            </w:pPr>
            <w:r w:rsidRPr="008157A3">
              <w:rPr>
                <w:rFonts w:ascii="Arial" w:hAnsi="Arial" w:cs="Arial"/>
                <w:sz w:val="28"/>
              </w:rPr>
              <w:t xml:space="preserve">Фактический адрес </w:t>
            </w:r>
            <w:r w:rsidR="00FC745E" w:rsidRPr="008157A3">
              <w:rPr>
                <w:rFonts w:ascii="Arial" w:hAnsi="Arial" w:cs="Arial"/>
                <w:sz w:val="28"/>
              </w:rPr>
              <w:br/>
            </w:r>
            <w:r w:rsidRPr="008157A3">
              <w:rPr>
                <w:rFonts w:ascii="Arial" w:hAnsi="Arial" w:cs="Arial"/>
                <w:sz w:val="28"/>
              </w:rPr>
              <w:t>(места нахождения)</w:t>
            </w:r>
          </w:p>
        </w:tc>
        <w:tc>
          <w:tcPr>
            <w:tcW w:w="6097" w:type="dxa"/>
            <w:shd w:val="clear" w:color="auto" w:fill="auto"/>
          </w:tcPr>
          <w:p w:rsidR="00B5442D" w:rsidRPr="008157A3" w:rsidRDefault="00B5442D" w:rsidP="002C4A08">
            <w:pPr>
              <w:pStyle w:val="af6"/>
              <w:tabs>
                <w:tab w:val="left" w:pos="7515"/>
              </w:tabs>
              <w:spacing w:after="246"/>
              <w:jc w:val="right"/>
              <w:rPr>
                <w:rFonts w:ascii="Arial" w:hAnsi="Arial" w:cs="Arial"/>
              </w:rPr>
            </w:pPr>
          </w:p>
        </w:tc>
      </w:tr>
      <w:tr w:rsidR="00B5442D" w:rsidRPr="008157A3" w:rsidTr="003F22AE">
        <w:tc>
          <w:tcPr>
            <w:tcW w:w="3543" w:type="dxa"/>
            <w:shd w:val="clear" w:color="auto" w:fill="auto"/>
          </w:tcPr>
          <w:p w:rsidR="00B5442D" w:rsidRPr="008157A3" w:rsidRDefault="00B5442D" w:rsidP="002C4A08">
            <w:pPr>
              <w:pStyle w:val="af6"/>
              <w:tabs>
                <w:tab w:val="left" w:pos="7515"/>
              </w:tabs>
              <w:spacing w:after="246"/>
              <w:rPr>
                <w:rFonts w:ascii="Arial" w:hAnsi="Arial" w:cs="Arial"/>
                <w:sz w:val="28"/>
              </w:rPr>
            </w:pPr>
            <w:r w:rsidRPr="008157A3">
              <w:rPr>
                <w:rFonts w:ascii="Arial" w:hAnsi="Arial" w:cs="Arial"/>
                <w:sz w:val="28"/>
              </w:rPr>
              <w:t>ИНН</w:t>
            </w:r>
          </w:p>
        </w:tc>
        <w:tc>
          <w:tcPr>
            <w:tcW w:w="6097" w:type="dxa"/>
            <w:shd w:val="clear" w:color="auto" w:fill="auto"/>
          </w:tcPr>
          <w:p w:rsidR="00B5442D" w:rsidRPr="008157A3" w:rsidRDefault="00B5442D" w:rsidP="002C4A08">
            <w:pPr>
              <w:pStyle w:val="af6"/>
              <w:tabs>
                <w:tab w:val="left" w:pos="7515"/>
              </w:tabs>
              <w:spacing w:after="246"/>
              <w:jc w:val="right"/>
              <w:rPr>
                <w:rFonts w:ascii="Arial" w:hAnsi="Arial" w:cs="Arial"/>
              </w:rPr>
            </w:pPr>
          </w:p>
        </w:tc>
      </w:tr>
      <w:tr w:rsidR="00B5442D" w:rsidRPr="008157A3" w:rsidTr="003F22AE">
        <w:tc>
          <w:tcPr>
            <w:tcW w:w="3543" w:type="dxa"/>
            <w:shd w:val="clear" w:color="auto" w:fill="auto"/>
          </w:tcPr>
          <w:p w:rsidR="00B5442D" w:rsidRPr="008157A3" w:rsidRDefault="00B5442D" w:rsidP="002C4A08">
            <w:pPr>
              <w:pStyle w:val="af6"/>
              <w:tabs>
                <w:tab w:val="left" w:pos="7515"/>
              </w:tabs>
              <w:spacing w:after="246"/>
              <w:rPr>
                <w:rFonts w:ascii="Arial" w:hAnsi="Arial" w:cs="Arial"/>
                <w:sz w:val="28"/>
              </w:rPr>
            </w:pPr>
            <w:r w:rsidRPr="008157A3">
              <w:rPr>
                <w:rFonts w:ascii="Arial" w:hAnsi="Arial" w:cs="Arial"/>
                <w:sz w:val="28"/>
              </w:rPr>
              <w:t>ОГРН</w:t>
            </w:r>
          </w:p>
        </w:tc>
        <w:tc>
          <w:tcPr>
            <w:tcW w:w="6097" w:type="dxa"/>
            <w:shd w:val="clear" w:color="auto" w:fill="auto"/>
          </w:tcPr>
          <w:p w:rsidR="00B5442D" w:rsidRPr="008157A3" w:rsidRDefault="00B5442D" w:rsidP="002C4A08">
            <w:pPr>
              <w:pStyle w:val="af6"/>
              <w:tabs>
                <w:tab w:val="left" w:pos="7515"/>
              </w:tabs>
              <w:spacing w:after="246"/>
              <w:jc w:val="right"/>
              <w:rPr>
                <w:rFonts w:ascii="Arial" w:hAnsi="Arial" w:cs="Arial"/>
              </w:rPr>
            </w:pPr>
          </w:p>
        </w:tc>
      </w:tr>
      <w:tr w:rsidR="00B5442D" w:rsidRPr="008157A3" w:rsidTr="003F22AE">
        <w:tc>
          <w:tcPr>
            <w:tcW w:w="3543" w:type="dxa"/>
            <w:shd w:val="clear" w:color="auto" w:fill="auto"/>
          </w:tcPr>
          <w:p w:rsidR="00B5442D" w:rsidRPr="008157A3" w:rsidRDefault="00B5442D" w:rsidP="002C4A08">
            <w:pPr>
              <w:pStyle w:val="af6"/>
              <w:tabs>
                <w:tab w:val="left" w:pos="7515"/>
              </w:tabs>
              <w:spacing w:after="246"/>
              <w:rPr>
                <w:rFonts w:ascii="Arial" w:hAnsi="Arial" w:cs="Arial"/>
                <w:sz w:val="28"/>
              </w:rPr>
            </w:pPr>
            <w:r w:rsidRPr="008157A3">
              <w:rPr>
                <w:rFonts w:ascii="Arial" w:hAnsi="Arial" w:cs="Arial"/>
                <w:sz w:val="28"/>
              </w:rPr>
              <w:t>КПП (для юр. лиц)</w:t>
            </w:r>
          </w:p>
        </w:tc>
        <w:tc>
          <w:tcPr>
            <w:tcW w:w="6097" w:type="dxa"/>
            <w:shd w:val="clear" w:color="auto" w:fill="auto"/>
          </w:tcPr>
          <w:p w:rsidR="00B5442D" w:rsidRPr="008157A3" w:rsidRDefault="00B5442D" w:rsidP="002C4A08">
            <w:pPr>
              <w:pStyle w:val="af6"/>
              <w:tabs>
                <w:tab w:val="left" w:pos="7515"/>
              </w:tabs>
              <w:spacing w:after="246"/>
              <w:jc w:val="right"/>
              <w:rPr>
                <w:rFonts w:ascii="Arial" w:hAnsi="Arial" w:cs="Arial"/>
              </w:rPr>
            </w:pPr>
          </w:p>
        </w:tc>
      </w:tr>
      <w:tr w:rsidR="00DE63A5" w:rsidRPr="008157A3" w:rsidTr="003F22AE">
        <w:tc>
          <w:tcPr>
            <w:tcW w:w="3543" w:type="dxa"/>
            <w:shd w:val="clear" w:color="auto" w:fill="auto"/>
          </w:tcPr>
          <w:p w:rsidR="00DE63A5" w:rsidRPr="008157A3" w:rsidRDefault="00DE63A5" w:rsidP="002C4A08">
            <w:pPr>
              <w:pStyle w:val="af6"/>
              <w:tabs>
                <w:tab w:val="left" w:pos="7515"/>
              </w:tabs>
              <w:spacing w:after="246"/>
              <w:rPr>
                <w:rFonts w:ascii="Arial" w:hAnsi="Arial" w:cs="Arial"/>
                <w:sz w:val="28"/>
              </w:rPr>
            </w:pPr>
            <w:r w:rsidRPr="008157A3">
              <w:rPr>
                <w:rFonts w:ascii="Arial" w:hAnsi="Arial" w:cs="Arial"/>
                <w:sz w:val="28"/>
              </w:rPr>
              <w:t>Наименование банка</w:t>
            </w:r>
            <w:r w:rsidRPr="008157A3">
              <w:rPr>
                <w:rFonts w:ascii="Arial" w:hAnsi="Arial" w:cs="Arial"/>
                <w:sz w:val="28"/>
              </w:rPr>
              <w:br/>
              <w:t xml:space="preserve">в котором открыт </w:t>
            </w:r>
            <w:r w:rsidRPr="008157A3">
              <w:rPr>
                <w:rFonts w:ascii="Arial" w:hAnsi="Arial" w:cs="Arial"/>
                <w:sz w:val="28"/>
              </w:rPr>
              <w:br/>
              <w:t>расчетный счет</w:t>
            </w:r>
          </w:p>
        </w:tc>
        <w:tc>
          <w:tcPr>
            <w:tcW w:w="6097" w:type="dxa"/>
            <w:shd w:val="clear" w:color="auto" w:fill="auto"/>
          </w:tcPr>
          <w:p w:rsidR="00DE63A5" w:rsidRPr="008157A3" w:rsidRDefault="00DE63A5" w:rsidP="002C4A08">
            <w:pPr>
              <w:pStyle w:val="af6"/>
              <w:tabs>
                <w:tab w:val="left" w:pos="7515"/>
              </w:tabs>
              <w:spacing w:after="246"/>
              <w:jc w:val="right"/>
              <w:rPr>
                <w:rFonts w:ascii="Arial" w:hAnsi="Arial" w:cs="Arial"/>
              </w:rPr>
            </w:pPr>
          </w:p>
        </w:tc>
      </w:tr>
      <w:tr w:rsidR="00B5442D" w:rsidRPr="008157A3" w:rsidTr="003F22AE">
        <w:tc>
          <w:tcPr>
            <w:tcW w:w="3543" w:type="dxa"/>
            <w:shd w:val="clear" w:color="auto" w:fill="auto"/>
          </w:tcPr>
          <w:p w:rsidR="00B5442D" w:rsidRPr="008157A3" w:rsidRDefault="00B5442D" w:rsidP="002C4A08">
            <w:pPr>
              <w:pStyle w:val="af6"/>
              <w:tabs>
                <w:tab w:val="left" w:pos="7515"/>
              </w:tabs>
              <w:spacing w:after="246"/>
              <w:rPr>
                <w:rFonts w:ascii="Arial" w:hAnsi="Arial" w:cs="Arial"/>
                <w:sz w:val="28"/>
              </w:rPr>
            </w:pPr>
            <w:r w:rsidRPr="008157A3">
              <w:rPr>
                <w:rFonts w:ascii="Arial" w:hAnsi="Arial" w:cs="Arial"/>
                <w:sz w:val="28"/>
              </w:rPr>
              <w:t>Номер расчетного счета</w:t>
            </w:r>
          </w:p>
        </w:tc>
        <w:tc>
          <w:tcPr>
            <w:tcW w:w="6097" w:type="dxa"/>
            <w:shd w:val="clear" w:color="auto" w:fill="auto"/>
          </w:tcPr>
          <w:p w:rsidR="00B5442D" w:rsidRPr="008157A3" w:rsidRDefault="00B5442D" w:rsidP="002C4A08">
            <w:pPr>
              <w:pStyle w:val="af6"/>
              <w:tabs>
                <w:tab w:val="left" w:pos="7515"/>
              </w:tabs>
              <w:spacing w:after="246"/>
              <w:jc w:val="right"/>
              <w:rPr>
                <w:rFonts w:ascii="Arial" w:hAnsi="Arial" w:cs="Arial"/>
              </w:rPr>
            </w:pPr>
          </w:p>
        </w:tc>
      </w:tr>
      <w:tr w:rsidR="00F3744F" w:rsidRPr="008157A3" w:rsidTr="003F22AE">
        <w:tc>
          <w:tcPr>
            <w:tcW w:w="3543" w:type="dxa"/>
            <w:shd w:val="clear" w:color="auto" w:fill="auto"/>
          </w:tcPr>
          <w:p w:rsidR="00F3744F" w:rsidRPr="008157A3" w:rsidRDefault="00F3744F" w:rsidP="002C4A08">
            <w:pPr>
              <w:pStyle w:val="af6"/>
              <w:tabs>
                <w:tab w:val="left" w:pos="7515"/>
              </w:tabs>
              <w:spacing w:after="246"/>
              <w:rPr>
                <w:rFonts w:ascii="Arial" w:hAnsi="Arial" w:cs="Arial"/>
                <w:sz w:val="28"/>
              </w:rPr>
            </w:pPr>
            <w:r w:rsidRPr="008157A3">
              <w:rPr>
                <w:rFonts w:ascii="Arial" w:hAnsi="Arial" w:cs="Arial"/>
                <w:sz w:val="28"/>
              </w:rPr>
              <w:t>Номер корреспондентского счета</w:t>
            </w:r>
          </w:p>
        </w:tc>
        <w:tc>
          <w:tcPr>
            <w:tcW w:w="6097" w:type="dxa"/>
            <w:shd w:val="clear" w:color="auto" w:fill="auto"/>
          </w:tcPr>
          <w:p w:rsidR="00F3744F" w:rsidRPr="008157A3" w:rsidRDefault="00F3744F" w:rsidP="002C4A08">
            <w:pPr>
              <w:pStyle w:val="af6"/>
              <w:tabs>
                <w:tab w:val="left" w:pos="7515"/>
              </w:tabs>
              <w:spacing w:after="246"/>
              <w:jc w:val="right"/>
              <w:rPr>
                <w:rFonts w:ascii="Arial" w:hAnsi="Arial" w:cs="Arial"/>
              </w:rPr>
            </w:pPr>
          </w:p>
        </w:tc>
      </w:tr>
      <w:tr w:rsidR="00B5442D" w:rsidRPr="008157A3" w:rsidTr="003F22AE">
        <w:tc>
          <w:tcPr>
            <w:tcW w:w="3543" w:type="dxa"/>
            <w:shd w:val="clear" w:color="auto" w:fill="auto"/>
          </w:tcPr>
          <w:p w:rsidR="00B5442D" w:rsidRPr="008157A3" w:rsidRDefault="00B5442D" w:rsidP="002C4A08">
            <w:pPr>
              <w:pStyle w:val="af6"/>
              <w:tabs>
                <w:tab w:val="left" w:pos="7515"/>
              </w:tabs>
              <w:spacing w:after="246"/>
              <w:rPr>
                <w:rFonts w:ascii="Arial" w:hAnsi="Arial" w:cs="Arial"/>
                <w:sz w:val="28"/>
              </w:rPr>
            </w:pPr>
            <w:r w:rsidRPr="008157A3">
              <w:rPr>
                <w:rFonts w:ascii="Arial" w:hAnsi="Arial" w:cs="Arial"/>
                <w:sz w:val="28"/>
              </w:rPr>
              <w:t>БИК банка</w:t>
            </w:r>
          </w:p>
        </w:tc>
        <w:tc>
          <w:tcPr>
            <w:tcW w:w="6097" w:type="dxa"/>
            <w:shd w:val="clear" w:color="auto" w:fill="auto"/>
          </w:tcPr>
          <w:p w:rsidR="00B5442D" w:rsidRPr="008157A3" w:rsidRDefault="00B5442D" w:rsidP="002C4A08">
            <w:pPr>
              <w:pStyle w:val="af6"/>
              <w:tabs>
                <w:tab w:val="left" w:pos="7515"/>
              </w:tabs>
              <w:spacing w:after="246"/>
              <w:jc w:val="right"/>
              <w:rPr>
                <w:rFonts w:ascii="Arial" w:hAnsi="Arial" w:cs="Arial"/>
              </w:rPr>
            </w:pPr>
          </w:p>
        </w:tc>
      </w:tr>
      <w:tr w:rsidR="00B5442D" w:rsidRPr="008157A3" w:rsidTr="003F22AE">
        <w:tc>
          <w:tcPr>
            <w:tcW w:w="3543" w:type="dxa"/>
            <w:shd w:val="clear" w:color="auto" w:fill="auto"/>
          </w:tcPr>
          <w:p w:rsidR="00B5442D" w:rsidRPr="008157A3" w:rsidRDefault="00DE63A5" w:rsidP="002C4A08">
            <w:pPr>
              <w:pStyle w:val="af6"/>
              <w:tabs>
                <w:tab w:val="left" w:pos="7515"/>
              </w:tabs>
              <w:spacing w:after="246"/>
              <w:rPr>
                <w:rFonts w:ascii="Arial" w:hAnsi="Arial" w:cs="Arial"/>
                <w:sz w:val="28"/>
              </w:rPr>
            </w:pPr>
            <w:r w:rsidRPr="008157A3">
              <w:rPr>
                <w:rFonts w:ascii="Arial" w:hAnsi="Arial" w:cs="Arial"/>
                <w:sz w:val="28"/>
              </w:rPr>
              <w:t>Телефон</w:t>
            </w:r>
          </w:p>
        </w:tc>
        <w:tc>
          <w:tcPr>
            <w:tcW w:w="6097" w:type="dxa"/>
            <w:shd w:val="clear" w:color="auto" w:fill="auto"/>
          </w:tcPr>
          <w:p w:rsidR="00B5442D" w:rsidRPr="008157A3" w:rsidRDefault="00B5442D" w:rsidP="002C4A08">
            <w:pPr>
              <w:pStyle w:val="af6"/>
              <w:tabs>
                <w:tab w:val="left" w:pos="7515"/>
              </w:tabs>
              <w:spacing w:after="246"/>
              <w:jc w:val="right"/>
              <w:rPr>
                <w:rFonts w:ascii="Arial" w:hAnsi="Arial" w:cs="Arial"/>
              </w:rPr>
            </w:pPr>
          </w:p>
        </w:tc>
      </w:tr>
    </w:tbl>
    <w:p w:rsidR="00E40ADB" w:rsidRPr="008157A3" w:rsidRDefault="00E40ADB" w:rsidP="007C3ACF">
      <w:pPr>
        <w:pStyle w:val="af6"/>
        <w:tabs>
          <w:tab w:val="left" w:pos="7515"/>
        </w:tabs>
        <w:spacing w:after="246"/>
        <w:ind w:left="5580"/>
        <w:jc w:val="right"/>
        <w:rPr>
          <w:rFonts w:ascii="Arial" w:hAnsi="Arial" w:cs="Arial"/>
        </w:rPr>
      </w:pPr>
    </w:p>
    <w:p w:rsidR="00DE63A5" w:rsidRPr="008157A3" w:rsidRDefault="00DE63A5" w:rsidP="00DE63A5">
      <w:pPr>
        <w:pStyle w:val="28"/>
        <w:shd w:val="clear" w:color="auto" w:fill="auto"/>
        <w:tabs>
          <w:tab w:val="left" w:leader="underscore" w:pos="418"/>
          <w:tab w:val="left" w:leader="underscore" w:pos="2184"/>
          <w:tab w:val="left" w:leader="underscore" w:pos="2736"/>
          <w:tab w:val="left" w:pos="3619"/>
          <w:tab w:val="left" w:leader="underscore" w:pos="6005"/>
          <w:tab w:val="left" w:leader="underscore" w:pos="8266"/>
        </w:tabs>
        <w:spacing w:after="22" w:line="240" w:lineRule="auto"/>
        <w:ind w:left="426"/>
        <w:jc w:val="center"/>
        <w:rPr>
          <w:rFonts w:ascii="Arial" w:hAnsi="Arial" w:cs="Arial"/>
          <w:sz w:val="28"/>
          <w:szCs w:val="28"/>
        </w:rPr>
      </w:pPr>
      <w:r w:rsidRPr="008157A3">
        <w:rPr>
          <w:rFonts w:ascii="Arial" w:hAnsi="Arial" w:cs="Arial"/>
          <w:sz w:val="28"/>
          <w:szCs w:val="28"/>
        </w:rPr>
        <w:t>«__»______________ 20__г.</w:t>
      </w:r>
      <w:r w:rsidRPr="008157A3">
        <w:rPr>
          <w:rFonts w:ascii="Arial" w:hAnsi="Arial" w:cs="Arial"/>
          <w:sz w:val="28"/>
          <w:szCs w:val="28"/>
        </w:rPr>
        <w:tab/>
      </w:r>
      <w:r w:rsidRPr="008157A3">
        <w:rPr>
          <w:rFonts w:ascii="Arial" w:hAnsi="Arial" w:cs="Arial"/>
          <w:sz w:val="28"/>
          <w:szCs w:val="28"/>
        </w:rPr>
        <w:tab/>
      </w:r>
      <w:r w:rsidR="00B20481" w:rsidRPr="008157A3">
        <w:rPr>
          <w:rFonts w:ascii="Arial" w:hAnsi="Arial" w:cs="Arial"/>
          <w:sz w:val="28"/>
          <w:szCs w:val="28"/>
        </w:rPr>
        <w:t>_____________</w:t>
      </w:r>
      <w:r w:rsidRPr="008157A3">
        <w:rPr>
          <w:rFonts w:ascii="Arial" w:hAnsi="Arial" w:cs="Arial"/>
          <w:sz w:val="28"/>
          <w:szCs w:val="28"/>
        </w:rPr>
        <w:t>/</w:t>
      </w:r>
    </w:p>
    <w:p w:rsidR="00E40ADB" w:rsidRPr="008157A3" w:rsidRDefault="00DE63A5" w:rsidP="00DE63A5">
      <w:pPr>
        <w:pStyle w:val="af6"/>
        <w:tabs>
          <w:tab w:val="left" w:pos="7515"/>
        </w:tabs>
        <w:spacing w:after="246"/>
        <w:ind w:left="3969"/>
        <w:jc w:val="center"/>
        <w:rPr>
          <w:rFonts w:ascii="Arial" w:hAnsi="Arial" w:cs="Arial"/>
        </w:rPr>
      </w:pPr>
      <w:r w:rsidRPr="008157A3">
        <w:rPr>
          <w:rFonts w:ascii="Arial" w:hAnsi="Arial" w:cs="Arial"/>
        </w:rPr>
        <w:t>(подпись заявителя) (</w:t>
      </w:r>
      <w:r w:rsidR="0026462F" w:rsidRPr="008157A3">
        <w:rPr>
          <w:rFonts w:ascii="Arial" w:hAnsi="Arial" w:cs="Arial"/>
        </w:rPr>
        <w:t>должность, Ф.И.О.</w:t>
      </w:r>
      <w:r w:rsidRPr="008157A3">
        <w:rPr>
          <w:rFonts w:ascii="Arial" w:hAnsi="Arial" w:cs="Arial"/>
        </w:rPr>
        <w:t>)</w:t>
      </w:r>
    </w:p>
    <w:p w:rsidR="00E40ADB" w:rsidRPr="008157A3" w:rsidRDefault="00E40ADB" w:rsidP="007C3ACF">
      <w:pPr>
        <w:pStyle w:val="af6"/>
        <w:tabs>
          <w:tab w:val="left" w:pos="7515"/>
        </w:tabs>
        <w:spacing w:after="246"/>
        <w:ind w:left="5580"/>
        <w:jc w:val="right"/>
        <w:rPr>
          <w:rFonts w:ascii="Arial" w:hAnsi="Arial" w:cs="Arial"/>
        </w:rPr>
      </w:pPr>
    </w:p>
    <w:p w:rsidR="00E40ADB" w:rsidRPr="008157A3" w:rsidRDefault="00E40ADB" w:rsidP="007C3ACF">
      <w:pPr>
        <w:pStyle w:val="af6"/>
        <w:tabs>
          <w:tab w:val="left" w:pos="7515"/>
        </w:tabs>
        <w:spacing w:after="246"/>
        <w:ind w:left="5580"/>
        <w:jc w:val="right"/>
        <w:rPr>
          <w:rFonts w:ascii="Arial" w:hAnsi="Arial" w:cs="Arial"/>
        </w:rPr>
      </w:pPr>
    </w:p>
    <w:p w:rsidR="00E40ADB" w:rsidRPr="008157A3" w:rsidRDefault="00E40ADB" w:rsidP="007C3ACF">
      <w:pPr>
        <w:pStyle w:val="af6"/>
        <w:tabs>
          <w:tab w:val="left" w:pos="7515"/>
        </w:tabs>
        <w:spacing w:after="246"/>
        <w:ind w:left="5580"/>
        <w:jc w:val="right"/>
        <w:rPr>
          <w:rFonts w:ascii="Arial" w:hAnsi="Arial" w:cs="Arial"/>
        </w:rPr>
      </w:pPr>
    </w:p>
    <w:p w:rsidR="00E40ADB" w:rsidRPr="008157A3" w:rsidRDefault="00E40ADB" w:rsidP="007C3ACF">
      <w:pPr>
        <w:pStyle w:val="af6"/>
        <w:tabs>
          <w:tab w:val="left" w:pos="7515"/>
        </w:tabs>
        <w:spacing w:after="246"/>
        <w:ind w:left="5580"/>
        <w:jc w:val="right"/>
        <w:rPr>
          <w:rFonts w:ascii="Arial" w:hAnsi="Arial" w:cs="Arial"/>
        </w:rPr>
      </w:pPr>
    </w:p>
    <w:p w:rsidR="00E40ADB" w:rsidRPr="008157A3" w:rsidRDefault="00E40ADB" w:rsidP="007C3ACF">
      <w:pPr>
        <w:pStyle w:val="af6"/>
        <w:tabs>
          <w:tab w:val="left" w:pos="7515"/>
        </w:tabs>
        <w:spacing w:after="246"/>
        <w:ind w:left="5580"/>
        <w:jc w:val="right"/>
        <w:rPr>
          <w:rFonts w:ascii="Arial" w:hAnsi="Arial" w:cs="Arial"/>
        </w:rPr>
      </w:pPr>
    </w:p>
    <w:p w:rsidR="00E40ADB" w:rsidRPr="008157A3" w:rsidRDefault="00E40ADB" w:rsidP="007C3ACF">
      <w:pPr>
        <w:pStyle w:val="af6"/>
        <w:tabs>
          <w:tab w:val="left" w:pos="7515"/>
        </w:tabs>
        <w:spacing w:after="246"/>
        <w:ind w:left="5580"/>
        <w:jc w:val="right"/>
        <w:rPr>
          <w:rFonts w:ascii="Arial" w:hAnsi="Arial" w:cs="Arial"/>
        </w:rPr>
      </w:pPr>
    </w:p>
    <w:p w:rsidR="00E40ADB" w:rsidRPr="008157A3" w:rsidRDefault="00E40ADB" w:rsidP="007C3ACF">
      <w:pPr>
        <w:pStyle w:val="af6"/>
        <w:tabs>
          <w:tab w:val="left" w:pos="7515"/>
        </w:tabs>
        <w:spacing w:after="246"/>
        <w:ind w:left="5580"/>
        <w:jc w:val="right"/>
        <w:rPr>
          <w:rFonts w:ascii="Arial" w:hAnsi="Arial" w:cs="Arial"/>
        </w:rPr>
      </w:pPr>
    </w:p>
    <w:p w:rsidR="00E40ADB" w:rsidRPr="008157A3" w:rsidRDefault="00E40ADB" w:rsidP="007C3ACF">
      <w:pPr>
        <w:pStyle w:val="af6"/>
        <w:tabs>
          <w:tab w:val="left" w:pos="7515"/>
        </w:tabs>
        <w:spacing w:after="246"/>
        <w:ind w:left="5580"/>
        <w:jc w:val="right"/>
        <w:rPr>
          <w:rFonts w:ascii="Arial" w:hAnsi="Arial" w:cs="Arial"/>
        </w:rPr>
      </w:pPr>
    </w:p>
    <w:p w:rsidR="00E40ADB" w:rsidRPr="008157A3" w:rsidRDefault="00E40ADB" w:rsidP="007C3ACF">
      <w:pPr>
        <w:pStyle w:val="af6"/>
        <w:tabs>
          <w:tab w:val="left" w:pos="7515"/>
        </w:tabs>
        <w:spacing w:after="246"/>
        <w:ind w:left="5580"/>
        <w:jc w:val="right"/>
        <w:rPr>
          <w:rFonts w:ascii="Arial" w:hAnsi="Arial" w:cs="Arial"/>
        </w:rPr>
      </w:pPr>
    </w:p>
    <w:p w:rsidR="00B20481" w:rsidRPr="008157A3" w:rsidRDefault="0046750C" w:rsidP="00B20481">
      <w:pPr>
        <w:pStyle w:val="af6"/>
        <w:tabs>
          <w:tab w:val="left" w:pos="7515"/>
        </w:tabs>
        <w:spacing w:after="246"/>
        <w:ind w:left="5580"/>
        <w:jc w:val="right"/>
        <w:rPr>
          <w:rFonts w:ascii="Arial" w:hAnsi="Arial" w:cs="Arial"/>
        </w:rPr>
      </w:pPr>
      <w:r w:rsidRPr="008157A3">
        <w:rPr>
          <w:rFonts w:ascii="Arial" w:hAnsi="Arial" w:cs="Arial"/>
        </w:rPr>
        <w:t>Приложение № 10</w:t>
      </w:r>
    </w:p>
    <w:p w:rsidR="00B20481" w:rsidRPr="008157A3" w:rsidRDefault="00B20481" w:rsidP="001613EA">
      <w:pPr>
        <w:shd w:val="clear" w:color="auto" w:fill="FFFFFF"/>
        <w:tabs>
          <w:tab w:val="left" w:leader="underscore" w:pos="3312"/>
          <w:tab w:val="left" w:leader="underscore" w:pos="5198"/>
          <w:tab w:val="left" w:leader="underscore" w:pos="10138"/>
        </w:tabs>
        <w:spacing w:before="0" w:beforeAutospacing="0" w:after="0" w:afterAutospacing="0"/>
        <w:contextualSpacing/>
        <w:jc w:val="center"/>
        <w:rPr>
          <w:rFonts w:ascii="Arial" w:hAnsi="Arial" w:cs="Arial"/>
          <w:sz w:val="28"/>
          <w:szCs w:val="28"/>
        </w:rPr>
      </w:pPr>
      <w:r w:rsidRPr="008157A3">
        <w:rPr>
          <w:rFonts w:ascii="Arial" w:hAnsi="Arial" w:cs="Arial"/>
          <w:sz w:val="28"/>
          <w:szCs w:val="28"/>
        </w:rPr>
        <w:t>Анкета</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              субъекта малого и среднего предпринимательства</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       о результатах использования полученной поддержки в ________году</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rPr>
          <w:rFonts w:ascii="Arial" w:hAnsi="Arial" w:cs="Arial"/>
          <w:sz w:val="28"/>
          <w:szCs w:val="28"/>
        </w:rPr>
      </w:pPr>
      <w:r w:rsidRPr="008157A3">
        <w:rPr>
          <w:rFonts w:ascii="Arial" w:hAnsi="Arial" w:cs="Arial"/>
          <w:sz w:val="28"/>
          <w:szCs w:val="28"/>
        </w:rPr>
        <w:t>Раздел 1. Общие сведения о субъекте малого и среднего предпринимательства</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bl>
      <w:tblPr>
        <w:tblW w:w="0" w:type="auto"/>
        <w:tblInd w:w="62" w:type="dxa"/>
        <w:tblLayout w:type="fixed"/>
        <w:tblCellMar>
          <w:top w:w="102" w:type="dxa"/>
          <w:left w:w="62" w:type="dxa"/>
          <w:bottom w:w="102" w:type="dxa"/>
          <w:right w:w="62" w:type="dxa"/>
        </w:tblCellMar>
        <w:tblLook w:val="0000"/>
      </w:tblPr>
      <w:tblGrid>
        <w:gridCol w:w="794"/>
        <w:gridCol w:w="4026"/>
        <w:gridCol w:w="5386"/>
      </w:tblGrid>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N п/п</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center"/>
              <w:rPr>
                <w:rFonts w:ascii="Arial" w:hAnsi="Arial" w:cs="Arial"/>
                <w:sz w:val="28"/>
                <w:szCs w:val="28"/>
              </w:rPr>
            </w:pPr>
            <w:r w:rsidRPr="008157A3">
              <w:rPr>
                <w:rFonts w:ascii="Arial" w:hAnsi="Arial" w:cs="Arial"/>
                <w:sz w:val="28"/>
                <w:szCs w:val="28"/>
              </w:rPr>
              <w:t>Значение показателя</w:t>
            </w: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Субъект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2</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Полное наименование организации/Ф.И.О. индивидуального предпринимателя</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3</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Адрес организации</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4</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Адрес для направления корреспонденции</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5</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ИНН субъекта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6</w:t>
            </w:r>
          </w:p>
        </w:tc>
        <w:tc>
          <w:tcPr>
            <w:tcW w:w="9412" w:type="dxa"/>
            <w:gridSpan w:val="2"/>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Сведения о руководителе организации/индивидуальном предпринимателе</w:t>
            </w: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6.1</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Ф.И.О. руководителя организации</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6.2</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Контактный телефон</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6.3</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Электронная почта</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7</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Организационно-правовая форма субъекта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8</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Используемая субъектом малого и среднего предпринимательства система налогообложения</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lastRenderedPageBreak/>
              <w:t>9</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Основной вид экономической деятельности субъекта малого и среднего предпринимательства в соответствии с Общероссийским классификатором видов экономической деятельности ОК 029-2014 (КДЕС Ред.2)</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10</w:t>
            </w:r>
          </w:p>
        </w:tc>
        <w:tc>
          <w:tcPr>
            <w:tcW w:w="9412" w:type="dxa"/>
            <w:gridSpan w:val="2"/>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Доход субъекта малого и среднего предпринимательства, полученный от осуществления предпринимательской деятельности, тыс. рублей</w:t>
            </w: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10.1</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год, предшествующий отчетному</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rPr>
          <w:trHeight w:val="669"/>
        </w:trPr>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10.2</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отчетный год</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11</w:t>
            </w:r>
          </w:p>
        </w:tc>
        <w:tc>
          <w:tcPr>
            <w:tcW w:w="9412" w:type="dxa"/>
            <w:gridSpan w:val="2"/>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Среднесписочная численность работников субъекта малого и среднего предпринимательства, чел.</w:t>
            </w: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11.1</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на 1 января года, предшествующего отчетному</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11.2</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на 1 января отчетного года</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12</w:t>
            </w:r>
          </w:p>
        </w:tc>
        <w:tc>
          <w:tcPr>
            <w:tcW w:w="9412" w:type="dxa"/>
            <w:gridSpan w:val="2"/>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Объем налогов и сборов, уплаченных в бюджетную систему Российской Федерации (без учета налога на добавленную стоимость и акцизов), тыс. руб.</w:t>
            </w: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12.1</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год, предшествующий отчетному</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12.2</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отчетный год</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13</w:t>
            </w:r>
          </w:p>
        </w:tc>
        <w:tc>
          <w:tcPr>
            <w:tcW w:w="9412" w:type="dxa"/>
            <w:gridSpan w:val="2"/>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тыс. руб.</w:t>
            </w: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13.1</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год, предшествующий отчетному</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13.2</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отчетный год</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14</w:t>
            </w:r>
          </w:p>
        </w:tc>
        <w:tc>
          <w:tcPr>
            <w:tcW w:w="9412" w:type="dxa"/>
            <w:gridSpan w:val="2"/>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Объем инвестиций в основной капитал, тыс. руб.</w:t>
            </w: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14.1</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год, предшествующий отчетному</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lastRenderedPageBreak/>
              <w:t>14.2</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отчетный год</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15</w:t>
            </w:r>
          </w:p>
        </w:tc>
        <w:tc>
          <w:tcPr>
            <w:tcW w:w="9412" w:type="dxa"/>
            <w:gridSpan w:val="2"/>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Средняя заработная плата в расчете на одного работника субъекта малого и среднего предпринимательства, тыс. руб.</w:t>
            </w: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15.1</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год, предшествующий отчетному</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c>
          <w:tcPr>
            <w:tcW w:w="794"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15.2</w:t>
            </w:r>
          </w:p>
        </w:tc>
        <w:tc>
          <w:tcPr>
            <w:tcW w:w="402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за отчетный год</w:t>
            </w:r>
          </w:p>
        </w:tc>
        <w:tc>
          <w:tcPr>
            <w:tcW w:w="5386"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bl>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Раздел   2.   Сведения   о   полученной  субъектом  малого  и  среднего предпринимательства поддержке:</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bl>
      <w:tblPr>
        <w:tblW w:w="10257" w:type="dxa"/>
        <w:tblInd w:w="-80" w:type="dxa"/>
        <w:tblLayout w:type="fixed"/>
        <w:tblCellMar>
          <w:top w:w="102" w:type="dxa"/>
          <w:left w:w="62" w:type="dxa"/>
          <w:bottom w:w="102" w:type="dxa"/>
          <w:right w:w="62" w:type="dxa"/>
        </w:tblCellMar>
        <w:tblLook w:val="0000"/>
      </w:tblPr>
      <w:tblGrid>
        <w:gridCol w:w="549"/>
        <w:gridCol w:w="1095"/>
        <w:gridCol w:w="1095"/>
        <w:gridCol w:w="3412"/>
        <w:gridCol w:w="931"/>
        <w:gridCol w:w="767"/>
        <w:gridCol w:w="1040"/>
        <w:gridCol w:w="1368"/>
      </w:tblGrid>
      <w:tr w:rsidR="00B20481" w:rsidRPr="008157A3" w:rsidTr="00E11587">
        <w:trPr>
          <w:trHeight w:val="4209"/>
        </w:trPr>
        <w:tc>
          <w:tcPr>
            <w:tcW w:w="549"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N п/п</w:t>
            </w:r>
          </w:p>
        </w:tc>
        <w:tc>
          <w:tcPr>
            <w:tcW w:w="1095"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Форма полученной поддержки</w:t>
            </w:r>
          </w:p>
        </w:tc>
        <w:tc>
          <w:tcPr>
            <w:tcW w:w="1095"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Вид полученной поддержки</w:t>
            </w:r>
          </w:p>
        </w:tc>
        <w:tc>
          <w:tcPr>
            <w:tcW w:w="3412"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Наименование оказавшего поддержку федерального органа исполнительной власти/органа исполнительной власти субъекта Российской Федерации/органа местного самоуправления/организации, образующей инфраструктуру поддержки субъектов малого и среднего предпринимательства</w:t>
            </w:r>
          </w:p>
        </w:tc>
        <w:tc>
          <w:tcPr>
            <w:tcW w:w="931"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Дата оказания поддержки</w:t>
            </w:r>
          </w:p>
        </w:tc>
        <w:tc>
          <w:tcPr>
            <w:tcW w:w="767"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Срок оказания поддержки</w:t>
            </w:r>
          </w:p>
        </w:tc>
        <w:tc>
          <w:tcPr>
            <w:tcW w:w="1040"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Размер полученной поддержки, тыс. руб.</w:t>
            </w:r>
          </w:p>
        </w:tc>
        <w:tc>
          <w:tcPr>
            <w:tcW w:w="1368"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Цель получения поддержки субъектом малого и среднего предпринимательства</w:t>
            </w:r>
          </w:p>
        </w:tc>
      </w:tr>
      <w:tr w:rsidR="00B20481" w:rsidRPr="008157A3" w:rsidTr="00E11587">
        <w:trPr>
          <w:trHeight w:val="548"/>
        </w:trPr>
        <w:tc>
          <w:tcPr>
            <w:tcW w:w="549"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1</w:t>
            </w:r>
          </w:p>
        </w:tc>
        <w:tc>
          <w:tcPr>
            <w:tcW w:w="1095"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1095"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3412"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931"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767"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1040"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1368"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r w:rsidR="00B20481" w:rsidRPr="008157A3" w:rsidTr="00E11587">
        <w:trPr>
          <w:trHeight w:val="644"/>
        </w:trPr>
        <w:tc>
          <w:tcPr>
            <w:tcW w:w="549"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2</w:t>
            </w:r>
          </w:p>
        </w:tc>
        <w:tc>
          <w:tcPr>
            <w:tcW w:w="1095"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1095"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3412"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931"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767"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1040"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c>
          <w:tcPr>
            <w:tcW w:w="1368" w:type="dxa"/>
            <w:tcBorders>
              <w:top w:val="single" w:sz="4" w:space="0" w:color="auto"/>
              <w:left w:val="single" w:sz="4" w:space="0" w:color="auto"/>
              <w:bottom w:val="single" w:sz="4" w:space="0" w:color="auto"/>
              <w:right w:val="single" w:sz="4" w:space="0" w:color="auto"/>
            </w:tcBorders>
          </w:tcPr>
          <w:p w:rsidR="00B20481" w:rsidRPr="008157A3" w:rsidRDefault="00B20481" w:rsidP="00E11587">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tc>
      </w:tr>
    </w:tbl>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Подтверждаю  достоверность  и  полноту  сведений, указанных в настоящем</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документе,  а  также свое согласие на обработку представленных персональных</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данных:</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    для организации/индивидуального предпринимателя</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    _______________   __________________________________</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       (подпись)              (Ф.И.О. полностью)</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 xml:space="preserve">    "__" __________ 20__ г.</w:t>
      </w:r>
    </w:p>
    <w:p w:rsidR="00B20481" w:rsidRPr="008157A3" w:rsidRDefault="00B20481" w:rsidP="00B20481">
      <w:pPr>
        <w:shd w:val="clear" w:color="auto" w:fill="FFFFFF"/>
        <w:tabs>
          <w:tab w:val="left" w:leader="underscore" w:pos="3312"/>
          <w:tab w:val="left" w:leader="underscore" w:pos="5198"/>
          <w:tab w:val="left" w:leader="underscore" w:pos="10138"/>
        </w:tabs>
        <w:spacing w:before="0" w:beforeAutospacing="0" w:after="0" w:afterAutospacing="0"/>
        <w:contextualSpacing/>
        <w:jc w:val="both"/>
        <w:rPr>
          <w:rFonts w:ascii="Arial" w:hAnsi="Arial" w:cs="Arial"/>
          <w:sz w:val="28"/>
          <w:szCs w:val="28"/>
        </w:rPr>
      </w:pPr>
      <w:r w:rsidRPr="008157A3">
        <w:rPr>
          <w:rFonts w:ascii="Arial" w:hAnsi="Arial" w:cs="Arial"/>
          <w:sz w:val="28"/>
          <w:szCs w:val="28"/>
        </w:rPr>
        <w:t>м.п. (при наличии)</w:t>
      </w:r>
    </w:p>
    <w:p w:rsidR="003536CF" w:rsidRPr="008157A3" w:rsidRDefault="003536CF" w:rsidP="003536CF">
      <w:pPr>
        <w:widowControl w:val="0"/>
        <w:tabs>
          <w:tab w:val="left" w:pos="1080"/>
        </w:tabs>
        <w:autoSpaceDE w:val="0"/>
        <w:autoSpaceDN w:val="0"/>
        <w:adjustRightInd w:val="0"/>
        <w:spacing w:after="0"/>
        <w:ind w:left="5103"/>
        <w:jc w:val="right"/>
        <w:rPr>
          <w:rFonts w:ascii="Arial" w:hAnsi="Arial" w:cs="Arial"/>
        </w:rPr>
      </w:pPr>
      <w:r w:rsidRPr="008157A3">
        <w:rPr>
          <w:rFonts w:ascii="Arial" w:hAnsi="Arial" w:cs="Arial"/>
        </w:rPr>
        <w:lastRenderedPageBreak/>
        <w:t>Приложение № 1</w:t>
      </w:r>
      <w:r w:rsidR="0046750C" w:rsidRPr="008157A3">
        <w:rPr>
          <w:rFonts w:ascii="Arial" w:hAnsi="Arial" w:cs="Arial"/>
        </w:rPr>
        <w:t>1</w:t>
      </w:r>
    </w:p>
    <w:p w:rsidR="003536CF" w:rsidRPr="008157A3" w:rsidRDefault="003536CF" w:rsidP="003536CF">
      <w:pPr>
        <w:widowControl w:val="0"/>
        <w:tabs>
          <w:tab w:val="left" w:pos="1080"/>
        </w:tabs>
        <w:autoSpaceDE w:val="0"/>
        <w:autoSpaceDN w:val="0"/>
        <w:adjustRightInd w:val="0"/>
        <w:spacing w:after="0"/>
        <w:jc w:val="center"/>
        <w:rPr>
          <w:rFonts w:ascii="Arial" w:hAnsi="Arial" w:cs="Arial"/>
          <w:b/>
          <w:sz w:val="28"/>
        </w:rPr>
      </w:pPr>
      <w:r w:rsidRPr="008157A3">
        <w:rPr>
          <w:rFonts w:ascii="Arial" w:hAnsi="Arial" w:cs="Arial"/>
          <w:b/>
          <w:sz w:val="28"/>
        </w:rPr>
        <w:t>Бизнес-план по виду поддержки предоставление субсидий в целях финансового обеспечения части планируемых затрат на создание и (или) развитие коворкинг-центров</w:t>
      </w:r>
    </w:p>
    <w:p w:rsidR="003536CF" w:rsidRPr="008157A3" w:rsidRDefault="003536CF" w:rsidP="003536CF">
      <w:pPr>
        <w:widowControl w:val="0"/>
        <w:tabs>
          <w:tab w:val="left" w:pos="1080"/>
        </w:tabs>
        <w:autoSpaceDE w:val="0"/>
        <w:autoSpaceDN w:val="0"/>
        <w:adjustRightInd w:val="0"/>
        <w:spacing w:after="0"/>
        <w:jc w:val="center"/>
        <w:rPr>
          <w:rFonts w:ascii="Arial" w:hAnsi="Arial" w:cs="Arial"/>
          <w:sz w:val="28"/>
        </w:rPr>
      </w:pPr>
      <w:r w:rsidRPr="008157A3">
        <w:rPr>
          <w:rFonts w:ascii="Arial" w:hAnsi="Arial" w:cs="Arial"/>
          <w:sz w:val="28"/>
        </w:rPr>
        <w:t>Требования к содержанию бизнес-плана:</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hAnsi="Arial" w:cs="Arial"/>
          <w:sz w:val="28"/>
          <w:szCs w:val="28"/>
        </w:rPr>
        <w:t xml:space="preserve">1. Информация о помещении для размещения коворкинг-центра </w:t>
      </w:r>
      <w:r w:rsidRPr="008157A3">
        <w:rPr>
          <w:rFonts w:ascii="Arial" w:hAnsi="Arial" w:cs="Arial"/>
          <w:sz w:val="28"/>
          <w:szCs w:val="28"/>
        </w:rPr>
        <w:br/>
        <w:t>(с указанием права пользования и соответствия помещения требованиям);</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hAnsi="Arial" w:cs="Arial"/>
          <w:sz w:val="28"/>
          <w:szCs w:val="28"/>
        </w:rPr>
        <w:t>2. Концепция создания и (или) развития коворкинг-центра на период не менее 3-х лет;</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3.О</w:t>
      </w:r>
      <w:r w:rsidRPr="008157A3">
        <w:rPr>
          <w:rFonts w:ascii="Arial" w:hAnsi="Arial" w:cs="Arial"/>
          <w:sz w:val="28"/>
          <w:szCs w:val="28"/>
        </w:rPr>
        <w:t>ценка потенциального спроса на услуги коворкинг-центра;</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4. П</w:t>
      </w:r>
      <w:r w:rsidRPr="008157A3">
        <w:rPr>
          <w:rFonts w:ascii="Arial" w:hAnsi="Arial" w:cs="Arial"/>
          <w:sz w:val="28"/>
          <w:szCs w:val="28"/>
        </w:rPr>
        <w:t>лан управления коворкинг-центром;</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5. П</w:t>
      </w:r>
      <w:r w:rsidRPr="008157A3">
        <w:rPr>
          <w:rFonts w:ascii="Arial" w:hAnsi="Arial" w:cs="Arial"/>
          <w:sz w:val="28"/>
          <w:szCs w:val="28"/>
        </w:rPr>
        <w:t>еречень и объем обязательных и дополнительных услуг, предоставляемых резидентам коворкинг-центра;</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6. Ф</w:t>
      </w:r>
      <w:r w:rsidRPr="008157A3">
        <w:rPr>
          <w:rFonts w:ascii="Arial" w:hAnsi="Arial" w:cs="Arial"/>
          <w:sz w:val="28"/>
          <w:szCs w:val="28"/>
        </w:rPr>
        <w:t>инансово-экономическое обоснование проекта (план доходов и расходов, источники финансирования проекта);</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7. К</w:t>
      </w:r>
      <w:r w:rsidRPr="008157A3">
        <w:rPr>
          <w:rFonts w:ascii="Arial" w:hAnsi="Arial" w:cs="Arial"/>
          <w:sz w:val="28"/>
          <w:szCs w:val="28"/>
        </w:rPr>
        <w:t>алендарный план реализации проекта;</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8. О</w:t>
      </w:r>
      <w:r w:rsidRPr="008157A3">
        <w:rPr>
          <w:rFonts w:ascii="Arial" w:hAnsi="Arial" w:cs="Arial"/>
          <w:sz w:val="28"/>
          <w:szCs w:val="28"/>
        </w:rPr>
        <w:t xml:space="preserve">жидаемые результаты проекта; </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9. Смета расходов на создание и (или) развитие коворкинг-центра, содержащую виды расходов;</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10.К</w:t>
      </w:r>
      <w:r w:rsidRPr="008157A3">
        <w:rPr>
          <w:rFonts w:ascii="Arial" w:hAnsi="Arial" w:cs="Arial"/>
          <w:sz w:val="28"/>
          <w:szCs w:val="28"/>
        </w:rPr>
        <w:t>алендарный план создания и (или) развития коворкинг-центра;</w:t>
      </w:r>
    </w:p>
    <w:p w:rsidR="003536CF" w:rsidRPr="008157A3" w:rsidRDefault="003536CF" w:rsidP="003536CF">
      <w:pPr>
        <w:widowControl w:val="0"/>
        <w:tabs>
          <w:tab w:val="left" w:pos="1080"/>
        </w:tabs>
        <w:autoSpaceDE w:val="0"/>
        <w:autoSpaceDN w:val="0"/>
        <w:adjustRightInd w:val="0"/>
        <w:spacing w:before="0" w:beforeAutospacing="0" w:after="0"/>
        <w:ind w:firstLine="709"/>
        <w:jc w:val="both"/>
        <w:rPr>
          <w:rFonts w:ascii="Arial" w:hAnsi="Arial" w:cs="Arial"/>
          <w:sz w:val="28"/>
          <w:szCs w:val="28"/>
        </w:rPr>
      </w:pPr>
      <w:r w:rsidRPr="008157A3">
        <w:rPr>
          <w:rFonts w:ascii="Arial" w:eastAsia="Calibri" w:hAnsi="Arial" w:cs="Arial"/>
          <w:sz w:val="28"/>
          <w:szCs w:val="28"/>
          <w:lang w:eastAsia="en-US"/>
        </w:rPr>
        <w:t>11. И</w:t>
      </w:r>
      <w:r w:rsidRPr="008157A3">
        <w:rPr>
          <w:rFonts w:ascii="Arial" w:hAnsi="Arial" w:cs="Arial"/>
          <w:sz w:val="28"/>
          <w:szCs w:val="28"/>
        </w:rPr>
        <w:t>нформация о планируемых значениях целевых показателей результативности деятельности коворкинг-центра:</w:t>
      </w:r>
    </w:p>
    <w:p w:rsidR="003536CF" w:rsidRPr="008157A3" w:rsidRDefault="003536CF" w:rsidP="003536CF">
      <w:pPr>
        <w:spacing w:before="0" w:beforeAutospacing="0" w:after="0"/>
        <w:ind w:firstLine="709"/>
        <w:jc w:val="both"/>
        <w:rPr>
          <w:rFonts w:ascii="Arial" w:hAnsi="Arial" w:cs="Arial"/>
          <w:sz w:val="28"/>
          <w:szCs w:val="28"/>
        </w:rPr>
      </w:pPr>
      <w:r w:rsidRPr="008157A3">
        <w:rPr>
          <w:rFonts w:ascii="Arial" w:hAnsi="Arial" w:cs="Arial"/>
          <w:sz w:val="28"/>
          <w:szCs w:val="28"/>
        </w:rPr>
        <w:t>а) количество рабочих мест, предоставленных в  коворкинг-центре, ед;</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hAnsi="Arial" w:cs="Arial"/>
          <w:sz w:val="28"/>
          <w:szCs w:val="28"/>
        </w:rPr>
        <w:t>б) заполняемость зоны коворкинга, %;</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hAnsi="Arial" w:cs="Arial"/>
          <w:sz w:val="28"/>
          <w:szCs w:val="28"/>
        </w:rPr>
        <w:t>в) количество проведенных образовательных мероприятий, ед;</w:t>
      </w:r>
    </w:p>
    <w:p w:rsidR="003536CF" w:rsidRPr="008157A3" w:rsidRDefault="003536CF" w:rsidP="003536CF">
      <w:pPr>
        <w:suppressAutoHyphens/>
        <w:spacing w:before="0" w:beforeAutospacing="0" w:after="0"/>
        <w:ind w:firstLine="709"/>
        <w:jc w:val="both"/>
        <w:rPr>
          <w:rFonts w:ascii="Arial" w:hAnsi="Arial" w:cs="Arial"/>
          <w:sz w:val="28"/>
          <w:szCs w:val="28"/>
        </w:rPr>
      </w:pPr>
      <w:r w:rsidRPr="008157A3">
        <w:rPr>
          <w:rFonts w:ascii="Arial" w:hAnsi="Arial" w:cs="Arial"/>
          <w:sz w:val="28"/>
          <w:szCs w:val="28"/>
        </w:rPr>
        <w:t>г) количество предоставленных консультаций, ед.;</w:t>
      </w:r>
    </w:p>
    <w:p w:rsidR="003536CF" w:rsidRPr="008157A3" w:rsidRDefault="003536CF" w:rsidP="003536CF">
      <w:pPr>
        <w:tabs>
          <w:tab w:val="left" w:pos="1276"/>
        </w:tabs>
        <w:ind w:firstLine="709"/>
        <w:jc w:val="both"/>
        <w:rPr>
          <w:rFonts w:ascii="Arial" w:hAnsi="Arial" w:cs="Arial"/>
          <w:sz w:val="28"/>
          <w:szCs w:val="28"/>
        </w:rPr>
      </w:pPr>
      <w:r w:rsidRPr="008157A3">
        <w:rPr>
          <w:rFonts w:ascii="Arial" w:hAnsi="Arial" w:cs="Arial"/>
          <w:sz w:val="28"/>
          <w:szCs w:val="28"/>
        </w:rPr>
        <w:t>д) 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коворкинг-центра (в разрезе видов услуг).</w:t>
      </w:r>
    </w:p>
    <w:p w:rsidR="003536CF" w:rsidRPr="008157A3" w:rsidRDefault="003536CF" w:rsidP="003536CF">
      <w:pPr>
        <w:tabs>
          <w:tab w:val="left" w:pos="1276"/>
        </w:tabs>
        <w:ind w:firstLine="709"/>
        <w:jc w:val="right"/>
        <w:rPr>
          <w:rFonts w:ascii="Arial" w:hAnsi="Arial" w:cs="Arial"/>
        </w:rPr>
      </w:pPr>
      <w:r w:rsidRPr="008157A3">
        <w:rPr>
          <w:rFonts w:ascii="Arial" w:hAnsi="Arial" w:cs="Arial"/>
        </w:rPr>
        <w:lastRenderedPageBreak/>
        <w:t>Приложение № 1</w:t>
      </w:r>
      <w:r w:rsidR="0046750C" w:rsidRPr="008157A3">
        <w:rPr>
          <w:rFonts w:ascii="Arial" w:hAnsi="Arial" w:cs="Arial"/>
        </w:rPr>
        <w:t>2</w:t>
      </w:r>
    </w:p>
    <w:p w:rsidR="003536CF" w:rsidRPr="008157A3" w:rsidRDefault="003536CF" w:rsidP="003536CF">
      <w:pPr>
        <w:widowControl w:val="0"/>
        <w:tabs>
          <w:tab w:val="left" w:pos="1080"/>
        </w:tabs>
        <w:autoSpaceDE w:val="0"/>
        <w:autoSpaceDN w:val="0"/>
        <w:adjustRightInd w:val="0"/>
        <w:spacing w:after="0"/>
        <w:ind w:left="-57" w:firstLine="766"/>
        <w:jc w:val="center"/>
        <w:rPr>
          <w:rFonts w:ascii="Arial" w:hAnsi="Arial" w:cs="Arial"/>
          <w:b/>
          <w:sz w:val="28"/>
        </w:rPr>
      </w:pPr>
      <w:r w:rsidRPr="008157A3">
        <w:rPr>
          <w:rFonts w:ascii="Arial" w:hAnsi="Arial" w:cs="Arial"/>
          <w:b/>
          <w:sz w:val="28"/>
        </w:rPr>
        <w:t xml:space="preserve">Критерии оценки по виду поддержки «Предоставление субсидий </w:t>
      </w:r>
      <w:r w:rsidRPr="008157A3">
        <w:rPr>
          <w:rFonts w:ascii="Arial" w:hAnsi="Arial" w:cs="Arial"/>
          <w:b/>
          <w:sz w:val="28"/>
        </w:rPr>
        <w:br/>
        <w:t>в целях финансового обеспечения части планируемых затрат на создание и (или) развитие коворкинг-центров»</w:t>
      </w:r>
    </w:p>
    <w:p w:rsidR="003536CF" w:rsidRPr="008157A3" w:rsidRDefault="003536CF" w:rsidP="003536CF">
      <w:pPr>
        <w:widowControl w:val="0"/>
        <w:tabs>
          <w:tab w:val="left" w:pos="1080"/>
        </w:tabs>
        <w:autoSpaceDE w:val="0"/>
        <w:autoSpaceDN w:val="0"/>
        <w:adjustRightInd w:val="0"/>
        <w:spacing w:after="0"/>
        <w:ind w:left="-57" w:firstLine="766"/>
        <w:jc w:val="center"/>
        <w:rPr>
          <w:rFonts w:ascii="Arial" w:hAnsi="Arial" w:cs="Arial"/>
          <w:b/>
          <w:sz w:val="2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18"/>
        <w:gridCol w:w="3499"/>
        <w:gridCol w:w="1729"/>
      </w:tblGrid>
      <w:tr w:rsidR="003536CF" w:rsidRPr="008157A3" w:rsidTr="0053109C">
        <w:tc>
          <w:tcPr>
            <w:tcW w:w="4318"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center"/>
              <w:rPr>
                <w:rFonts w:ascii="Arial" w:hAnsi="Arial" w:cs="Arial"/>
                <w:sz w:val="28"/>
                <w:szCs w:val="28"/>
              </w:rPr>
            </w:pPr>
            <w:bookmarkStart w:id="43" w:name="_GoBack" w:colFirst="1" w:colLast="1"/>
            <w:r w:rsidRPr="008157A3">
              <w:rPr>
                <w:rFonts w:ascii="Arial" w:hAnsi="Arial" w:cs="Arial"/>
                <w:sz w:val="28"/>
                <w:szCs w:val="28"/>
              </w:rPr>
              <w:t>Наименование критерия</w:t>
            </w:r>
          </w:p>
        </w:tc>
        <w:tc>
          <w:tcPr>
            <w:tcW w:w="3499"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center"/>
              <w:rPr>
                <w:rFonts w:ascii="Arial" w:hAnsi="Arial" w:cs="Arial"/>
                <w:sz w:val="28"/>
                <w:szCs w:val="28"/>
              </w:rPr>
            </w:pPr>
            <w:r w:rsidRPr="008157A3">
              <w:rPr>
                <w:rFonts w:ascii="Arial" w:hAnsi="Arial" w:cs="Arial"/>
                <w:sz w:val="28"/>
                <w:szCs w:val="28"/>
              </w:rPr>
              <w:t>Индикатор оценки критерия</w:t>
            </w:r>
          </w:p>
        </w:tc>
        <w:tc>
          <w:tcPr>
            <w:tcW w:w="1712"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center"/>
              <w:rPr>
                <w:rFonts w:ascii="Arial" w:hAnsi="Arial" w:cs="Arial"/>
                <w:sz w:val="28"/>
                <w:szCs w:val="28"/>
              </w:rPr>
            </w:pPr>
            <w:r w:rsidRPr="008157A3">
              <w:rPr>
                <w:rFonts w:ascii="Arial" w:hAnsi="Arial" w:cs="Arial"/>
                <w:sz w:val="28"/>
                <w:szCs w:val="28"/>
              </w:rPr>
              <w:t>Количество баллов</w:t>
            </w:r>
          </w:p>
        </w:tc>
      </w:tr>
      <w:bookmarkEnd w:id="43"/>
      <w:tr w:rsidR="003536CF" w:rsidRPr="008157A3" w:rsidTr="0053109C">
        <w:tc>
          <w:tcPr>
            <w:tcW w:w="4318" w:type="dxa"/>
            <w:vMerge w:val="restart"/>
            <w:tcBorders>
              <w:top w:val="single" w:sz="4" w:space="0" w:color="000000"/>
              <w:left w:val="single" w:sz="4" w:space="0" w:color="000000"/>
              <w:right w:val="single" w:sz="4" w:space="0" w:color="000000"/>
            </w:tcBorders>
            <w:hideMark/>
          </w:tcPr>
          <w:p w:rsidR="003536CF" w:rsidRPr="008157A3" w:rsidRDefault="003536CF" w:rsidP="0053109C">
            <w:pPr>
              <w:rPr>
                <w:rFonts w:ascii="Arial" w:hAnsi="Arial" w:cs="Arial"/>
                <w:sz w:val="28"/>
              </w:rPr>
            </w:pPr>
            <w:r w:rsidRPr="008157A3">
              <w:rPr>
                <w:rFonts w:ascii="Arial" w:hAnsi="Arial" w:cs="Arial"/>
                <w:sz w:val="28"/>
              </w:rPr>
              <w:t>Количество рабочих мест, предоставленных в  коворкинг-центре, ед.</w:t>
            </w:r>
          </w:p>
        </w:tc>
        <w:tc>
          <w:tcPr>
            <w:tcW w:w="3499" w:type="dxa"/>
            <w:tcBorders>
              <w:top w:val="single" w:sz="4" w:space="0" w:color="000000"/>
              <w:left w:val="single" w:sz="4" w:space="0" w:color="000000"/>
              <w:bottom w:val="single" w:sz="4" w:space="0" w:color="000000"/>
              <w:right w:val="single" w:sz="4" w:space="0" w:color="000000"/>
            </w:tcBorders>
          </w:tcPr>
          <w:p w:rsidR="003536CF" w:rsidRPr="008157A3" w:rsidRDefault="003536CF" w:rsidP="0053109C">
            <w:pPr>
              <w:jc w:val="both"/>
              <w:rPr>
                <w:rFonts w:ascii="Arial" w:hAnsi="Arial" w:cs="Arial"/>
                <w:sz w:val="28"/>
              </w:rPr>
            </w:pPr>
            <w:r w:rsidRPr="008157A3">
              <w:rPr>
                <w:rFonts w:ascii="Arial" w:hAnsi="Arial" w:cs="Arial"/>
                <w:sz w:val="28"/>
              </w:rPr>
              <w:t>за каждое действующее рабочее место</w:t>
            </w:r>
          </w:p>
          <w:p w:rsidR="003536CF" w:rsidRPr="008157A3" w:rsidRDefault="003536CF" w:rsidP="0053109C">
            <w:pPr>
              <w:jc w:val="both"/>
              <w:rPr>
                <w:rFonts w:ascii="Arial" w:hAnsi="Arial" w:cs="Arial"/>
                <w:sz w:val="28"/>
              </w:rPr>
            </w:pPr>
          </w:p>
        </w:tc>
        <w:tc>
          <w:tcPr>
            <w:tcW w:w="1712"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0,5</w:t>
            </w:r>
          </w:p>
        </w:tc>
      </w:tr>
      <w:tr w:rsidR="003536CF" w:rsidRPr="008157A3" w:rsidTr="0053109C">
        <w:trPr>
          <w:trHeight w:val="585"/>
        </w:trPr>
        <w:tc>
          <w:tcPr>
            <w:tcW w:w="4318" w:type="dxa"/>
            <w:vMerge/>
            <w:tcBorders>
              <w:left w:val="single" w:sz="4" w:space="0" w:color="000000"/>
              <w:right w:val="single" w:sz="4" w:space="0" w:color="000000"/>
            </w:tcBorders>
            <w:hideMark/>
          </w:tcPr>
          <w:p w:rsidR="003536CF" w:rsidRPr="008157A3" w:rsidRDefault="003536CF" w:rsidP="0053109C">
            <w:pPr>
              <w:rPr>
                <w:rFonts w:ascii="Arial" w:hAnsi="Arial" w:cs="Arial"/>
                <w:sz w:val="28"/>
              </w:rPr>
            </w:pPr>
          </w:p>
        </w:tc>
        <w:tc>
          <w:tcPr>
            <w:tcW w:w="3499"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за каждое новое рабочее место</w:t>
            </w:r>
          </w:p>
        </w:tc>
        <w:tc>
          <w:tcPr>
            <w:tcW w:w="1712" w:type="dxa"/>
            <w:tcBorders>
              <w:top w:val="single" w:sz="4" w:space="0" w:color="000000"/>
              <w:left w:val="single" w:sz="4" w:space="0" w:color="000000"/>
              <w:bottom w:val="single" w:sz="4" w:space="0" w:color="000000"/>
              <w:right w:val="single" w:sz="4" w:space="0" w:color="000000"/>
            </w:tcBorders>
          </w:tcPr>
          <w:p w:rsidR="003536CF" w:rsidRPr="008157A3" w:rsidRDefault="003536CF" w:rsidP="0053109C">
            <w:pPr>
              <w:jc w:val="both"/>
              <w:rPr>
                <w:rFonts w:ascii="Arial" w:hAnsi="Arial" w:cs="Arial"/>
                <w:sz w:val="28"/>
              </w:rPr>
            </w:pPr>
            <w:r w:rsidRPr="008157A3">
              <w:rPr>
                <w:rFonts w:ascii="Arial" w:hAnsi="Arial" w:cs="Arial"/>
                <w:sz w:val="28"/>
              </w:rPr>
              <w:t>3</w:t>
            </w:r>
          </w:p>
        </w:tc>
      </w:tr>
      <w:tr w:rsidR="003536CF" w:rsidRPr="008157A3" w:rsidTr="0053109C">
        <w:tc>
          <w:tcPr>
            <w:tcW w:w="4318" w:type="dxa"/>
            <w:vMerge w:val="restart"/>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Вложение собственных средств (%)</w:t>
            </w:r>
          </w:p>
        </w:tc>
        <w:tc>
          <w:tcPr>
            <w:tcW w:w="3499"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от 50,01%  и свыше</w:t>
            </w:r>
          </w:p>
        </w:tc>
        <w:tc>
          <w:tcPr>
            <w:tcW w:w="1712"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5</w:t>
            </w:r>
          </w:p>
        </w:tc>
      </w:tr>
      <w:tr w:rsidR="003536CF" w:rsidRPr="008157A3" w:rsidTr="0053109C">
        <w:tc>
          <w:tcPr>
            <w:tcW w:w="4318" w:type="dxa"/>
            <w:vMerge/>
            <w:tcBorders>
              <w:top w:val="single" w:sz="4" w:space="0" w:color="000000"/>
              <w:left w:val="single" w:sz="4" w:space="0" w:color="000000"/>
              <w:bottom w:val="single" w:sz="4" w:space="0" w:color="000000"/>
              <w:right w:val="single" w:sz="4" w:space="0" w:color="000000"/>
            </w:tcBorders>
            <w:vAlign w:val="center"/>
            <w:hideMark/>
          </w:tcPr>
          <w:p w:rsidR="003536CF" w:rsidRPr="008157A3" w:rsidRDefault="003536CF" w:rsidP="0053109C">
            <w:pPr>
              <w:spacing w:after="0"/>
              <w:rPr>
                <w:rFonts w:ascii="Arial" w:hAnsi="Arial" w:cs="Arial"/>
                <w:sz w:val="28"/>
              </w:rPr>
            </w:pPr>
          </w:p>
        </w:tc>
        <w:tc>
          <w:tcPr>
            <w:tcW w:w="3499"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от 24,01% до 50%</w:t>
            </w:r>
          </w:p>
        </w:tc>
        <w:tc>
          <w:tcPr>
            <w:tcW w:w="1712"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3</w:t>
            </w:r>
          </w:p>
        </w:tc>
      </w:tr>
      <w:tr w:rsidR="003536CF" w:rsidRPr="008157A3" w:rsidTr="0053109C">
        <w:tc>
          <w:tcPr>
            <w:tcW w:w="4318" w:type="dxa"/>
            <w:vMerge/>
            <w:tcBorders>
              <w:top w:val="single" w:sz="4" w:space="0" w:color="000000"/>
              <w:left w:val="single" w:sz="4" w:space="0" w:color="000000"/>
              <w:bottom w:val="single" w:sz="4" w:space="0" w:color="000000"/>
              <w:right w:val="single" w:sz="4" w:space="0" w:color="000000"/>
            </w:tcBorders>
            <w:vAlign w:val="center"/>
            <w:hideMark/>
          </w:tcPr>
          <w:p w:rsidR="003536CF" w:rsidRPr="008157A3" w:rsidRDefault="003536CF" w:rsidP="0053109C">
            <w:pPr>
              <w:spacing w:after="0"/>
              <w:rPr>
                <w:rFonts w:ascii="Arial" w:hAnsi="Arial" w:cs="Arial"/>
                <w:sz w:val="28"/>
              </w:rPr>
            </w:pPr>
          </w:p>
        </w:tc>
        <w:tc>
          <w:tcPr>
            <w:tcW w:w="3499"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15-24%</w:t>
            </w:r>
          </w:p>
        </w:tc>
        <w:tc>
          <w:tcPr>
            <w:tcW w:w="1712"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1</w:t>
            </w:r>
          </w:p>
        </w:tc>
      </w:tr>
      <w:tr w:rsidR="003536CF" w:rsidRPr="008157A3" w:rsidTr="0053109C">
        <w:tc>
          <w:tcPr>
            <w:tcW w:w="4318"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 xml:space="preserve">Планируемая </w:t>
            </w:r>
            <w:r w:rsidRPr="008157A3">
              <w:rPr>
                <w:rFonts w:ascii="Arial" w:hAnsi="Arial" w:cs="Arial"/>
                <w:sz w:val="28"/>
                <w:szCs w:val="28"/>
              </w:rPr>
              <w:t>заполняемость зоны коворкинга, %</w:t>
            </w:r>
          </w:p>
        </w:tc>
        <w:tc>
          <w:tcPr>
            <w:tcW w:w="3499" w:type="dxa"/>
            <w:tcBorders>
              <w:top w:val="single" w:sz="4" w:space="0" w:color="000000"/>
              <w:left w:val="single" w:sz="4" w:space="0" w:color="000000"/>
              <w:bottom w:val="single" w:sz="4" w:space="0" w:color="000000"/>
              <w:right w:val="single" w:sz="4" w:space="0" w:color="000000"/>
            </w:tcBorders>
          </w:tcPr>
          <w:p w:rsidR="003536CF" w:rsidRPr="008157A3" w:rsidRDefault="003536CF" w:rsidP="0053109C">
            <w:pPr>
              <w:jc w:val="both"/>
              <w:rPr>
                <w:rFonts w:ascii="Arial" w:hAnsi="Arial" w:cs="Arial"/>
                <w:sz w:val="28"/>
              </w:rPr>
            </w:pPr>
            <w:r w:rsidRPr="008157A3">
              <w:rPr>
                <w:rFonts w:ascii="Arial" w:hAnsi="Arial" w:cs="Arial"/>
                <w:sz w:val="28"/>
              </w:rPr>
              <w:t>за каждый %</w:t>
            </w:r>
          </w:p>
        </w:tc>
        <w:tc>
          <w:tcPr>
            <w:tcW w:w="1712" w:type="dxa"/>
            <w:tcBorders>
              <w:top w:val="single" w:sz="4" w:space="0" w:color="000000"/>
              <w:left w:val="single" w:sz="4" w:space="0" w:color="000000"/>
              <w:bottom w:val="single" w:sz="4" w:space="0" w:color="000000"/>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0,2</w:t>
            </w:r>
          </w:p>
        </w:tc>
      </w:tr>
      <w:tr w:rsidR="003536CF" w:rsidRPr="008157A3" w:rsidTr="0053109C">
        <w:trPr>
          <w:trHeight w:val="345"/>
        </w:trPr>
        <w:tc>
          <w:tcPr>
            <w:tcW w:w="4318" w:type="dxa"/>
            <w:vMerge w:val="restart"/>
            <w:tcBorders>
              <w:top w:val="single" w:sz="4" w:space="0" w:color="000000"/>
              <w:left w:val="single" w:sz="4" w:space="0" w:color="000000"/>
              <w:bottom w:val="single" w:sz="4" w:space="0" w:color="000000"/>
              <w:right w:val="single" w:sz="4" w:space="0" w:color="000000"/>
            </w:tcBorders>
            <w:vAlign w:val="center"/>
            <w:hideMark/>
          </w:tcPr>
          <w:p w:rsidR="003536CF" w:rsidRPr="008157A3" w:rsidRDefault="003536CF" w:rsidP="0053109C">
            <w:pPr>
              <w:spacing w:after="0"/>
              <w:rPr>
                <w:rFonts w:ascii="Arial" w:hAnsi="Arial" w:cs="Arial"/>
                <w:sz w:val="28"/>
              </w:rPr>
            </w:pPr>
            <w:r w:rsidRPr="008157A3">
              <w:rPr>
                <w:rFonts w:ascii="Arial" w:hAnsi="Arial" w:cs="Arial"/>
                <w:sz w:val="28"/>
              </w:rPr>
              <w:t>Планируемое количество предоставленных консультаций, ед.</w:t>
            </w:r>
          </w:p>
        </w:tc>
        <w:tc>
          <w:tcPr>
            <w:tcW w:w="3499" w:type="dxa"/>
            <w:tcBorders>
              <w:top w:val="single" w:sz="4" w:space="0" w:color="auto"/>
              <w:left w:val="single" w:sz="4" w:space="0" w:color="000000"/>
              <w:bottom w:val="single" w:sz="4" w:space="0" w:color="auto"/>
              <w:right w:val="single" w:sz="4" w:space="0" w:color="000000"/>
            </w:tcBorders>
          </w:tcPr>
          <w:p w:rsidR="003536CF" w:rsidRPr="008157A3" w:rsidRDefault="003536CF" w:rsidP="0053109C">
            <w:pPr>
              <w:jc w:val="both"/>
              <w:rPr>
                <w:rFonts w:ascii="Arial" w:hAnsi="Arial" w:cs="Arial"/>
                <w:sz w:val="28"/>
              </w:rPr>
            </w:pPr>
            <w:r w:rsidRPr="008157A3">
              <w:rPr>
                <w:rFonts w:ascii="Arial" w:hAnsi="Arial" w:cs="Arial"/>
                <w:sz w:val="28"/>
              </w:rPr>
              <w:t>от 200 до 300</w:t>
            </w:r>
          </w:p>
        </w:tc>
        <w:tc>
          <w:tcPr>
            <w:tcW w:w="1712" w:type="dxa"/>
            <w:tcBorders>
              <w:top w:val="single" w:sz="4" w:space="0" w:color="auto"/>
              <w:left w:val="single" w:sz="4" w:space="0" w:color="000000"/>
              <w:bottom w:val="single" w:sz="4" w:space="0" w:color="auto"/>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30</w:t>
            </w:r>
          </w:p>
        </w:tc>
      </w:tr>
      <w:tr w:rsidR="003536CF" w:rsidRPr="008157A3" w:rsidTr="0053109C">
        <w:trPr>
          <w:trHeight w:val="240"/>
        </w:trPr>
        <w:tc>
          <w:tcPr>
            <w:tcW w:w="4318" w:type="dxa"/>
            <w:vMerge/>
            <w:tcBorders>
              <w:top w:val="single" w:sz="4" w:space="0" w:color="000000"/>
              <w:left w:val="single" w:sz="4" w:space="0" w:color="000000"/>
              <w:bottom w:val="single" w:sz="4" w:space="0" w:color="000000"/>
              <w:right w:val="single" w:sz="4" w:space="0" w:color="000000"/>
            </w:tcBorders>
            <w:vAlign w:val="center"/>
            <w:hideMark/>
          </w:tcPr>
          <w:p w:rsidR="003536CF" w:rsidRPr="008157A3" w:rsidRDefault="003536CF" w:rsidP="0053109C">
            <w:pPr>
              <w:spacing w:after="0"/>
              <w:rPr>
                <w:rFonts w:ascii="Arial" w:hAnsi="Arial" w:cs="Arial"/>
                <w:sz w:val="28"/>
              </w:rPr>
            </w:pPr>
          </w:p>
        </w:tc>
        <w:tc>
          <w:tcPr>
            <w:tcW w:w="3499" w:type="dxa"/>
            <w:tcBorders>
              <w:top w:val="single" w:sz="4" w:space="0" w:color="auto"/>
              <w:left w:val="single" w:sz="4" w:space="0" w:color="000000"/>
              <w:bottom w:val="single" w:sz="4" w:space="0" w:color="auto"/>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от 100 до 200</w:t>
            </w:r>
          </w:p>
        </w:tc>
        <w:tc>
          <w:tcPr>
            <w:tcW w:w="1712" w:type="dxa"/>
            <w:tcBorders>
              <w:top w:val="single" w:sz="4" w:space="0" w:color="auto"/>
              <w:left w:val="single" w:sz="4" w:space="0" w:color="000000"/>
              <w:bottom w:val="single" w:sz="4" w:space="0" w:color="auto"/>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20</w:t>
            </w:r>
          </w:p>
        </w:tc>
      </w:tr>
      <w:tr w:rsidR="003536CF" w:rsidRPr="008157A3" w:rsidTr="0053109C">
        <w:trPr>
          <w:trHeight w:val="210"/>
        </w:trPr>
        <w:tc>
          <w:tcPr>
            <w:tcW w:w="4318" w:type="dxa"/>
            <w:vMerge/>
            <w:tcBorders>
              <w:top w:val="single" w:sz="4" w:space="0" w:color="000000"/>
              <w:left w:val="single" w:sz="4" w:space="0" w:color="000000"/>
              <w:bottom w:val="single" w:sz="4" w:space="0" w:color="000000"/>
              <w:right w:val="single" w:sz="4" w:space="0" w:color="000000"/>
            </w:tcBorders>
            <w:vAlign w:val="center"/>
            <w:hideMark/>
          </w:tcPr>
          <w:p w:rsidR="003536CF" w:rsidRPr="008157A3" w:rsidRDefault="003536CF" w:rsidP="0053109C">
            <w:pPr>
              <w:spacing w:after="0"/>
              <w:rPr>
                <w:rFonts w:ascii="Arial" w:hAnsi="Arial" w:cs="Arial"/>
                <w:sz w:val="28"/>
              </w:rPr>
            </w:pPr>
          </w:p>
        </w:tc>
        <w:tc>
          <w:tcPr>
            <w:tcW w:w="3499" w:type="dxa"/>
            <w:tcBorders>
              <w:top w:val="single" w:sz="4" w:space="0" w:color="auto"/>
              <w:left w:val="single" w:sz="4" w:space="0" w:color="000000"/>
              <w:bottom w:val="single" w:sz="4" w:space="0" w:color="auto"/>
              <w:right w:val="single" w:sz="4" w:space="0" w:color="000000"/>
            </w:tcBorders>
          </w:tcPr>
          <w:p w:rsidR="003536CF" w:rsidRPr="008157A3" w:rsidRDefault="003536CF" w:rsidP="0053109C">
            <w:pPr>
              <w:jc w:val="both"/>
              <w:rPr>
                <w:rFonts w:ascii="Arial" w:hAnsi="Arial" w:cs="Arial"/>
                <w:sz w:val="28"/>
              </w:rPr>
            </w:pPr>
            <w:r w:rsidRPr="008157A3">
              <w:rPr>
                <w:rFonts w:ascii="Arial" w:hAnsi="Arial" w:cs="Arial"/>
                <w:sz w:val="28"/>
              </w:rPr>
              <w:t>до 100</w:t>
            </w:r>
          </w:p>
        </w:tc>
        <w:tc>
          <w:tcPr>
            <w:tcW w:w="1712" w:type="dxa"/>
            <w:tcBorders>
              <w:top w:val="single" w:sz="4" w:space="0" w:color="auto"/>
              <w:left w:val="single" w:sz="4" w:space="0" w:color="000000"/>
              <w:bottom w:val="single" w:sz="4" w:space="0" w:color="auto"/>
              <w:right w:val="single" w:sz="4" w:space="0" w:color="000000"/>
            </w:tcBorders>
            <w:hideMark/>
          </w:tcPr>
          <w:p w:rsidR="003536CF" w:rsidRPr="008157A3" w:rsidRDefault="003536CF" w:rsidP="0053109C">
            <w:pPr>
              <w:jc w:val="both"/>
              <w:rPr>
                <w:rFonts w:ascii="Arial" w:hAnsi="Arial" w:cs="Arial"/>
                <w:sz w:val="28"/>
              </w:rPr>
            </w:pPr>
            <w:r w:rsidRPr="008157A3">
              <w:rPr>
                <w:rFonts w:ascii="Arial" w:hAnsi="Arial" w:cs="Arial"/>
                <w:sz w:val="28"/>
              </w:rPr>
              <w:t>10</w:t>
            </w:r>
          </w:p>
        </w:tc>
      </w:tr>
    </w:tbl>
    <w:p w:rsidR="003536CF" w:rsidRPr="008157A3" w:rsidRDefault="003536CF" w:rsidP="003536CF">
      <w:pPr>
        <w:widowControl w:val="0"/>
        <w:tabs>
          <w:tab w:val="left" w:pos="1080"/>
        </w:tabs>
        <w:autoSpaceDE w:val="0"/>
        <w:autoSpaceDN w:val="0"/>
        <w:adjustRightInd w:val="0"/>
        <w:spacing w:after="0"/>
        <w:ind w:left="-57" w:firstLine="766"/>
        <w:jc w:val="center"/>
        <w:rPr>
          <w:rFonts w:ascii="Arial" w:hAnsi="Arial" w:cs="Arial"/>
          <w:b/>
          <w:sz w:val="28"/>
        </w:rPr>
      </w:pPr>
    </w:p>
    <w:p w:rsidR="003536CF" w:rsidRPr="008157A3" w:rsidRDefault="003536CF" w:rsidP="003536CF">
      <w:pPr>
        <w:tabs>
          <w:tab w:val="left" w:pos="1276"/>
        </w:tabs>
        <w:ind w:firstLine="709"/>
        <w:jc w:val="right"/>
        <w:rPr>
          <w:rFonts w:ascii="Arial" w:hAnsi="Arial" w:cs="Arial"/>
          <w:sz w:val="28"/>
          <w:szCs w:val="28"/>
        </w:rPr>
      </w:pPr>
    </w:p>
    <w:sectPr w:rsidR="003536CF" w:rsidRPr="008157A3" w:rsidSect="004564E5">
      <w:pgSz w:w="11905" w:h="16837"/>
      <w:pgMar w:top="851" w:right="567" w:bottom="851" w:left="1134" w:header="568"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F1B" w:rsidRDefault="00370F1B">
      <w:r>
        <w:separator/>
      </w:r>
    </w:p>
  </w:endnote>
  <w:endnote w:type="continuationSeparator" w:id="1">
    <w:p w:rsidR="00370F1B" w:rsidRDefault="00370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F1B" w:rsidRDefault="00370F1B">
      <w:r>
        <w:separator/>
      </w:r>
    </w:p>
  </w:footnote>
  <w:footnote w:type="continuationSeparator" w:id="1">
    <w:p w:rsidR="00370F1B" w:rsidRDefault="00370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2E" w:rsidRDefault="0063690A" w:rsidP="00A67DC7">
    <w:pPr>
      <w:pStyle w:val="a7"/>
      <w:framePr w:wrap="around" w:vAnchor="text" w:hAnchor="margin" w:xAlign="center" w:y="1"/>
      <w:rPr>
        <w:rStyle w:val="a9"/>
      </w:rPr>
    </w:pPr>
    <w:r>
      <w:rPr>
        <w:rStyle w:val="a9"/>
      </w:rPr>
      <w:fldChar w:fldCharType="begin"/>
    </w:r>
    <w:r w:rsidR="0030652E">
      <w:rPr>
        <w:rStyle w:val="a9"/>
      </w:rPr>
      <w:instrText xml:space="preserve">PAGE  </w:instrText>
    </w:r>
    <w:r>
      <w:rPr>
        <w:rStyle w:val="a9"/>
      </w:rPr>
      <w:fldChar w:fldCharType="end"/>
    </w:r>
  </w:p>
  <w:p w:rsidR="0030652E" w:rsidRDefault="0030652E" w:rsidP="00A67DC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259390"/>
      <w:docPartObj>
        <w:docPartGallery w:val="Page Numbers (Top of Page)"/>
        <w:docPartUnique/>
      </w:docPartObj>
    </w:sdtPr>
    <w:sdtEndPr>
      <w:rPr>
        <w:sz w:val="24"/>
      </w:rPr>
    </w:sdtEndPr>
    <w:sdtContent>
      <w:p w:rsidR="0030652E" w:rsidRPr="00AB0786" w:rsidRDefault="0063690A">
        <w:pPr>
          <w:pStyle w:val="a7"/>
          <w:jc w:val="center"/>
          <w:rPr>
            <w:sz w:val="24"/>
          </w:rPr>
        </w:pPr>
        <w:r w:rsidRPr="00AB0786">
          <w:rPr>
            <w:sz w:val="24"/>
          </w:rPr>
          <w:fldChar w:fldCharType="begin"/>
        </w:r>
        <w:r w:rsidR="0030652E" w:rsidRPr="00AB0786">
          <w:rPr>
            <w:sz w:val="24"/>
          </w:rPr>
          <w:instrText>PAGE   \* MERGEFORMAT</w:instrText>
        </w:r>
        <w:r w:rsidRPr="00AB0786">
          <w:rPr>
            <w:sz w:val="24"/>
          </w:rPr>
          <w:fldChar w:fldCharType="separate"/>
        </w:r>
        <w:r w:rsidR="003E74CD">
          <w:rPr>
            <w:noProof/>
            <w:sz w:val="24"/>
          </w:rPr>
          <w:t>55</w:t>
        </w:r>
        <w:r w:rsidRPr="00AB0786">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7EDF"/>
    <w:multiLevelType w:val="hybridMultilevel"/>
    <w:tmpl w:val="3A66A694"/>
    <w:lvl w:ilvl="0" w:tplc="4D3A2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594E68"/>
    <w:multiLevelType w:val="hybridMultilevel"/>
    <w:tmpl w:val="1BA84580"/>
    <w:lvl w:ilvl="0" w:tplc="241C99DE">
      <w:start w:val="1"/>
      <w:numFmt w:val="decimal"/>
      <w:lvlText w:val="%1)"/>
      <w:lvlJc w:val="left"/>
      <w:pPr>
        <w:ind w:left="720" w:hanging="360"/>
      </w:pPr>
      <w:rPr>
        <w:rFonts w:hint="default"/>
        <w:b/>
        <w:color w:val="000000"/>
      </w:rPr>
    </w:lvl>
    <w:lvl w:ilvl="1" w:tplc="6DDAAE22" w:tentative="1">
      <w:start w:val="1"/>
      <w:numFmt w:val="lowerLetter"/>
      <w:lvlText w:val="%2."/>
      <w:lvlJc w:val="left"/>
      <w:pPr>
        <w:ind w:left="1440" w:hanging="360"/>
      </w:pPr>
    </w:lvl>
    <w:lvl w:ilvl="2" w:tplc="BAC6E058" w:tentative="1">
      <w:start w:val="1"/>
      <w:numFmt w:val="lowerRoman"/>
      <w:lvlText w:val="%3."/>
      <w:lvlJc w:val="right"/>
      <w:pPr>
        <w:ind w:left="2160" w:hanging="180"/>
      </w:pPr>
    </w:lvl>
    <w:lvl w:ilvl="3" w:tplc="0F66199A" w:tentative="1">
      <w:start w:val="1"/>
      <w:numFmt w:val="decimal"/>
      <w:lvlText w:val="%4."/>
      <w:lvlJc w:val="left"/>
      <w:pPr>
        <w:ind w:left="2880" w:hanging="360"/>
      </w:pPr>
    </w:lvl>
    <w:lvl w:ilvl="4" w:tplc="A4BC42B6" w:tentative="1">
      <w:start w:val="1"/>
      <w:numFmt w:val="lowerLetter"/>
      <w:lvlText w:val="%5."/>
      <w:lvlJc w:val="left"/>
      <w:pPr>
        <w:ind w:left="3600" w:hanging="360"/>
      </w:pPr>
    </w:lvl>
    <w:lvl w:ilvl="5" w:tplc="CDE442E6" w:tentative="1">
      <w:start w:val="1"/>
      <w:numFmt w:val="lowerRoman"/>
      <w:lvlText w:val="%6."/>
      <w:lvlJc w:val="right"/>
      <w:pPr>
        <w:ind w:left="4320" w:hanging="180"/>
      </w:pPr>
    </w:lvl>
    <w:lvl w:ilvl="6" w:tplc="F4E809F0" w:tentative="1">
      <w:start w:val="1"/>
      <w:numFmt w:val="decimal"/>
      <w:lvlText w:val="%7."/>
      <w:lvlJc w:val="left"/>
      <w:pPr>
        <w:ind w:left="5040" w:hanging="360"/>
      </w:pPr>
    </w:lvl>
    <w:lvl w:ilvl="7" w:tplc="7FD6CD18" w:tentative="1">
      <w:start w:val="1"/>
      <w:numFmt w:val="lowerLetter"/>
      <w:lvlText w:val="%8."/>
      <w:lvlJc w:val="left"/>
      <w:pPr>
        <w:ind w:left="5760" w:hanging="360"/>
      </w:pPr>
    </w:lvl>
    <w:lvl w:ilvl="8" w:tplc="D01EA914" w:tentative="1">
      <w:start w:val="1"/>
      <w:numFmt w:val="lowerRoman"/>
      <w:lvlText w:val="%9."/>
      <w:lvlJc w:val="right"/>
      <w:pPr>
        <w:ind w:left="6480" w:hanging="180"/>
      </w:pPr>
    </w:lvl>
  </w:abstractNum>
  <w:abstractNum w:abstractNumId="2">
    <w:nsid w:val="28242189"/>
    <w:multiLevelType w:val="multilevel"/>
    <w:tmpl w:val="5CA0E60A"/>
    <w:lvl w:ilvl="0">
      <w:start w:val="8"/>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E471FFD"/>
    <w:multiLevelType w:val="hybridMultilevel"/>
    <w:tmpl w:val="EB84ED4C"/>
    <w:lvl w:ilvl="0" w:tplc="E556D8A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50CB0"/>
    <w:multiLevelType w:val="multilevel"/>
    <w:tmpl w:val="C966C4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2991C24"/>
    <w:multiLevelType w:val="multilevel"/>
    <w:tmpl w:val="A3FC7672"/>
    <w:lvl w:ilvl="0">
      <w:start w:val="8"/>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45F87FF8"/>
    <w:multiLevelType w:val="hybridMultilevel"/>
    <w:tmpl w:val="644AF1A8"/>
    <w:lvl w:ilvl="0" w:tplc="3C40B76C">
      <w:start w:val="1"/>
      <w:numFmt w:val="bullet"/>
      <w:lvlText w:val="­"/>
      <w:lvlJc w:val="left"/>
      <w:pPr>
        <w:ind w:left="720" w:hanging="360"/>
      </w:pPr>
      <w:rPr>
        <w:rFonts w:ascii="Courier New" w:hAnsi="Courier New" w:hint="default"/>
      </w:rPr>
    </w:lvl>
    <w:lvl w:ilvl="1" w:tplc="5A4A5652" w:tentative="1">
      <w:start w:val="1"/>
      <w:numFmt w:val="bullet"/>
      <w:lvlText w:val="o"/>
      <w:lvlJc w:val="left"/>
      <w:pPr>
        <w:ind w:left="1440" w:hanging="360"/>
      </w:pPr>
      <w:rPr>
        <w:rFonts w:ascii="Courier New" w:hAnsi="Courier New" w:cs="Courier New" w:hint="default"/>
      </w:rPr>
    </w:lvl>
    <w:lvl w:ilvl="2" w:tplc="ECC839E0" w:tentative="1">
      <w:start w:val="1"/>
      <w:numFmt w:val="bullet"/>
      <w:lvlText w:val=""/>
      <w:lvlJc w:val="left"/>
      <w:pPr>
        <w:ind w:left="2160" w:hanging="360"/>
      </w:pPr>
      <w:rPr>
        <w:rFonts w:ascii="Wingdings" w:hAnsi="Wingdings" w:hint="default"/>
      </w:rPr>
    </w:lvl>
    <w:lvl w:ilvl="3" w:tplc="C238624E" w:tentative="1">
      <w:start w:val="1"/>
      <w:numFmt w:val="bullet"/>
      <w:lvlText w:val=""/>
      <w:lvlJc w:val="left"/>
      <w:pPr>
        <w:ind w:left="2880" w:hanging="360"/>
      </w:pPr>
      <w:rPr>
        <w:rFonts w:ascii="Symbol" w:hAnsi="Symbol" w:hint="default"/>
      </w:rPr>
    </w:lvl>
    <w:lvl w:ilvl="4" w:tplc="C590C7D8" w:tentative="1">
      <w:start w:val="1"/>
      <w:numFmt w:val="bullet"/>
      <w:lvlText w:val="o"/>
      <w:lvlJc w:val="left"/>
      <w:pPr>
        <w:ind w:left="3600" w:hanging="360"/>
      </w:pPr>
      <w:rPr>
        <w:rFonts w:ascii="Courier New" w:hAnsi="Courier New" w:cs="Courier New" w:hint="default"/>
      </w:rPr>
    </w:lvl>
    <w:lvl w:ilvl="5" w:tplc="449C7ACA" w:tentative="1">
      <w:start w:val="1"/>
      <w:numFmt w:val="bullet"/>
      <w:lvlText w:val=""/>
      <w:lvlJc w:val="left"/>
      <w:pPr>
        <w:ind w:left="4320" w:hanging="360"/>
      </w:pPr>
      <w:rPr>
        <w:rFonts w:ascii="Wingdings" w:hAnsi="Wingdings" w:hint="default"/>
      </w:rPr>
    </w:lvl>
    <w:lvl w:ilvl="6" w:tplc="05E4586A" w:tentative="1">
      <w:start w:val="1"/>
      <w:numFmt w:val="bullet"/>
      <w:lvlText w:val=""/>
      <w:lvlJc w:val="left"/>
      <w:pPr>
        <w:ind w:left="5040" w:hanging="360"/>
      </w:pPr>
      <w:rPr>
        <w:rFonts w:ascii="Symbol" w:hAnsi="Symbol" w:hint="default"/>
      </w:rPr>
    </w:lvl>
    <w:lvl w:ilvl="7" w:tplc="752C99B4" w:tentative="1">
      <w:start w:val="1"/>
      <w:numFmt w:val="bullet"/>
      <w:lvlText w:val="o"/>
      <w:lvlJc w:val="left"/>
      <w:pPr>
        <w:ind w:left="5760" w:hanging="360"/>
      </w:pPr>
      <w:rPr>
        <w:rFonts w:ascii="Courier New" w:hAnsi="Courier New" w:cs="Courier New" w:hint="default"/>
      </w:rPr>
    </w:lvl>
    <w:lvl w:ilvl="8" w:tplc="122A15AA" w:tentative="1">
      <w:start w:val="1"/>
      <w:numFmt w:val="bullet"/>
      <w:lvlText w:val=""/>
      <w:lvlJc w:val="left"/>
      <w:pPr>
        <w:ind w:left="6480" w:hanging="360"/>
      </w:pPr>
      <w:rPr>
        <w:rFonts w:ascii="Wingdings" w:hAnsi="Wingdings" w:hint="default"/>
      </w:rPr>
    </w:lvl>
  </w:abstractNum>
  <w:abstractNum w:abstractNumId="7">
    <w:nsid w:val="636014E0"/>
    <w:multiLevelType w:val="hybridMultilevel"/>
    <w:tmpl w:val="197883F2"/>
    <w:lvl w:ilvl="0" w:tplc="B340542A">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5FC470F"/>
    <w:multiLevelType w:val="multilevel"/>
    <w:tmpl w:val="7C16DBBE"/>
    <w:lvl w:ilvl="0">
      <w:start w:val="1"/>
      <w:numFmt w:val="decimal"/>
      <w:lvlText w:val="%1."/>
      <w:lvlJc w:val="left"/>
      <w:pPr>
        <w:ind w:left="1069" w:hanging="360"/>
      </w:pPr>
      <w:rPr>
        <w:rFonts w:hint="default"/>
      </w:rPr>
    </w:lvl>
    <w:lvl w:ilvl="1">
      <w:start w:val="6"/>
      <w:numFmt w:val="decimal"/>
      <w:isLgl/>
      <w:lvlText w:val="%1.%2"/>
      <w:lvlJc w:val="left"/>
      <w:pPr>
        <w:ind w:left="1368" w:hanging="37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5694" w:hanging="1440"/>
      </w:pPr>
      <w:rPr>
        <w:rFonts w:hint="default"/>
      </w:rPr>
    </w:lvl>
    <w:lvl w:ilvl="6">
      <w:start w:val="1"/>
      <w:numFmt w:val="decimal"/>
      <w:isLgl/>
      <w:lvlText w:val="%1.%2.%3.%4.%5.%6.%7"/>
      <w:lvlJc w:val="left"/>
      <w:pPr>
        <w:ind w:left="6403" w:hanging="144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541" w:hanging="2160"/>
      </w:pPr>
      <w:rPr>
        <w:rFonts w:hint="default"/>
      </w:rPr>
    </w:lvl>
  </w:abstractNum>
  <w:abstractNum w:abstractNumId="9">
    <w:nsid w:val="674B6605"/>
    <w:multiLevelType w:val="hybridMultilevel"/>
    <w:tmpl w:val="16E016CE"/>
    <w:lvl w:ilvl="0" w:tplc="B340542A">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566275F"/>
    <w:multiLevelType w:val="multilevel"/>
    <w:tmpl w:val="0C1E1FAA"/>
    <w:lvl w:ilvl="0">
      <w:start w:val="1"/>
      <w:numFmt w:val="bullet"/>
      <w:pStyle w:val="a"/>
      <w:lvlText w:val=""/>
      <w:lvlJc w:val="left"/>
      <w:pPr>
        <w:tabs>
          <w:tab w:val="num" w:pos="1134"/>
        </w:tabs>
        <w:ind w:left="1134" w:hanging="425"/>
      </w:pPr>
      <w:rPr>
        <w:rFonts w:ascii="Symbol" w:hAnsi="Symbol" w:hint="default"/>
        <w:sz w:val="24"/>
        <w:szCs w:val="20"/>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o"/>
      <w:lvlJc w:val="left"/>
      <w:pPr>
        <w:tabs>
          <w:tab w:val="num" w:pos="1985"/>
        </w:tabs>
        <w:ind w:left="1985" w:hanging="426"/>
      </w:pPr>
      <w:rPr>
        <w:rFonts w:ascii="Courier New" w:hAnsi="Courier New"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
    <w:nsid w:val="7D1023B4"/>
    <w:multiLevelType w:val="hybridMultilevel"/>
    <w:tmpl w:val="8766D620"/>
    <w:lvl w:ilvl="0" w:tplc="D46832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9"/>
  </w:num>
  <w:num w:numId="3">
    <w:abstractNumId w:val="1"/>
  </w:num>
  <w:num w:numId="4">
    <w:abstractNumId w:val="6"/>
  </w:num>
  <w:num w:numId="5">
    <w:abstractNumId w:val="10"/>
  </w:num>
  <w:num w:numId="6">
    <w:abstractNumId w:val="4"/>
  </w:num>
  <w:num w:numId="7">
    <w:abstractNumId w:val="8"/>
  </w:num>
  <w:num w:numId="8">
    <w:abstractNumId w:val="3"/>
  </w:num>
  <w:num w:numId="9">
    <w:abstractNumId w:val="0"/>
  </w:num>
  <w:num w:numId="10">
    <w:abstractNumId w:val="11"/>
  </w:num>
  <w:num w:numId="11">
    <w:abstractNumId w:val="5"/>
  </w:num>
  <w:num w:numId="1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B30B87"/>
    <w:rsid w:val="0000110F"/>
    <w:rsid w:val="00001709"/>
    <w:rsid w:val="00001FCE"/>
    <w:rsid w:val="00002215"/>
    <w:rsid w:val="00002CD1"/>
    <w:rsid w:val="00002E57"/>
    <w:rsid w:val="0000476C"/>
    <w:rsid w:val="000053A5"/>
    <w:rsid w:val="00006D47"/>
    <w:rsid w:val="000074BB"/>
    <w:rsid w:val="000105A6"/>
    <w:rsid w:val="000107B7"/>
    <w:rsid w:val="00014524"/>
    <w:rsid w:val="00014FCF"/>
    <w:rsid w:val="00015F65"/>
    <w:rsid w:val="000168E5"/>
    <w:rsid w:val="00016E84"/>
    <w:rsid w:val="00017CD1"/>
    <w:rsid w:val="00020242"/>
    <w:rsid w:val="00021597"/>
    <w:rsid w:val="000217BB"/>
    <w:rsid w:val="000221CB"/>
    <w:rsid w:val="0002257C"/>
    <w:rsid w:val="00022977"/>
    <w:rsid w:val="00023208"/>
    <w:rsid w:val="00023911"/>
    <w:rsid w:val="0002533A"/>
    <w:rsid w:val="00025B37"/>
    <w:rsid w:val="00026503"/>
    <w:rsid w:val="00026638"/>
    <w:rsid w:val="00026744"/>
    <w:rsid w:val="000305F7"/>
    <w:rsid w:val="00030680"/>
    <w:rsid w:val="00032FC8"/>
    <w:rsid w:val="00034A6A"/>
    <w:rsid w:val="00034DB2"/>
    <w:rsid w:val="00034DB8"/>
    <w:rsid w:val="00035173"/>
    <w:rsid w:val="0003723F"/>
    <w:rsid w:val="00037470"/>
    <w:rsid w:val="0004024F"/>
    <w:rsid w:val="00040397"/>
    <w:rsid w:val="00041844"/>
    <w:rsid w:val="00044341"/>
    <w:rsid w:val="00045051"/>
    <w:rsid w:val="00045231"/>
    <w:rsid w:val="0004550C"/>
    <w:rsid w:val="0004560A"/>
    <w:rsid w:val="000458EE"/>
    <w:rsid w:val="0004706B"/>
    <w:rsid w:val="0005001E"/>
    <w:rsid w:val="00052274"/>
    <w:rsid w:val="00052ED8"/>
    <w:rsid w:val="000556B6"/>
    <w:rsid w:val="00055C5D"/>
    <w:rsid w:val="000563F5"/>
    <w:rsid w:val="000573F1"/>
    <w:rsid w:val="00057885"/>
    <w:rsid w:val="00057B17"/>
    <w:rsid w:val="00057C47"/>
    <w:rsid w:val="00060BC5"/>
    <w:rsid w:val="00061198"/>
    <w:rsid w:val="00062E61"/>
    <w:rsid w:val="0006339A"/>
    <w:rsid w:val="000639CC"/>
    <w:rsid w:val="0006496E"/>
    <w:rsid w:val="00064C37"/>
    <w:rsid w:val="000654FE"/>
    <w:rsid w:val="0006645D"/>
    <w:rsid w:val="00066C2B"/>
    <w:rsid w:val="00070DE3"/>
    <w:rsid w:val="000710D2"/>
    <w:rsid w:val="00071834"/>
    <w:rsid w:val="00071BA9"/>
    <w:rsid w:val="00072677"/>
    <w:rsid w:val="00072C50"/>
    <w:rsid w:val="00074608"/>
    <w:rsid w:val="000748EA"/>
    <w:rsid w:val="00076307"/>
    <w:rsid w:val="0007761F"/>
    <w:rsid w:val="000812C7"/>
    <w:rsid w:val="00081DBC"/>
    <w:rsid w:val="0008240C"/>
    <w:rsid w:val="00083968"/>
    <w:rsid w:val="0008535D"/>
    <w:rsid w:val="00085CD6"/>
    <w:rsid w:val="00086262"/>
    <w:rsid w:val="00087501"/>
    <w:rsid w:val="00087C1C"/>
    <w:rsid w:val="00091C09"/>
    <w:rsid w:val="00092433"/>
    <w:rsid w:val="000943E5"/>
    <w:rsid w:val="00094F12"/>
    <w:rsid w:val="0009549E"/>
    <w:rsid w:val="00095E83"/>
    <w:rsid w:val="00096B25"/>
    <w:rsid w:val="00097ED9"/>
    <w:rsid w:val="000A018A"/>
    <w:rsid w:val="000A0EB1"/>
    <w:rsid w:val="000A1F2D"/>
    <w:rsid w:val="000A3756"/>
    <w:rsid w:val="000A3A2D"/>
    <w:rsid w:val="000A67FD"/>
    <w:rsid w:val="000A753F"/>
    <w:rsid w:val="000A77F3"/>
    <w:rsid w:val="000A7F6D"/>
    <w:rsid w:val="000B0493"/>
    <w:rsid w:val="000B0B65"/>
    <w:rsid w:val="000B0C95"/>
    <w:rsid w:val="000B2866"/>
    <w:rsid w:val="000B3072"/>
    <w:rsid w:val="000B5671"/>
    <w:rsid w:val="000B7A0A"/>
    <w:rsid w:val="000B7A2B"/>
    <w:rsid w:val="000C06A8"/>
    <w:rsid w:val="000C06D5"/>
    <w:rsid w:val="000C3887"/>
    <w:rsid w:val="000C4D2C"/>
    <w:rsid w:val="000C53E7"/>
    <w:rsid w:val="000C6BD0"/>
    <w:rsid w:val="000C6D3A"/>
    <w:rsid w:val="000C7070"/>
    <w:rsid w:val="000D060D"/>
    <w:rsid w:val="000D075C"/>
    <w:rsid w:val="000D15C0"/>
    <w:rsid w:val="000D1935"/>
    <w:rsid w:val="000D1F33"/>
    <w:rsid w:val="000D36D7"/>
    <w:rsid w:val="000D524E"/>
    <w:rsid w:val="000D70BB"/>
    <w:rsid w:val="000D7C71"/>
    <w:rsid w:val="000E145D"/>
    <w:rsid w:val="000E14F0"/>
    <w:rsid w:val="000E2002"/>
    <w:rsid w:val="000E286F"/>
    <w:rsid w:val="000E37CF"/>
    <w:rsid w:val="000E4AAF"/>
    <w:rsid w:val="000E4F49"/>
    <w:rsid w:val="000E59A5"/>
    <w:rsid w:val="000E6D43"/>
    <w:rsid w:val="000E7338"/>
    <w:rsid w:val="000E79F8"/>
    <w:rsid w:val="000F01D9"/>
    <w:rsid w:val="000F143D"/>
    <w:rsid w:val="000F1A35"/>
    <w:rsid w:val="000F2DDB"/>
    <w:rsid w:val="000F3E0B"/>
    <w:rsid w:val="000F4C8D"/>
    <w:rsid w:val="000F5296"/>
    <w:rsid w:val="000F5B82"/>
    <w:rsid w:val="000F6258"/>
    <w:rsid w:val="000F6D66"/>
    <w:rsid w:val="000F7B47"/>
    <w:rsid w:val="000F7E39"/>
    <w:rsid w:val="001009C7"/>
    <w:rsid w:val="001016AA"/>
    <w:rsid w:val="00105C11"/>
    <w:rsid w:val="001062CD"/>
    <w:rsid w:val="00106365"/>
    <w:rsid w:val="00106537"/>
    <w:rsid w:val="001068E1"/>
    <w:rsid w:val="00106C5B"/>
    <w:rsid w:val="0011155F"/>
    <w:rsid w:val="0011170C"/>
    <w:rsid w:val="00111D73"/>
    <w:rsid w:val="00112A17"/>
    <w:rsid w:val="001147D0"/>
    <w:rsid w:val="0011557F"/>
    <w:rsid w:val="00115E13"/>
    <w:rsid w:val="001170DC"/>
    <w:rsid w:val="0011715F"/>
    <w:rsid w:val="00117837"/>
    <w:rsid w:val="00117E52"/>
    <w:rsid w:val="00121264"/>
    <w:rsid w:val="0012230B"/>
    <w:rsid w:val="001252E7"/>
    <w:rsid w:val="001255B4"/>
    <w:rsid w:val="001256AD"/>
    <w:rsid w:val="00127BA5"/>
    <w:rsid w:val="00130EDE"/>
    <w:rsid w:val="00132717"/>
    <w:rsid w:val="00133B43"/>
    <w:rsid w:val="00134453"/>
    <w:rsid w:val="00134623"/>
    <w:rsid w:val="00134BD2"/>
    <w:rsid w:val="00134D6D"/>
    <w:rsid w:val="001375B0"/>
    <w:rsid w:val="00137D28"/>
    <w:rsid w:val="001423CD"/>
    <w:rsid w:val="001429CF"/>
    <w:rsid w:val="00143CA1"/>
    <w:rsid w:val="001440E1"/>
    <w:rsid w:val="00144F51"/>
    <w:rsid w:val="00145408"/>
    <w:rsid w:val="00145C3E"/>
    <w:rsid w:val="00146683"/>
    <w:rsid w:val="00147DBB"/>
    <w:rsid w:val="001514E9"/>
    <w:rsid w:val="0015211D"/>
    <w:rsid w:val="001525F4"/>
    <w:rsid w:val="00152713"/>
    <w:rsid w:val="001530E4"/>
    <w:rsid w:val="00155411"/>
    <w:rsid w:val="00156166"/>
    <w:rsid w:val="00156646"/>
    <w:rsid w:val="0015701D"/>
    <w:rsid w:val="00157D18"/>
    <w:rsid w:val="00160266"/>
    <w:rsid w:val="001613EA"/>
    <w:rsid w:val="00161EFE"/>
    <w:rsid w:val="0016205E"/>
    <w:rsid w:val="00163436"/>
    <w:rsid w:val="001639AC"/>
    <w:rsid w:val="00163A72"/>
    <w:rsid w:val="00164446"/>
    <w:rsid w:val="00164A3B"/>
    <w:rsid w:val="001653BE"/>
    <w:rsid w:val="00165C31"/>
    <w:rsid w:val="001660E1"/>
    <w:rsid w:val="001664B4"/>
    <w:rsid w:val="00166E52"/>
    <w:rsid w:val="001701BF"/>
    <w:rsid w:val="00171EA3"/>
    <w:rsid w:val="00172BAB"/>
    <w:rsid w:val="001731DA"/>
    <w:rsid w:val="001733DF"/>
    <w:rsid w:val="00173701"/>
    <w:rsid w:val="0017694F"/>
    <w:rsid w:val="00176A93"/>
    <w:rsid w:val="00177056"/>
    <w:rsid w:val="0017708C"/>
    <w:rsid w:val="0017759C"/>
    <w:rsid w:val="001777BF"/>
    <w:rsid w:val="001813B8"/>
    <w:rsid w:val="00181F1F"/>
    <w:rsid w:val="00182812"/>
    <w:rsid w:val="001828A3"/>
    <w:rsid w:val="00183519"/>
    <w:rsid w:val="0018609A"/>
    <w:rsid w:val="00186FFE"/>
    <w:rsid w:val="00192113"/>
    <w:rsid w:val="001930C2"/>
    <w:rsid w:val="0019541D"/>
    <w:rsid w:val="00196071"/>
    <w:rsid w:val="00196094"/>
    <w:rsid w:val="001A0C49"/>
    <w:rsid w:val="001A1F09"/>
    <w:rsid w:val="001A209A"/>
    <w:rsid w:val="001A3869"/>
    <w:rsid w:val="001A39CC"/>
    <w:rsid w:val="001A41B2"/>
    <w:rsid w:val="001A43B9"/>
    <w:rsid w:val="001A446E"/>
    <w:rsid w:val="001A5074"/>
    <w:rsid w:val="001A5312"/>
    <w:rsid w:val="001A5C49"/>
    <w:rsid w:val="001A61F3"/>
    <w:rsid w:val="001A6A2E"/>
    <w:rsid w:val="001A743B"/>
    <w:rsid w:val="001B0275"/>
    <w:rsid w:val="001B48D6"/>
    <w:rsid w:val="001B4E21"/>
    <w:rsid w:val="001B59F2"/>
    <w:rsid w:val="001B5A2A"/>
    <w:rsid w:val="001B5D25"/>
    <w:rsid w:val="001B68EE"/>
    <w:rsid w:val="001B7804"/>
    <w:rsid w:val="001B7DDB"/>
    <w:rsid w:val="001C0CA8"/>
    <w:rsid w:val="001C146B"/>
    <w:rsid w:val="001C1A01"/>
    <w:rsid w:val="001C245A"/>
    <w:rsid w:val="001C2808"/>
    <w:rsid w:val="001C2A1D"/>
    <w:rsid w:val="001C2E13"/>
    <w:rsid w:val="001C30CD"/>
    <w:rsid w:val="001C5313"/>
    <w:rsid w:val="001C6CC6"/>
    <w:rsid w:val="001D050E"/>
    <w:rsid w:val="001D0D40"/>
    <w:rsid w:val="001D0DD6"/>
    <w:rsid w:val="001D150F"/>
    <w:rsid w:val="001D3C17"/>
    <w:rsid w:val="001D72C9"/>
    <w:rsid w:val="001D73AE"/>
    <w:rsid w:val="001D7D33"/>
    <w:rsid w:val="001D7ED1"/>
    <w:rsid w:val="001E1C35"/>
    <w:rsid w:val="001E229C"/>
    <w:rsid w:val="001E2D9A"/>
    <w:rsid w:val="001E33B6"/>
    <w:rsid w:val="001E42E4"/>
    <w:rsid w:val="001E5D3B"/>
    <w:rsid w:val="001E5F5F"/>
    <w:rsid w:val="001E631D"/>
    <w:rsid w:val="001E63C9"/>
    <w:rsid w:val="001E6E5D"/>
    <w:rsid w:val="001E748B"/>
    <w:rsid w:val="001E7503"/>
    <w:rsid w:val="001F0B65"/>
    <w:rsid w:val="001F0DE7"/>
    <w:rsid w:val="001F0FBA"/>
    <w:rsid w:val="001F144A"/>
    <w:rsid w:val="001F1884"/>
    <w:rsid w:val="001F2F55"/>
    <w:rsid w:val="001F36A3"/>
    <w:rsid w:val="001F3801"/>
    <w:rsid w:val="001F508D"/>
    <w:rsid w:val="001F5432"/>
    <w:rsid w:val="001F5505"/>
    <w:rsid w:val="001F5F63"/>
    <w:rsid w:val="001F6018"/>
    <w:rsid w:val="00201AD8"/>
    <w:rsid w:val="002029A8"/>
    <w:rsid w:val="0020569F"/>
    <w:rsid w:val="00206903"/>
    <w:rsid w:val="0020791E"/>
    <w:rsid w:val="0021017F"/>
    <w:rsid w:val="002107FE"/>
    <w:rsid w:val="00210E29"/>
    <w:rsid w:val="002112C9"/>
    <w:rsid w:val="00211B10"/>
    <w:rsid w:val="0021235D"/>
    <w:rsid w:val="00212634"/>
    <w:rsid w:val="00212C14"/>
    <w:rsid w:val="00216FD3"/>
    <w:rsid w:val="0021751A"/>
    <w:rsid w:val="002176E5"/>
    <w:rsid w:val="00217D20"/>
    <w:rsid w:val="00217FEF"/>
    <w:rsid w:val="00222F49"/>
    <w:rsid w:val="0022378F"/>
    <w:rsid w:val="00223EB4"/>
    <w:rsid w:val="00225017"/>
    <w:rsid w:val="002276C8"/>
    <w:rsid w:val="00227CAB"/>
    <w:rsid w:val="002306D1"/>
    <w:rsid w:val="00231032"/>
    <w:rsid w:val="0023177D"/>
    <w:rsid w:val="00231DAA"/>
    <w:rsid w:val="00232FBB"/>
    <w:rsid w:val="00233880"/>
    <w:rsid w:val="00233A70"/>
    <w:rsid w:val="00233F56"/>
    <w:rsid w:val="002340CF"/>
    <w:rsid w:val="00234ADB"/>
    <w:rsid w:val="002355B9"/>
    <w:rsid w:val="00235C79"/>
    <w:rsid w:val="002378AE"/>
    <w:rsid w:val="00237BF4"/>
    <w:rsid w:val="00240EF8"/>
    <w:rsid w:val="00241034"/>
    <w:rsid w:val="00242376"/>
    <w:rsid w:val="002424AD"/>
    <w:rsid w:val="00242764"/>
    <w:rsid w:val="00244AD4"/>
    <w:rsid w:val="002456A2"/>
    <w:rsid w:val="002456F8"/>
    <w:rsid w:val="00245E32"/>
    <w:rsid w:val="00246DCB"/>
    <w:rsid w:val="0024707D"/>
    <w:rsid w:val="00250977"/>
    <w:rsid w:val="00250EF6"/>
    <w:rsid w:val="0025142C"/>
    <w:rsid w:val="00251AE1"/>
    <w:rsid w:val="00251EB9"/>
    <w:rsid w:val="00252987"/>
    <w:rsid w:val="00252F32"/>
    <w:rsid w:val="002538C1"/>
    <w:rsid w:val="002543A3"/>
    <w:rsid w:val="00256EC1"/>
    <w:rsid w:val="00257ADD"/>
    <w:rsid w:val="00257BF1"/>
    <w:rsid w:val="00260C5E"/>
    <w:rsid w:val="00260EE1"/>
    <w:rsid w:val="00261174"/>
    <w:rsid w:val="00261322"/>
    <w:rsid w:val="00261FB8"/>
    <w:rsid w:val="0026462F"/>
    <w:rsid w:val="00264FB3"/>
    <w:rsid w:val="00266A84"/>
    <w:rsid w:val="00266E84"/>
    <w:rsid w:val="00266F06"/>
    <w:rsid w:val="0027055F"/>
    <w:rsid w:val="002708F9"/>
    <w:rsid w:val="0027146A"/>
    <w:rsid w:val="00273091"/>
    <w:rsid w:val="00273324"/>
    <w:rsid w:val="0027352E"/>
    <w:rsid w:val="00273892"/>
    <w:rsid w:val="00273B8C"/>
    <w:rsid w:val="00275297"/>
    <w:rsid w:val="00275E2B"/>
    <w:rsid w:val="002766EA"/>
    <w:rsid w:val="00276700"/>
    <w:rsid w:val="00276B20"/>
    <w:rsid w:val="00276D31"/>
    <w:rsid w:val="0027754E"/>
    <w:rsid w:val="00277966"/>
    <w:rsid w:val="00277F4B"/>
    <w:rsid w:val="0028007D"/>
    <w:rsid w:val="00281761"/>
    <w:rsid w:val="002823C8"/>
    <w:rsid w:val="00283497"/>
    <w:rsid w:val="00284C80"/>
    <w:rsid w:val="002853AB"/>
    <w:rsid w:val="0028555A"/>
    <w:rsid w:val="00285686"/>
    <w:rsid w:val="00285EFD"/>
    <w:rsid w:val="00286170"/>
    <w:rsid w:val="002861D9"/>
    <w:rsid w:val="002862F0"/>
    <w:rsid w:val="002872D8"/>
    <w:rsid w:val="00290852"/>
    <w:rsid w:val="00291002"/>
    <w:rsid w:val="002917C4"/>
    <w:rsid w:val="00293305"/>
    <w:rsid w:val="0029371C"/>
    <w:rsid w:val="00294311"/>
    <w:rsid w:val="0029436B"/>
    <w:rsid w:val="00294A79"/>
    <w:rsid w:val="0029525D"/>
    <w:rsid w:val="00295F17"/>
    <w:rsid w:val="00295F46"/>
    <w:rsid w:val="00296571"/>
    <w:rsid w:val="00297B69"/>
    <w:rsid w:val="002A013D"/>
    <w:rsid w:val="002A0CAD"/>
    <w:rsid w:val="002A0EE3"/>
    <w:rsid w:val="002A1158"/>
    <w:rsid w:val="002A1B86"/>
    <w:rsid w:val="002A283C"/>
    <w:rsid w:val="002A2B0B"/>
    <w:rsid w:val="002A3E66"/>
    <w:rsid w:val="002A484C"/>
    <w:rsid w:val="002A50C3"/>
    <w:rsid w:val="002A5299"/>
    <w:rsid w:val="002A5789"/>
    <w:rsid w:val="002A5FE5"/>
    <w:rsid w:val="002A61BD"/>
    <w:rsid w:val="002A642E"/>
    <w:rsid w:val="002A6B73"/>
    <w:rsid w:val="002A7516"/>
    <w:rsid w:val="002A7B27"/>
    <w:rsid w:val="002B0199"/>
    <w:rsid w:val="002B224A"/>
    <w:rsid w:val="002B284A"/>
    <w:rsid w:val="002B2859"/>
    <w:rsid w:val="002B31D4"/>
    <w:rsid w:val="002B35B0"/>
    <w:rsid w:val="002B4295"/>
    <w:rsid w:val="002B5450"/>
    <w:rsid w:val="002B59CE"/>
    <w:rsid w:val="002B5A9E"/>
    <w:rsid w:val="002B601A"/>
    <w:rsid w:val="002B7158"/>
    <w:rsid w:val="002B766C"/>
    <w:rsid w:val="002B7F73"/>
    <w:rsid w:val="002C018B"/>
    <w:rsid w:val="002C0398"/>
    <w:rsid w:val="002C0492"/>
    <w:rsid w:val="002C071B"/>
    <w:rsid w:val="002C1155"/>
    <w:rsid w:val="002C2E4F"/>
    <w:rsid w:val="002C4A08"/>
    <w:rsid w:val="002C4D9A"/>
    <w:rsid w:val="002C543C"/>
    <w:rsid w:val="002C593C"/>
    <w:rsid w:val="002C5973"/>
    <w:rsid w:val="002C5A9F"/>
    <w:rsid w:val="002C60F7"/>
    <w:rsid w:val="002C738A"/>
    <w:rsid w:val="002C74DE"/>
    <w:rsid w:val="002C75BC"/>
    <w:rsid w:val="002D0B98"/>
    <w:rsid w:val="002D1C80"/>
    <w:rsid w:val="002D2548"/>
    <w:rsid w:val="002D2F09"/>
    <w:rsid w:val="002D352A"/>
    <w:rsid w:val="002D3883"/>
    <w:rsid w:val="002D54B7"/>
    <w:rsid w:val="002D58E1"/>
    <w:rsid w:val="002D72C9"/>
    <w:rsid w:val="002D7829"/>
    <w:rsid w:val="002D7ACA"/>
    <w:rsid w:val="002D7CFD"/>
    <w:rsid w:val="002E0320"/>
    <w:rsid w:val="002E138A"/>
    <w:rsid w:val="002E14DD"/>
    <w:rsid w:val="002E1A0E"/>
    <w:rsid w:val="002E2D00"/>
    <w:rsid w:val="002E37BA"/>
    <w:rsid w:val="002E428B"/>
    <w:rsid w:val="002E5524"/>
    <w:rsid w:val="002E5D7B"/>
    <w:rsid w:val="002E68FB"/>
    <w:rsid w:val="002F0285"/>
    <w:rsid w:val="002F108E"/>
    <w:rsid w:val="002F16F4"/>
    <w:rsid w:val="002F1978"/>
    <w:rsid w:val="002F2919"/>
    <w:rsid w:val="002F31A5"/>
    <w:rsid w:val="002F3283"/>
    <w:rsid w:val="002F3760"/>
    <w:rsid w:val="002F3D94"/>
    <w:rsid w:val="002F5D11"/>
    <w:rsid w:val="002F6F26"/>
    <w:rsid w:val="002F713F"/>
    <w:rsid w:val="002F7318"/>
    <w:rsid w:val="003001E5"/>
    <w:rsid w:val="0030065C"/>
    <w:rsid w:val="003006F9"/>
    <w:rsid w:val="00300E6B"/>
    <w:rsid w:val="00300FE1"/>
    <w:rsid w:val="003031A2"/>
    <w:rsid w:val="00303611"/>
    <w:rsid w:val="00304350"/>
    <w:rsid w:val="00304455"/>
    <w:rsid w:val="00304BBA"/>
    <w:rsid w:val="0030549D"/>
    <w:rsid w:val="0030652E"/>
    <w:rsid w:val="00306B5E"/>
    <w:rsid w:val="003072B0"/>
    <w:rsid w:val="00307CD3"/>
    <w:rsid w:val="00307E61"/>
    <w:rsid w:val="00310392"/>
    <w:rsid w:val="00310EEA"/>
    <w:rsid w:val="003113A7"/>
    <w:rsid w:val="003138D1"/>
    <w:rsid w:val="00314913"/>
    <w:rsid w:val="00316DA7"/>
    <w:rsid w:val="003179A4"/>
    <w:rsid w:val="00317B6F"/>
    <w:rsid w:val="0032132C"/>
    <w:rsid w:val="00321935"/>
    <w:rsid w:val="003226AF"/>
    <w:rsid w:val="003230D2"/>
    <w:rsid w:val="0032415A"/>
    <w:rsid w:val="00324C7E"/>
    <w:rsid w:val="00325193"/>
    <w:rsid w:val="00325CC1"/>
    <w:rsid w:val="003271AD"/>
    <w:rsid w:val="00327DBE"/>
    <w:rsid w:val="00330769"/>
    <w:rsid w:val="00331018"/>
    <w:rsid w:val="00331480"/>
    <w:rsid w:val="003317EA"/>
    <w:rsid w:val="00331A04"/>
    <w:rsid w:val="0033296C"/>
    <w:rsid w:val="00334104"/>
    <w:rsid w:val="0033439A"/>
    <w:rsid w:val="00334435"/>
    <w:rsid w:val="00334683"/>
    <w:rsid w:val="00334E52"/>
    <w:rsid w:val="00335185"/>
    <w:rsid w:val="0033525C"/>
    <w:rsid w:val="00335C52"/>
    <w:rsid w:val="003376D5"/>
    <w:rsid w:val="003416DB"/>
    <w:rsid w:val="00341C13"/>
    <w:rsid w:val="003429EB"/>
    <w:rsid w:val="00342A8C"/>
    <w:rsid w:val="00344097"/>
    <w:rsid w:val="00344A0D"/>
    <w:rsid w:val="00344A74"/>
    <w:rsid w:val="00344E19"/>
    <w:rsid w:val="0034507C"/>
    <w:rsid w:val="00345C4B"/>
    <w:rsid w:val="0034699F"/>
    <w:rsid w:val="00346C17"/>
    <w:rsid w:val="00346DB7"/>
    <w:rsid w:val="003470B8"/>
    <w:rsid w:val="0034712C"/>
    <w:rsid w:val="00347C0C"/>
    <w:rsid w:val="003510B9"/>
    <w:rsid w:val="003519AF"/>
    <w:rsid w:val="0035288E"/>
    <w:rsid w:val="003528CB"/>
    <w:rsid w:val="003529EE"/>
    <w:rsid w:val="00352FAE"/>
    <w:rsid w:val="003534DE"/>
    <w:rsid w:val="003536CF"/>
    <w:rsid w:val="00354CA3"/>
    <w:rsid w:val="003566A8"/>
    <w:rsid w:val="003606FC"/>
    <w:rsid w:val="00361214"/>
    <w:rsid w:val="00361F89"/>
    <w:rsid w:val="00362803"/>
    <w:rsid w:val="0036361A"/>
    <w:rsid w:val="00363BCB"/>
    <w:rsid w:val="00364225"/>
    <w:rsid w:val="00364AE8"/>
    <w:rsid w:val="003654D6"/>
    <w:rsid w:val="00365AB4"/>
    <w:rsid w:val="003677D5"/>
    <w:rsid w:val="003700E1"/>
    <w:rsid w:val="00370B32"/>
    <w:rsid w:val="00370F1B"/>
    <w:rsid w:val="00371173"/>
    <w:rsid w:val="00371561"/>
    <w:rsid w:val="00371715"/>
    <w:rsid w:val="003729CF"/>
    <w:rsid w:val="00372A0E"/>
    <w:rsid w:val="00373C80"/>
    <w:rsid w:val="00374224"/>
    <w:rsid w:val="003745C0"/>
    <w:rsid w:val="00374CC9"/>
    <w:rsid w:val="00375ACE"/>
    <w:rsid w:val="00376D69"/>
    <w:rsid w:val="00377AF7"/>
    <w:rsid w:val="00377D67"/>
    <w:rsid w:val="0038184C"/>
    <w:rsid w:val="00381AD5"/>
    <w:rsid w:val="00381C38"/>
    <w:rsid w:val="003823C6"/>
    <w:rsid w:val="00382AAD"/>
    <w:rsid w:val="0038370E"/>
    <w:rsid w:val="003842DD"/>
    <w:rsid w:val="00385376"/>
    <w:rsid w:val="0038637B"/>
    <w:rsid w:val="00386872"/>
    <w:rsid w:val="00386A9C"/>
    <w:rsid w:val="00390EFB"/>
    <w:rsid w:val="0039167D"/>
    <w:rsid w:val="00391BD6"/>
    <w:rsid w:val="00392F88"/>
    <w:rsid w:val="00393C13"/>
    <w:rsid w:val="003945A8"/>
    <w:rsid w:val="00395215"/>
    <w:rsid w:val="003962E7"/>
    <w:rsid w:val="003973A0"/>
    <w:rsid w:val="003977C5"/>
    <w:rsid w:val="003A0B53"/>
    <w:rsid w:val="003A1190"/>
    <w:rsid w:val="003A12BC"/>
    <w:rsid w:val="003A1D06"/>
    <w:rsid w:val="003A2021"/>
    <w:rsid w:val="003A243A"/>
    <w:rsid w:val="003A3815"/>
    <w:rsid w:val="003A3FB9"/>
    <w:rsid w:val="003A52E4"/>
    <w:rsid w:val="003A5456"/>
    <w:rsid w:val="003A5E2F"/>
    <w:rsid w:val="003A7060"/>
    <w:rsid w:val="003B1C41"/>
    <w:rsid w:val="003B1F9D"/>
    <w:rsid w:val="003B399C"/>
    <w:rsid w:val="003B50E9"/>
    <w:rsid w:val="003B561B"/>
    <w:rsid w:val="003B6735"/>
    <w:rsid w:val="003B72D5"/>
    <w:rsid w:val="003B745D"/>
    <w:rsid w:val="003B7E6C"/>
    <w:rsid w:val="003C04E7"/>
    <w:rsid w:val="003C10BC"/>
    <w:rsid w:val="003C16D5"/>
    <w:rsid w:val="003C1B84"/>
    <w:rsid w:val="003C271F"/>
    <w:rsid w:val="003C3881"/>
    <w:rsid w:val="003C3FB9"/>
    <w:rsid w:val="003C4122"/>
    <w:rsid w:val="003C5337"/>
    <w:rsid w:val="003C5BA5"/>
    <w:rsid w:val="003C6CBC"/>
    <w:rsid w:val="003C7112"/>
    <w:rsid w:val="003D053F"/>
    <w:rsid w:val="003D10C9"/>
    <w:rsid w:val="003D1A2E"/>
    <w:rsid w:val="003D2840"/>
    <w:rsid w:val="003D37DF"/>
    <w:rsid w:val="003D47FE"/>
    <w:rsid w:val="003D4C9E"/>
    <w:rsid w:val="003D7175"/>
    <w:rsid w:val="003D7431"/>
    <w:rsid w:val="003D7894"/>
    <w:rsid w:val="003E0F5B"/>
    <w:rsid w:val="003E1D22"/>
    <w:rsid w:val="003E3002"/>
    <w:rsid w:val="003E4DD8"/>
    <w:rsid w:val="003E4F42"/>
    <w:rsid w:val="003E7075"/>
    <w:rsid w:val="003E7104"/>
    <w:rsid w:val="003E74CD"/>
    <w:rsid w:val="003F13E0"/>
    <w:rsid w:val="003F22AE"/>
    <w:rsid w:val="003F251F"/>
    <w:rsid w:val="003F2A6A"/>
    <w:rsid w:val="003F2ADF"/>
    <w:rsid w:val="003F38E4"/>
    <w:rsid w:val="003F3BB0"/>
    <w:rsid w:val="003F3C30"/>
    <w:rsid w:val="003F7EA0"/>
    <w:rsid w:val="00401A18"/>
    <w:rsid w:val="004046DA"/>
    <w:rsid w:val="00404E81"/>
    <w:rsid w:val="00407C34"/>
    <w:rsid w:val="00407E2E"/>
    <w:rsid w:val="00410615"/>
    <w:rsid w:val="00410815"/>
    <w:rsid w:val="00410987"/>
    <w:rsid w:val="004117AA"/>
    <w:rsid w:val="004138B7"/>
    <w:rsid w:val="0041417E"/>
    <w:rsid w:val="00414419"/>
    <w:rsid w:val="00414495"/>
    <w:rsid w:val="00414909"/>
    <w:rsid w:val="00415564"/>
    <w:rsid w:val="00415706"/>
    <w:rsid w:val="004159DF"/>
    <w:rsid w:val="004161E1"/>
    <w:rsid w:val="00417282"/>
    <w:rsid w:val="0041758A"/>
    <w:rsid w:val="00417983"/>
    <w:rsid w:val="00417E65"/>
    <w:rsid w:val="00420D44"/>
    <w:rsid w:val="00421301"/>
    <w:rsid w:val="00422C6F"/>
    <w:rsid w:val="00422FF9"/>
    <w:rsid w:val="00423185"/>
    <w:rsid w:val="00423F8B"/>
    <w:rsid w:val="00426062"/>
    <w:rsid w:val="00426412"/>
    <w:rsid w:val="00426CDD"/>
    <w:rsid w:val="00426E31"/>
    <w:rsid w:val="00430587"/>
    <w:rsid w:val="0043122C"/>
    <w:rsid w:val="00432C02"/>
    <w:rsid w:val="0043376D"/>
    <w:rsid w:val="00434992"/>
    <w:rsid w:val="00435625"/>
    <w:rsid w:val="00436379"/>
    <w:rsid w:val="0043682D"/>
    <w:rsid w:val="00436B0F"/>
    <w:rsid w:val="0044005C"/>
    <w:rsid w:val="00440271"/>
    <w:rsid w:val="00440599"/>
    <w:rsid w:val="00441543"/>
    <w:rsid w:val="00443372"/>
    <w:rsid w:val="00444A71"/>
    <w:rsid w:val="004452FE"/>
    <w:rsid w:val="0044608B"/>
    <w:rsid w:val="004465B9"/>
    <w:rsid w:val="00447700"/>
    <w:rsid w:val="00450612"/>
    <w:rsid w:val="0045281B"/>
    <w:rsid w:val="004529FA"/>
    <w:rsid w:val="00453993"/>
    <w:rsid w:val="00453F33"/>
    <w:rsid w:val="00454060"/>
    <w:rsid w:val="00454290"/>
    <w:rsid w:val="004542B4"/>
    <w:rsid w:val="00454479"/>
    <w:rsid w:val="0045614F"/>
    <w:rsid w:val="004564E5"/>
    <w:rsid w:val="004565DB"/>
    <w:rsid w:val="004567A9"/>
    <w:rsid w:val="00456D4C"/>
    <w:rsid w:val="004572F3"/>
    <w:rsid w:val="00460CC2"/>
    <w:rsid w:val="00460DED"/>
    <w:rsid w:val="00461974"/>
    <w:rsid w:val="00461E0F"/>
    <w:rsid w:val="0046202B"/>
    <w:rsid w:val="00462745"/>
    <w:rsid w:val="004627FF"/>
    <w:rsid w:val="0046296B"/>
    <w:rsid w:val="00462CEA"/>
    <w:rsid w:val="00463918"/>
    <w:rsid w:val="00463A87"/>
    <w:rsid w:val="00463D39"/>
    <w:rsid w:val="00463F74"/>
    <w:rsid w:val="00464F31"/>
    <w:rsid w:val="00466013"/>
    <w:rsid w:val="00466201"/>
    <w:rsid w:val="004669DC"/>
    <w:rsid w:val="00466C68"/>
    <w:rsid w:val="00467031"/>
    <w:rsid w:val="0046713E"/>
    <w:rsid w:val="0046750C"/>
    <w:rsid w:val="00467EF1"/>
    <w:rsid w:val="004719D6"/>
    <w:rsid w:val="00472B26"/>
    <w:rsid w:val="0047414B"/>
    <w:rsid w:val="00474796"/>
    <w:rsid w:val="00474F08"/>
    <w:rsid w:val="00475CDD"/>
    <w:rsid w:val="00475EBA"/>
    <w:rsid w:val="004761CB"/>
    <w:rsid w:val="00477CA2"/>
    <w:rsid w:val="00480045"/>
    <w:rsid w:val="0048019B"/>
    <w:rsid w:val="00480593"/>
    <w:rsid w:val="004810A0"/>
    <w:rsid w:val="004818C4"/>
    <w:rsid w:val="004836AA"/>
    <w:rsid w:val="004845E2"/>
    <w:rsid w:val="004849D8"/>
    <w:rsid w:val="00485A9A"/>
    <w:rsid w:val="00485B8E"/>
    <w:rsid w:val="00485BDC"/>
    <w:rsid w:val="00485C64"/>
    <w:rsid w:val="004868EF"/>
    <w:rsid w:val="00487317"/>
    <w:rsid w:val="00487B4B"/>
    <w:rsid w:val="00487B54"/>
    <w:rsid w:val="00487CC8"/>
    <w:rsid w:val="0049092C"/>
    <w:rsid w:val="004928CC"/>
    <w:rsid w:val="00494093"/>
    <w:rsid w:val="004944BB"/>
    <w:rsid w:val="004951C6"/>
    <w:rsid w:val="00495816"/>
    <w:rsid w:val="00495B7C"/>
    <w:rsid w:val="00495C74"/>
    <w:rsid w:val="00496CC2"/>
    <w:rsid w:val="00496D3F"/>
    <w:rsid w:val="0049706D"/>
    <w:rsid w:val="00497C6E"/>
    <w:rsid w:val="004A054F"/>
    <w:rsid w:val="004A05DB"/>
    <w:rsid w:val="004A076E"/>
    <w:rsid w:val="004A1409"/>
    <w:rsid w:val="004A35AD"/>
    <w:rsid w:val="004A44AE"/>
    <w:rsid w:val="004A476E"/>
    <w:rsid w:val="004A5C1E"/>
    <w:rsid w:val="004A7BFF"/>
    <w:rsid w:val="004B0249"/>
    <w:rsid w:val="004B2229"/>
    <w:rsid w:val="004B313A"/>
    <w:rsid w:val="004B3DD2"/>
    <w:rsid w:val="004B55E8"/>
    <w:rsid w:val="004B6072"/>
    <w:rsid w:val="004B6115"/>
    <w:rsid w:val="004B613C"/>
    <w:rsid w:val="004B7631"/>
    <w:rsid w:val="004B76E1"/>
    <w:rsid w:val="004C1742"/>
    <w:rsid w:val="004C2194"/>
    <w:rsid w:val="004C2425"/>
    <w:rsid w:val="004C2DF1"/>
    <w:rsid w:val="004C32DF"/>
    <w:rsid w:val="004C6D40"/>
    <w:rsid w:val="004C761E"/>
    <w:rsid w:val="004C7A64"/>
    <w:rsid w:val="004D2A0B"/>
    <w:rsid w:val="004D2FE4"/>
    <w:rsid w:val="004D4677"/>
    <w:rsid w:val="004D49B4"/>
    <w:rsid w:val="004D4B6A"/>
    <w:rsid w:val="004D544A"/>
    <w:rsid w:val="004D5B28"/>
    <w:rsid w:val="004D609B"/>
    <w:rsid w:val="004D6824"/>
    <w:rsid w:val="004D6EEB"/>
    <w:rsid w:val="004E0077"/>
    <w:rsid w:val="004E0D28"/>
    <w:rsid w:val="004E2711"/>
    <w:rsid w:val="004E28B6"/>
    <w:rsid w:val="004E3CF9"/>
    <w:rsid w:val="004E5DA1"/>
    <w:rsid w:val="004E71D4"/>
    <w:rsid w:val="004E7887"/>
    <w:rsid w:val="004F088C"/>
    <w:rsid w:val="004F0E57"/>
    <w:rsid w:val="004F11F8"/>
    <w:rsid w:val="004F18A7"/>
    <w:rsid w:val="004F47D5"/>
    <w:rsid w:val="004F4BCB"/>
    <w:rsid w:val="004F54F4"/>
    <w:rsid w:val="004F665D"/>
    <w:rsid w:val="004F665F"/>
    <w:rsid w:val="004F7E19"/>
    <w:rsid w:val="004F7E3B"/>
    <w:rsid w:val="00500255"/>
    <w:rsid w:val="00500658"/>
    <w:rsid w:val="00500A79"/>
    <w:rsid w:val="00500F31"/>
    <w:rsid w:val="0050150D"/>
    <w:rsid w:val="005018D2"/>
    <w:rsid w:val="0050259F"/>
    <w:rsid w:val="0050377A"/>
    <w:rsid w:val="005037E8"/>
    <w:rsid w:val="005039B5"/>
    <w:rsid w:val="00505346"/>
    <w:rsid w:val="00505BBD"/>
    <w:rsid w:val="00506DC0"/>
    <w:rsid w:val="00512692"/>
    <w:rsid w:val="00513A1E"/>
    <w:rsid w:val="00515788"/>
    <w:rsid w:val="00516F64"/>
    <w:rsid w:val="00517B66"/>
    <w:rsid w:val="005202FA"/>
    <w:rsid w:val="0052038F"/>
    <w:rsid w:val="00520435"/>
    <w:rsid w:val="00520595"/>
    <w:rsid w:val="005221B7"/>
    <w:rsid w:val="00525B26"/>
    <w:rsid w:val="00526657"/>
    <w:rsid w:val="005272EF"/>
    <w:rsid w:val="005278EB"/>
    <w:rsid w:val="00530654"/>
    <w:rsid w:val="0053109C"/>
    <w:rsid w:val="00533064"/>
    <w:rsid w:val="0053382C"/>
    <w:rsid w:val="0053382F"/>
    <w:rsid w:val="00533BAD"/>
    <w:rsid w:val="00535353"/>
    <w:rsid w:val="00536777"/>
    <w:rsid w:val="005368FF"/>
    <w:rsid w:val="0053743C"/>
    <w:rsid w:val="005375AC"/>
    <w:rsid w:val="00537701"/>
    <w:rsid w:val="00540D40"/>
    <w:rsid w:val="00540F43"/>
    <w:rsid w:val="00541204"/>
    <w:rsid w:val="00541B3E"/>
    <w:rsid w:val="00542139"/>
    <w:rsid w:val="00542AF8"/>
    <w:rsid w:val="005436AC"/>
    <w:rsid w:val="00543ED2"/>
    <w:rsid w:val="00544945"/>
    <w:rsid w:val="00546001"/>
    <w:rsid w:val="00546AF1"/>
    <w:rsid w:val="0054706E"/>
    <w:rsid w:val="00550735"/>
    <w:rsid w:val="005507E8"/>
    <w:rsid w:val="00550C3F"/>
    <w:rsid w:val="00550DB8"/>
    <w:rsid w:val="00551404"/>
    <w:rsid w:val="00551B4F"/>
    <w:rsid w:val="00553368"/>
    <w:rsid w:val="0055543F"/>
    <w:rsid w:val="005561E0"/>
    <w:rsid w:val="00556404"/>
    <w:rsid w:val="005577E4"/>
    <w:rsid w:val="00560F29"/>
    <w:rsid w:val="0056148B"/>
    <w:rsid w:val="00561AAA"/>
    <w:rsid w:val="00562A94"/>
    <w:rsid w:val="00562BA9"/>
    <w:rsid w:val="00562FB7"/>
    <w:rsid w:val="00564A5D"/>
    <w:rsid w:val="00565154"/>
    <w:rsid w:val="00565195"/>
    <w:rsid w:val="0056522E"/>
    <w:rsid w:val="0056617C"/>
    <w:rsid w:val="005676F5"/>
    <w:rsid w:val="005700D0"/>
    <w:rsid w:val="00570707"/>
    <w:rsid w:val="00570B1C"/>
    <w:rsid w:val="0057129E"/>
    <w:rsid w:val="0057134A"/>
    <w:rsid w:val="00571911"/>
    <w:rsid w:val="00572889"/>
    <w:rsid w:val="00575496"/>
    <w:rsid w:val="00575A8D"/>
    <w:rsid w:val="00575ED6"/>
    <w:rsid w:val="005765CD"/>
    <w:rsid w:val="005777C3"/>
    <w:rsid w:val="00577CFB"/>
    <w:rsid w:val="005807D3"/>
    <w:rsid w:val="005807FA"/>
    <w:rsid w:val="00580E3F"/>
    <w:rsid w:val="0058178C"/>
    <w:rsid w:val="00581823"/>
    <w:rsid w:val="00582C12"/>
    <w:rsid w:val="005836C0"/>
    <w:rsid w:val="005841EA"/>
    <w:rsid w:val="00584B7F"/>
    <w:rsid w:val="00585677"/>
    <w:rsid w:val="005861F8"/>
    <w:rsid w:val="00587453"/>
    <w:rsid w:val="00587DB7"/>
    <w:rsid w:val="00590646"/>
    <w:rsid w:val="00590E27"/>
    <w:rsid w:val="00590F69"/>
    <w:rsid w:val="00592B2F"/>
    <w:rsid w:val="005931A2"/>
    <w:rsid w:val="00593475"/>
    <w:rsid w:val="00593C1F"/>
    <w:rsid w:val="005946D4"/>
    <w:rsid w:val="005959E0"/>
    <w:rsid w:val="00596890"/>
    <w:rsid w:val="00596DF4"/>
    <w:rsid w:val="005A110F"/>
    <w:rsid w:val="005A1380"/>
    <w:rsid w:val="005A20B5"/>
    <w:rsid w:val="005A2293"/>
    <w:rsid w:val="005A2957"/>
    <w:rsid w:val="005A2B9B"/>
    <w:rsid w:val="005A2FA2"/>
    <w:rsid w:val="005A54FB"/>
    <w:rsid w:val="005A5C7D"/>
    <w:rsid w:val="005A6098"/>
    <w:rsid w:val="005A66F0"/>
    <w:rsid w:val="005A6DD7"/>
    <w:rsid w:val="005A7296"/>
    <w:rsid w:val="005B14B3"/>
    <w:rsid w:val="005B31EB"/>
    <w:rsid w:val="005B3638"/>
    <w:rsid w:val="005B4114"/>
    <w:rsid w:val="005B466B"/>
    <w:rsid w:val="005B47C1"/>
    <w:rsid w:val="005B528A"/>
    <w:rsid w:val="005B7722"/>
    <w:rsid w:val="005C042E"/>
    <w:rsid w:val="005C1AA1"/>
    <w:rsid w:val="005C2E01"/>
    <w:rsid w:val="005C2E57"/>
    <w:rsid w:val="005C2FC8"/>
    <w:rsid w:val="005C32CF"/>
    <w:rsid w:val="005C3366"/>
    <w:rsid w:val="005C49D8"/>
    <w:rsid w:val="005C5B09"/>
    <w:rsid w:val="005C5F56"/>
    <w:rsid w:val="005C6116"/>
    <w:rsid w:val="005C6E68"/>
    <w:rsid w:val="005D0CD5"/>
    <w:rsid w:val="005D1516"/>
    <w:rsid w:val="005D280A"/>
    <w:rsid w:val="005D44E9"/>
    <w:rsid w:val="005D50A6"/>
    <w:rsid w:val="005D7638"/>
    <w:rsid w:val="005D7A0F"/>
    <w:rsid w:val="005E0249"/>
    <w:rsid w:val="005E094E"/>
    <w:rsid w:val="005E2227"/>
    <w:rsid w:val="005E22D9"/>
    <w:rsid w:val="005E2A25"/>
    <w:rsid w:val="005E3A23"/>
    <w:rsid w:val="005E49C0"/>
    <w:rsid w:val="005E6328"/>
    <w:rsid w:val="005E648A"/>
    <w:rsid w:val="005E6729"/>
    <w:rsid w:val="005E67B3"/>
    <w:rsid w:val="005E708D"/>
    <w:rsid w:val="005E7442"/>
    <w:rsid w:val="005F01BA"/>
    <w:rsid w:val="005F092B"/>
    <w:rsid w:val="005F126A"/>
    <w:rsid w:val="005F2B96"/>
    <w:rsid w:val="005F2EEA"/>
    <w:rsid w:val="005F37A9"/>
    <w:rsid w:val="005F7E9A"/>
    <w:rsid w:val="0060020E"/>
    <w:rsid w:val="00601CD7"/>
    <w:rsid w:val="00602D2B"/>
    <w:rsid w:val="006044F9"/>
    <w:rsid w:val="0060607F"/>
    <w:rsid w:val="0060661A"/>
    <w:rsid w:val="006069D5"/>
    <w:rsid w:val="00606A70"/>
    <w:rsid w:val="00606BE0"/>
    <w:rsid w:val="00610B57"/>
    <w:rsid w:val="006119C0"/>
    <w:rsid w:val="00611ABE"/>
    <w:rsid w:val="0061239B"/>
    <w:rsid w:val="006139A4"/>
    <w:rsid w:val="00613C61"/>
    <w:rsid w:val="00615A81"/>
    <w:rsid w:val="00615BCE"/>
    <w:rsid w:val="006167D5"/>
    <w:rsid w:val="00616E40"/>
    <w:rsid w:val="00616F2E"/>
    <w:rsid w:val="00617015"/>
    <w:rsid w:val="00617547"/>
    <w:rsid w:val="00622E82"/>
    <w:rsid w:val="0062385F"/>
    <w:rsid w:val="006249FC"/>
    <w:rsid w:val="006253F7"/>
    <w:rsid w:val="00626691"/>
    <w:rsid w:val="00626FEF"/>
    <w:rsid w:val="00631045"/>
    <w:rsid w:val="006315F4"/>
    <w:rsid w:val="00631D66"/>
    <w:rsid w:val="006349A2"/>
    <w:rsid w:val="00634C5B"/>
    <w:rsid w:val="0063690A"/>
    <w:rsid w:val="006379D2"/>
    <w:rsid w:val="00637C14"/>
    <w:rsid w:val="00637D68"/>
    <w:rsid w:val="00637F6E"/>
    <w:rsid w:val="00640346"/>
    <w:rsid w:val="00640590"/>
    <w:rsid w:val="006426D8"/>
    <w:rsid w:val="00643022"/>
    <w:rsid w:val="00643517"/>
    <w:rsid w:val="00644254"/>
    <w:rsid w:val="0064429E"/>
    <w:rsid w:val="00644947"/>
    <w:rsid w:val="00644975"/>
    <w:rsid w:val="006452CF"/>
    <w:rsid w:val="006467F2"/>
    <w:rsid w:val="00647B1B"/>
    <w:rsid w:val="0065025C"/>
    <w:rsid w:val="00650440"/>
    <w:rsid w:val="00651258"/>
    <w:rsid w:val="00652E1F"/>
    <w:rsid w:val="0065329F"/>
    <w:rsid w:val="00653346"/>
    <w:rsid w:val="00653B32"/>
    <w:rsid w:val="00656618"/>
    <w:rsid w:val="006568A3"/>
    <w:rsid w:val="00657442"/>
    <w:rsid w:val="006576A6"/>
    <w:rsid w:val="006576B2"/>
    <w:rsid w:val="00657862"/>
    <w:rsid w:val="00657EA5"/>
    <w:rsid w:val="0066000F"/>
    <w:rsid w:val="0066106B"/>
    <w:rsid w:val="006620AF"/>
    <w:rsid w:val="00662A37"/>
    <w:rsid w:val="00662CCF"/>
    <w:rsid w:val="006631CF"/>
    <w:rsid w:val="00663267"/>
    <w:rsid w:val="00663AB8"/>
    <w:rsid w:val="00663C98"/>
    <w:rsid w:val="00663FE1"/>
    <w:rsid w:val="00664991"/>
    <w:rsid w:val="00664B95"/>
    <w:rsid w:val="00665B66"/>
    <w:rsid w:val="00665F23"/>
    <w:rsid w:val="00666846"/>
    <w:rsid w:val="00667838"/>
    <w:rsid w:val="006678E3"/>
    <w:rsid w:val="00670CB5"/>
    <w:rsid w:val="006710EF"/>
    <w:rsid w:val="00671752"/>
    <w:rsid w:val="006732CD"/>
    <w:rsid w:val="0067440D"/>
    <w:rsid w:val="0067469C"/>
    <w:rsid w:val="00674B99"/>
    <w:rsid w:val="00675B78"/>
    <w:rsid w:val="00675F71"/>
    <w:rsid w:val="006779B6"/>
    <w:rsid w:val="00677A92"/>
    <w:rsid w:val="00680C9D"/>
    <w:rsid w:val="00680E11"/>
    <w:rsid w:val="006818FA"/>
    <w:rsid w:val="00681B72"/>
    <w:rsid w:val="00684425"/>
    <w:rsid w:val="00684ABA"/>
    <w:rsid w:val="006853E9"/>
    <w:rsid w:val="006855FD"/>
    <w:rsid w:val="006863B1"/>
    <w:rsid w:val="00687692"/>
    <w:rsid w:val="006913C6"/>
    <w:rsid w:val="00691A00"/>
    <w:rsid w:val="006924E0"/>
    <w:rsid w:val="006930D8"/>
    <w:rsid w:val="00694F18"/>
    <w:rsid w:val="00695423"/>
    <w:rsid w:val="00696298"/>
    <w:rsid w:val="006A03BE"/>
    <w:rsid w:val="006A0ADA"/>
    <w:rsid w:val="006A1659"/>
    <w:rsid w:val="006A166F"/>
    <w:rsid w:val="006A2CDB"/>
    <w:rsid w:val="006A34AD"/>
    <w:rsid w:val="006A3733"/>
    <w:rsid w:val="006A4875"/>
    <w:rsid w:val="006A5FA1"/>
    <w:rsid w:val="006B0154"/>
    <w:rsid w:val="006B0827"/>
    <w:rsid w:val="006B1797"/>
    <w:rsid w:val="006B2B68"/>
    <w:rsid w:val="006B2C02"/>
    <w:rsid w:val="006B452D"/>
    <w:rsid w:val="006B4609"/>
    <w:rsid w:val="006B4A08"/>
    <w:rsid w:val="006B5663"/>
    <w:rsid w:val="006B6059"/>
    <w:rsid w:val="006B6089"/>
    <w:rsid w:val="006B61E7"/>
    <w:rsid w:val="006B69BD"/>
    <w:rsid w:val="006B6E53"/>
    <w:rsid w:val="006B746F"/>
    <w:rsid w:val="006B7E60"/>
    <w:rsid w:val="006C00B0"/>
    <w:rsid w:val="006C0AE3"/>
    <w:rsid w:val="006C4692"/>
    <w:rsid w:val="006C561A"/>
    <w:rsid w:val="006C5FF6"/>
    <w:rsid w:val="006C6F99"/>
    <w:rsid w:val="006C6FB4"/>
    <w:rsid w:val="006C79B8"/>
    <w:rsid w:val="006D0113"/>
    <w:rsid w:val="006D0D76"/>
    <w:rsid w:val="006D205D"/>
    <w:rsid w:val="006D3BD9"/>
    <w:rsid w:val="006D514C"/>
    <w:rsid w:val="006D569C"/>
    <w:rsid w:val="006D5C36"/>
    <w:rsid w:val="006D6CE0"/>
    <w:rsid w:val="006D7710"/>
    <w:rsid w:val="006D783E"/>
    <w:rsid w:val="006D7C42"/>
    <w:rsid w:val="006D7CB5"/>
    <w:rsid w:val="006E0380"/>
    <w:rsid w:val="006E1C5D"/>
    <w:rsid w:val="006E1F5A"/>
    <w:rsid w:val="006E2221"/>
    <w:rsid w:val="006E28A7"/>
    <w:rsid w:val="006E346A"/>
    <w:rsid w:val="006E3792"/>
    <w:rsid w:val="006E3B1B"/>
    <w:rsid w:val="006E3CDF"/>
    <w:rsid w:val="006E460F"/>
    <w:rsid w:val="006E4DE3"/>
    <w:rsid w:val="006E4F72"/>
    <w:rsid w:val="006E55D0"/>
    <w:rsid w:val="006E5AFA"/>
    <w:rsid w:val="006E5C68"/>
    <w:rsid w:val="006E5C9A"/>
    <w:rsid w:val="006E5D2F"/>
    <w:rsid w:val="006E5D67"/>
    <w:rsid w:val="006E6910"/>
    <w:rsid w:val="006E7D31"/>
    <w:rsid w:val="006E7EE0"/>
    <w:rsid w:val="006F0DD2"/>
    <w:rsid w:val="006F111F"/>
    <w:rsid w:val="006F15DA"/>
    <w:rsid w:val="006F1A8E"/>
    <w:rsid w:val="006F3907"/>
    <w:rsid w:val="006F3ECA"/>
    <w:rsid w:val="006F4FEF"/>
    <w:rsid w:val="006F5531"/>
    <w:rsid w:val="006F568A"/>
    <w:rsid w:val="006F5F09"/>
    <w:rsid w:val="006F738B"/>
    <w:rsid w:val="006F7A82"/>
    <w:rsid w:val="00700D9C"/>
    <w:rsid w:val="0070168A"/>
    <w:rsid w:val="007033C2"/>
    <w:rsid w:val="0070372A"/>
    <w:rsid w:val="00703E2F"/>
    <w:rsid w:val="00704244"/>
    <w:rsid w:val="00704332"/>
    <w:rsid w:val="0070624D"/>
    <w:rsid w:val="00706B07"/>
    <w:rsid w:val="00706BE7"/>
    <w:rsid w:val="007074F9"/>
    <w:rsid w:val="007108DE"/>
    <w:rsid w:val="00712813"/>
    <w:rsid w:val="007157F8"/>
    <w:rsid w:val="007160B4"/>
    <w:rsid w:val="007160D0"/>
    <w:rsid w:val="007163C5"/>
    <w:rsid w:val="007176EE"/>
    <w:rsid w:val="00721C81"/>
    <w:rsid w:val="00721DFA"/>
    <w:rsid w:val="00722D40"/>
    <w:rsid w:val="00723970"/>
    <w:rsid w:val="007241ED"/>
    <w:rsid w:val="0072421F"/>
    <w:rsid w:val="00724FE4"/>
    <w:rsid w:val="00726000"/>
    <w:rsid w:val="007263D9"/>
    <w:rsid w:val="00727182"/>
    <w:rsid w:val="007311E9"/>
    <w:rsid w:val="00731F33"/>
    <w:rsid w:val="0073380F"/>
    <w:rsid w:val="00735A4C"/>
    <w:rsid w:val="007367EE"/>
    <w:rsid w:val="0074042D"/>
    <w:rsid w:val="0074108C"/>
    <w:rsid w:val="00741905"/>
    <w:rsid w:val="00742033"/>
    <w:rsid w:val="007421A8"/>
    <w:rsid w:val="00743927"/>
    <w:rsid w:val="00744083"/>
    <w:rsid w:val="007444A5"/>
    <w:rsid w:val="007446A9"/>
    <w:rsid w:val="00744970"/>
    <w:rsid w:val="00744C0D"/>
    <w:rsid w:val="007467D9"/>
    <w:rsid w:val="0074733A"/>
    <w:rsid w:val="0074798D"/>
    <w:rsid w:val="007505E5"/>
    <w:rsid w:val="00750EB8"/>
    <w:rsid w:val="00751B43"/>
    <w:rsid w:val="00751CFA"/>
    <w:rsid w:val="0075489F"/>
    <w:rsid w:val="00755F55"/>
    <w:rsid w:val="007571C7"/>
    <w:rsid w:val="00757B3E"/>
    <w:rsid w:val="00760A0E"/>
    <w:rsid w:val="00761F47"/>
    <w:rsid w:val="00762808"/>
    <w:rsid w:val="007629B4"/>
    <w:rsid w:val="00762B15"/>
    <w:rsid w:val="00762E85"/>
    <w:rsid w:val="00764B1F"/>
    <w:rsid w:val="00770046"/>
    <w:rsid w:val="00770399"/>
    <w:rsid w:val="007706C0"/>
    <w:rsid w:val="00770A11"/>
    <w:rsid w:val="00770A1D"/>
    <w:rsid w:val="007727B2"/>
    <w:rsid w:val="00774487"/>
    <w:rsid w:val="0077587C"/>
    <w:rsid w:val="00775A4E"/>
    <w:rsid w:val="00776904"/>
    <w:rsid w:val="00777D02"/>
    <w:rsid w:val="00781A8B"/>
    <w:rsid w:val="00782E60"/>
    <w:rsid w:val="00785610"/>
    <w:rsid w:val="0078674F"/>
    <w:rsid w:val="00787961"/>
    <w:rsid w:val="00790149"/>
    <w:rsid w:val="0079229A"/>
    <w:rsid w:val="00792E21"/>
    <w:rsid w:val="007950EB"/>
    <w:rsid w:val="00795352"/>
    <w:rsid w:val="0079581E"/>
    <w:rsid w:val="0079798B"/>
    <w:rsid w:val="00797A2E"/>
    <w:rsid w:val="007A0251"/>
    <w:rsid w:val="007A0295"/>
    <w:rsid w:val="007A0A0D"/>
    <w:rsid w:val="007A0D76"/>
    <w:rsid w:val="007A0E42"/>
    <w:rsid w:val="007A2C04"/>
    <w:rsid w:val="007B0257"/>
    <w:rsid w:val="007B05E9"/>
    <w:rsid w:val="007B06D6"/>
    <w:rsid w:val="007B08F2"/>
    <w:rsid w:val="007B0D02"/>
    <w:rsid w:val="007B0E3C"/>
    <w:rsid w:val="007B2004"/>
    <w:rsid w:val="007B3D0B"/>
    <w:rsid w:val="007B4274"/>
    <w:rsid w:val="007B596C"/>
    <w:rsid w:val="007B7379"/>
    <w:rsid w:val="007C01F5"/>
    <w:rsid w:val="007C0DF9"/>
    <w:rsid w:val="007C1C6E"/>
    <w:rsid w:val="007C31A6"/>
    <w:rsid w:val="007C3321"/>
    <w:rsid w:val="007C3ACF"/>
    <w:rsid w:val="007C4687"/>
    <w:rsid w:val="007C56CF"/>
    <w:rsid w:val="007C5DC6"/>
    <w:rsid w:val="007C5E5A"/>
    <w:rsid w:val="007C7AD5"/>
    <w:rsid w:val="007D0572"/>
    <w:rsid w:val="007D09EE"/>
    <w:rsid w:val="007D1502"/>
    <w:rsid w:val="007D1E17"/>
    <w:rsid w:val="007D20E3"/>
    <w:rsid w:val="007D2388"/>
    <w:rsid w:val="007D285D"/>
    <w:rsid w:val="007D293F"/>
    <w:rsid w:val="007D326E"/>
    <w:rsid w:val="007D3917"/>
    <w:rsid w:val="007D3C48"/>
    <w:rsid w:val="007D5EA7"/>
    <w:rsid w:val="007D7238"/>
    <w:rsid w:val="007D7B71"/>
    <w:rsid w:val="007E07C3"/>
    <w:rsid w:val="007E1349"/>
    <w:rsid w:val="007E15E7"/>
    <w:rsid w:val="007E1FE6"/>
    <w:rsid w:val="007E2225"/>
    <w:rsid w:val="007E3CF4"/>
    <w:rsid w:val="007E3E59"/>
    <w:rsid w:val="007E48E4"/>
    <w:rsid w:val="007E4FFB"/>
    <w:rsid w:val="007E542C"/>
    <w:rsid w:val="007E578E"/>
    <w:rsid w:val="007E721C"/>
    <w:rsid w:val="007E7E5C"/>
    <w:rsid w:val="007F08C6"/>
    <w:rsid w:val="007F1031"/>
    <w:rsid w:val="007F1554"/>
    <w:rsid w:val="007F3E3B"/>
    <w:rsid w:val="007F499D"/>
    <w:rsid w:val="007F4E90"/>
    <w:rsid w:val="007F5CEF"/>
    <w:rsid w:val="007F64FA"/>
    <w:rsid w:val="007F651C"/>
    <w:rsid w:val="007F6714"/>
    <w:rsid w:val="007F696A"/>
    <w:rsid w:val="007F76BA"/>
    <w:rsid w:val="008003B4"/>
    <w:rsid w:val="00801AF1"/>
    <w:rsid w:val="00801BAA"/>
    <w:rsid w:val="00802AF2"/>
    <w:rsid w:val="0080352F"/>
    <w:rsid w:val="008037A7"/>
    <w:rsid w:val="008037DA"/>
    <w:rsid w:val="0080401F"/>
    <w:rsid w:val="0080460C"/>
    <w:rsid w:val="00805C83"/>
    <w:rsid w:val="00805EF3"/>
    <w:rsid w:val="0080644E"/>
    <w:rsid w:val="00806D90"/>
    <w:rsid w:val="00806DD2"/>
    <w:rsid w:val="008119DE"/>
    <w:rsid w:val="00812508"/>
    <w:rsid w:val="008130A0"/>
    <w:rsid w:val="00813B16"/>
    <w:rsid w:val="00813DD1"/>
    <w:rsid w:val="008157A3"/>
    <w:rsid w:val="00815C2B"/>
    <w:rsid w:val="00816612"/>
    <w:rsid w:val="008171B6"/>
    <w:rsid w:val="00817461"/>
    <w:rsid w:val="00817501"/>
    <w:rsid w:val="00817F17"/>
    <w:rsid w:val="00820936"/>
    <w:rsid w:val="00820955"/>
    <w:rsid w:val="0082156F"/>
    <w:rsid w:val="008248F4"/>
    <w:rsid w:val="0082580D"/>
    <w:rsid w:val="008276FE"/>
    <w:rsid w:val="008301A5"/>
    <w:rsid w:val="0083032A"/>
    <w:rsid w:val="008304E5"/>
    <w:rsid w:val="00831DD4"/>
    <w:rsid w:val="00831EEA"/>
    <w:rsid w:val="008322E2"/>
    <w:rsid w:val="00832F5A"/>
    <w:rsid w:val="00833F1E"/>
    <w:rsid w:val="00834B8C"/>
    <w:rsid w:val="00836D42"/>
    <w:rsid w:val="00837298"/>
    <w:rsid w:val="00837337"/>
    <w:rsid w:val="00840741"/>
    <w:rsid w:val="00841A0C"/>
    <w:rsid w:val="00842F02"/>
    <w:rsid w:val="008433F6"/>
    <w:rsid w:val="00844012"/>
    <w:rsid w:val="0084422C"/>
    <w:rsid w:val="00844D26"/>
    <w:rsid w:val="008455B8"/>
    <w:rsid w:val="00845607"/>
    <w:rsid w:val="00845B90"/>
    <w:rsid w:val="0084724F"/>
    <w:rsid w:val="00847634"/>
    <w:rsid w:val="00847CB9"/>
    <w:rsid w:val="00850795"/>
    <w:rsid w:val="00851E9D"/>
    <w:rsid w:val="00852525"/>
    <w:rsid w:val="0085270F"/>
    <w:rsid w:val="00852ABA"/>
    <w:rsid w:val="00852E62"/>
    <w:rsid w:val="0085505E"/>
    <w:rsid w:val="00855079"/>
    <w:rsid w:val="00855718"/>
    <w:rsid w:val="008569C3"/>
    <w:rsid w:val="00856BE9"/>
    <w:rsid w:val="0086151A"/>
    <w:rsid w:val="008616D9"/>
    <w:rsid w:val="00861708"/>
    <w:rsid w:val="00861936"/>
    <w:rsid w:val="00862DD7"/>
    <w:rsid w:val="008640CB"/>
    <w:rsid w:val="00865578"/>
    <w:rsid w:val="00865FAF"/>
    <w:rsid w:val="008663E3"/>
    <w:rsid w:val="00866455"/>
    <w:rsid w:val="00873612"/>
    <w:rsid w:val="008738FC"/>
    <w:rsid w:val="008746EA"/>
    <w:rsid w:val="00875895"/>
    <w:rsid w:val="00875A68"/>
    <w:rsid w:val="00875C66"/>
    <w:rsid w:val="0087699C"/>
    <w:rsid w:val="00876B59"/>
    <w:rsid w:val="00876BA3"/>
    <w:rsid w:val="00876CB6"/>
    <w:rsid w:val="00877F02"/>
    <w:rsid w:val="00880ABE"/>
    <w:rsid w:val="00880FED"/>
    <w:rsid w:val="0088214F"/>
    <w:rsid w:val="00882411"/>
    <w:rsid w:val="00882DBF"/>
    <w:rsid w:val="00885473"/>
    <w:rsid w:val="00885E91"/>
    <w:rsid w:val="008862E8"/>
    <w:rsid w:val="00886354"/>
    <w:rsid w:val="008865D6"/>
    <w:rsid w:val="0088693B"/>
    <w:rsid w:val="00886E1C"/>
    <w:rsid w:val="00887318"/>
    <w:rsid w:val="0088736D"/>
    <w:rsid w:val="00887A27"/>
    <w:rsid w:val="00887B70"/>
    <w:rsid w:val="00887D23"/>
    <w:rsid w:val="00893CBB"/>
    <w:rsid w:val="00895417"/>
    <w:rsid w:val="0089645C"/>
    <w:rsid w:val="00896660"/>
    <w:rsid w:val="008975D2"/>
    <w:rsid w:val="008978AC"/>
    <w:rsid w:val="008A0AAC"/>
    <w:rsid w:val="008A12B0"/>
    <w:rsid w:val="008A1FBB"/>
    <w:rsid w:val="008A243F"/>
    <w:rsid w:val="008A2568"/>
    <w:rsid w:val="008A25A9"/>
    <w:rsid w:val="008A2A72"/>
    <w:rsid w:val="008A3282"/>
    <w:rsid w:val="008A437B"/>
    <w:rsid w:val="008A50E1"/>
    <w:rsid w:val="008A57D0"/>
    <w:rsid w:val="008A5EC6"/>
    <w:rsid w:val="008A6331"/>
    <w:rsid w:val="008A6C35"/>
    <w:rsid w:val="008A70E4"/>
    <w:rsid w:val="008A714F"/>
    <w:rsid w:val="008A7173"/>
    <w:rsid w:val="008A7B5F"/>
    <w:rsid w:val="008A7BF7"/>
    <w:rsid w:val="008A7C66"/>
    <w:rsid w:val="008A7C67"/>
    <w:rsid w:val="008B1317"/>
    <w:rsid w:val="008B1AC2"/>
    <w:rsid w:val="008B225E"/>
    <w:rsid w:val="008B354C"/>
    <w:rsid w:val="008B41CA"/>
    <w:rsid w:val="008B54FA"/>
    <w:rsid w:val="008B5FF9"/>
    <w:rsid w:val="008B6C15"/>
    <w:rsid w:val="008B74D2"/>
    <w:rsid w:val="008C02D7"/>
    <w:rsid w:val="008C0446"/>
    <w:rsid w:val="008C05A9"/>
    <w:rsid w:val="008C199A"/>
    <w:rsid w:val="008C2368"/>
    <w:rsid w:val="008C4EA0"/>
    <w:rsid w:val="008C6BBF"/>
    <w:rsid w:val="008D04F2"/>
    <w:rsid w:val="008D06BF"/>
    <w:rsid w:val="008D0E58"/>
    <w:rsid w:val="008D1804"/>
    <w:rsid w:val="008D2ED7"/>
    <w:rsid w:val="008D3D8C"/>
    <w:rsid w:val="008D4886"/>
    <w:rsid w:val="008E015E"/>
    <w:rsid w:val="008E07D5"/>
    <w:rsid w:val="008E0BA3"/>
    <w:rsid w:val="008E1768"/>
    <w:rsid w:val="008E1ACC"/>
    <w:rsid w:val="008E23AD"/>
    <w:rsid w:val="008E2A0F"/>
    <w:rsid w:val="008E4338"/>
    <w:rsid w:val="008E5AEA"/>
    <w:rsid w:val="008E5BD9"/>
    <w:rsid w:val="008E6782"/>
    <w:rsid w:val="008E6E46"/>
    <w:rsid w:val="008F1441"/>
    <w:rsid w:val="008F17B0"/>
    <w:rsid w:val="008F2028"/>
    <w:rsid w:val="008F40F8"/>
    <w:rsid w:val="008F4C5B"/>
    <w:rsid w:val="008F50F5"/>
    <w:rsid w:val="008F5B72"/>
    <w:rsid w:val="008F5E37"/>
    <w:rsid w:val="008F694D"/>
    <w:rsid w:val="008F747E"/>
    <w:rsid w:val="008F7AAB"/>
    <w:rsid w:val="00900386"/>
    <w:rsid w:val="00900429"/>
    <w:rsid w:val="009007F9"/>
    <w:rsid w:val="0090092D"/>
    <w:rsid w:val="00900E6C"/>
    <w:rsid w:val="0090125B"/>
    <w:rsid w:val="00901C7A"/>
    <w:rsid w:val="00902250"/>
    <w:rsid w:val="00902558"/>
    <w:rsid w:val="00904A22"/>
    <w:rsid w:val="00905EEE"/>
    <w:rsid w:val="00906773"/>
    <w:rsid w:val="00907610"/>
    <w:rsid w:val="00907EBE"/>
    <w:rsid w:val="00910A57"/>
    <w:rsid w:val="00910DF3"/>
    <w:rsid w:val="00913AE8"/>
    <w:rsid w:val="00913D00"/>
    <w:rsid w:val="00913D2B"/>
    <w:rsid w:val="009155CA"/>
    <w:rsid w:val="009169EE"/>
    <w:rsid w:val="00916ABC"/>
    <w:rsid w:val="00916C1B"/>
    <w:rsid w:val="00920EED"/>
    <w:rsid w:val="00922EA7"/>
    <w:rsid w:val="00922FE5"/>
    <w:rsid w:val="009243AF"/>
    <w:rsid w:val="00924AD9"/>
    <w:rsid w:val="00924CF1"/>
    <w:rsid w:val="00924E8B"/>
    <w:rsid w:val="00925DC2"/>
    <w:rsid w:val="009277B4"/>
    <w:rsid w:val="00930959"/>
    <w:rsid w:val="00932411"/>
    <w:rsid w:val="00932A4F"/>
    <w:rsid w:val="00932D24"/>
    <w:rsid w:val="009359E9"/>
    <w:rsid w:val="00936ED7"/>
    <w:rsid w:val="00937C21"/>
    <w:rsid w:val="009411A1"/>
    <w:rsid w:val="00941972"/>
    <w:rsid w:val="009425F8"/>
    <w:rsid w:val="00942604"/>
    <w:rsid w:val="0094270F"/>
    <w:rsid w:val="009429D0"/>
    <w:rsid w:val="00943D9D"/>
    <w:rsid w:val="00943F33"/>
    <w:rsid w:val="00945FEE"/>
    <w:rsid w:val="0094661C"/>
    <w:rsid w:val="00946865"/>
    <w:rsid w:val="00946CD4"/>
    <w:rsid w:val="0094798E"/>
    <w:rsid w:val="00947BB5"/>
    <w:rsid w:val="00952005"/>
    <w:rsid w:val="009520C4"/>
    <w:rsid w:val="009527F6"/>
    <w:rsid w:val="009548E5"/>
    <w:rsid w:val="00955482"/>
    <w:rsid w:val="00956AC1"/>
    <w:rsid w:val="0096103D"/>
    <w:rsid w:val="00961FCE"/>
    <w:rsid w:val="009624AF"/>
    <w:rsid w:val="00963319"/>
    <w:rsid w:val="00963A8A"/>
    <w:rsid w:val="009646F8"/>
    <w:rsid w:val="009667F1"/>
    <w:rsid w:val="0096782D"/>
    <w:rsid w:val="009678C2"/>
    <w:rsid w:val="00967A3F"/>
    <w:rsid w:val="00970040"/>
    <w:rsid w:val="00970B15"/>
    <w:rsid w:val="00970DA1"/>
    <w:rsid w:val="00970E47"/>
    <w:rsid w:val="00972AB8"/>
    <w:rsid w:val="00973046"/>
    <w:rsid w:val="00973971"/>
    <w:rsid w:val="0097449B"/>
    <w:rsid w:val="009745C5"/>
    <w:rsid w:val="009749D0"/>
    <w:rsid w:val="00976980"/>
    <w:rsid w:val="00980330"/>
    <w:rsid w:val="00981824"/>
    <w:rsid w:val="00981905"/>
    <w:rsid w:val="00984278"/>
    <w:rsid w:val="00984388"/>
    <w:rsid w:val="0098500A"/>
    <w:rsid w:val="009852D4"/>
    <w:rsid w:val="00986346"/>
    <w:rsid w:val="00986CF1"/>
    <w:rsid w:val="00986ECE"/>
    <w:rsid w:val="00987F90"/>
    <w:rsid w:val="009906A8"/>
    <w:rsid w:val="009921C3"/>
    <w:rsid w:val="00993E6B"/>
    <w:rsid w:val="009940FE"/>
    <w:rsid w:val="00995296"/>
    <w:rsid w:val="009A07C6"/>
    <w:rsid w:val="009A0CD1"/>
    <w:rsid w:val="009A14A7"/>
    <w:rsid w:val="009A1ABD"/>
    <w:rsid w:val="009A3DA2"/>
    <w:rsid w:val="009A4325"/>
    <w:rsid w:val="009A5441"/>
    <w:rsid w:val="009A608E"/>
    <w:rsid w:val="009B08FF"/>
    <w:rsid w:val="009B0DF8"/>
    <w:rsid w:val="009B11D9"/>
    <w:rsid w:val="009B1A06"/>
    <w:rsid w:val="009B1D98"/>
    <w:rsid w:val="009B36B5"/>
    <w:rsid w:val="009B5048"/>
    <w:rsid w:val="009B5471"/>
    <w:rsid w:val="009B6041"/>
    <w:rsid w:val="009B6265"/>
    <w:rsid w:val="009B62BE"/>
    <w:rsid w:val="009C340D"/>
    <w:rsid w:val="009C37A3"/>
    <w:rsid w:val="009C3AAD"/>
    <w:rsid w:val="009C404E"/>
    <w:rsid w:val="009C4EFE"/>
    <w:rsid w:val="009C5699"/>
    <w:rsid w:val="009C5E02"/>
    <w:rsid w:val="009C60CC"/>
    <w:rsid w:val="009C6202"/>
    <w:rsid w:val="009C641C"/>
    <w:rsid w:val="009C68F6"/>
    <w:rsid w:val="009C6C1E"/>
    <w:rsid w:val="009C6C69"/>
    <w:rsid w:val="009C74D2"/>
    <w:rsid w:val="009D11AB"/>
    <w:rsid w:val="009D17B6"/>
    <w:rsid w:val="009D1B59"/>
    <w:rsid w:val="009D2335"/>
    <w:rsid w:val="009D2A93"/>
    <w:rsid w:val="009D3905"/>
    <w:rsid w:val="009D4D1A"/>
    <w:rsid w:val="009D5172"/>
    <w:rsid w:val="009D5244"/>
    <w:rsid w:val="009D5272"/>
    <w:rsid w:val="009D5B40"/>
    <w:rsid w:val="009D64A9"/>
    <w:rsid w:val="009D7578"/>
    <w:rsid w:val="009E01E4"/>
    <w:rsid w:val="009E04B5"/>
    <w:rsid w:val="009E22E0"/>
    <w:rsid w:val="009E4231"/>
    <w:rsid w:val="009E44D6"/>
    <w:rsid w:val="009E4D05"/>
    <w:rsid w:val="009E5828"/>
    <w:rsid w:val="009E679A"/>
    <w:rsid w:val="009E7DC1"/>
    <w:rsid w:val="009F0102"/>
    <w:rsid w:val="009F3CB9"/>
    <w:rsid w:val="009F44F6"/>
    <w:rsid w:val="009F4742"/>
    <w:rsid w:val="009F4833"/>
    <w:rsid w:val="009F6A5C"/>
    <w:rsid w:val="00A00E45"/>
    <w:rsid w:val="00A01A83"/>
    <w:rsid w:val="00A026D4"/>
    <w:rsid w:val="00A0384B"/>
    <w:rsid w:val="00A0483E"/>
    <w:rsid w:val="00A04ABA"/>
    <w:rsid w:val="00A04B4F"/>
    <w:rsid w:val="00A062F7"/>
    <w:rsid w:val="00A06E57"/>
    <w:rsid w:val="00A07190"/>
    <w:rsid w:val="00A10768"/>
    <w:rsid w:val="00A12D28"/>
    <w:rsid w:val="00A14B4C"/>
    <w:rsid w:val="00A156C4"/>
    <w:rsid w:val="00A157AD"/>
    <w:rsid w:val="00A1595B"/>
    <w:rsid w:val="00A15AAE"/>
    <w:rsid w:val="00A16AC5"/>
    <w:rsid w:val="00A16CFA"/>
    <w:rsid w:val="00A17C94"/>
    <w:rsid w:val="00A203EB"/>
    <w:rsid w:val="00A2146F"/>
    <w:rsid w:val="00A2168B"/>
    <w:rsid w:val="00A222EC"/>
    <w:rsid w:val="00A2381C"/>
    <w:rsid w:val="00A23BF2"/>
    <w:rsid w:val="00A23D49"/>
    <w:rsid w:val="00A2442E"/>
    <w:rsid w:val="00A25EE2"/>
    <w:rsid w:val="00A26335"/>
    <w:rsid w:val="00A2644E"/>
    <w:rsid w:val="00A26C9A"/>
    <w:rsid w:val="00A26EA1"/>
    <w:rsid w:val="00A27444"/>
    <w:rsid w:val="00A30884"/>
    <w:rsid w:val="00A30B9B"/>
    <w:rsid w:val="00A3247D"/>
    <w:rsid w:val="00A32537"/>
    <w:rsid w:val="00A325A3"/>
    <w:rsid w:val="00A339FC"/>
    <w:rsid w:val="00A36197"/>
    <w:rsid w:val="00A3741A"/>
    <w:rsid w:val="00A376BE"/>
    <w:rsid w:val="00A40C78"/>
    <w:rsid w:val="00A42E02"/>
    <w:rsid w:val="00A42FDC"/>
    <w:rsid w:val="00A43109"/>
    <w:rsid w:val="00A435FB"/>
    <w:rsid w:val="00A444EA"/>
    <w:rsid w:val="00A46505"/>
    <w:rsid w:val="00A46A11"/>
    <w:rsid w:val="00A46A3C"/>
    <w:rsid w:val="00A47958"/>
    <w:rsid w:val="00A50602"/>
    <w:rsid w:val="00A50AA7"/>
    <w:rsid w:val="00A51803"/>
    <w:rsid w:val="00A5234C"/>
    <w:rsid w:val="00A53012"/>
    <w:rsid w:val="00A5366B"/>
    <w:rsid w:val="00A5450C"/>
    <w:rsid w:val="00A54FDA"/>
    <w:rsid w:val="00A555E4"/>
    <w:rsid w:val="00A57000"/>
    <w:rsid w:val="00A60431"/>
    <w:rsid w:val="00A6089E"/>
    <w:rsid w:val="00A60A08"/>
    <w:rsid w:val="00A60DBC"/>
    <w:rsid w:val="00A6265C"/>
    <w:rsid w:val="00A629AB"/>
    <w:rsid w:val="00A629C0"/>
    <w:rsid w:val="00A63540"/>
    <w:rsid w:val="00A63855"/>
    <w:rsid w:val="00A64569"/>
    <w:rsid w:val="00A653C5"/>
    <w:rsid w:val="00A66339"/>
    <w:rsid w:val="00A673E6"/>
    <w:rsid w:val="00A6776F"/>
    <w:rsid w:val="00A67DC7"/>
    <w:rsid w:val="00A719ED"/>
    <w:rsid w:val="00A71A0B"/>
    <w:rsid w:val="00A72117"/>
    <w:rsid w:val="00A7414E"/>
    <w:rsid w:val="00A7461D"/>
    <w:rsid w:val="00A748A9"/>
    <w:rsid w:val="00A74D11"/>
    <w:rsid w:val="00A75B4E"/>
    <w:rsid w:val="00A75BDA"/>
    <w:rsid w:val="00A76168"/>
    <w:rsid w:val="00A76474"/>
    <w:rsid w:val="00A81A7A"/>
    <w:rsid w:val="00A81C03"/>
    <w:rsid w:val="00A82ED7"/>
    <w:rsid w:val="00A83587"/>
    <w:rsid w:val="00A839A9"/>
    <w:rsid w:val="00A83AC4"/>
    <w:rsid w:val="00A83B20"/>
    <w:rsid w:val="00A84492"/>
    <w:rsid w:val="00A910C0"/>
    <w:rsid w:val="00A924D9"/>
    <w:rsid w:val="00A92D0E"/>
    <w:rsid w:val="00A94027"/>
    <w:rsid w:val="00A94D03"/>
    <w:rsid w:val="00A95DD7"/>
    <w:rsid w:val="00A96BA4"/>
    <w:rsid w:val="00A97479"/>
    <w:rsid w:val="00A97483"/>
    <w:rsid w:val="00AA024E"/>
    <w:rsid w:val="00AA0936"/>
    <w:rsid w:val="00AA25EA"/>
    <w:rsid w:val="00AA30AB"/>
    <w:rsid w:val="00AA3A1F"/>
    <w:rsid w:val="00AA5174"/>
    <w:rsid w:val="00AA58FB"/>
    <w:rsid w:val="00AA751A"/>
    <w:rsid w:val="00AA7554"/>
    <w:rsid w:val="00AB040B"/>
    <w:rsid w:val="00AB0786"/>
    <w:rsid w:val="00AB1FFB"/>
    <w:rsid w:val="00AB2760"/>
    <w:rsid w:val="00AB59AF"/>
    <w:rsid w:val="00AB5A88"/>
    <w:rsid w:val="00AB5F44"/>
    <w:rsid w:val="00AB6032"/>
    <w:rsid w:val="00AB7326"/>
    <w:rsid w:val="00AB7A05"/>
    <w:rsid w:val="00AB7FAF"/>
    <w:rsid w:val="00AC124C"/>
    <w:rsid w:val="00AC1582"/>
    <w:rsid w:val="00AC1FE3"/>
    <w:rsid w:val="00AC233F"/>
    <w:rsid w:val="00AC2574"/>
    <w:rsid w:val="00AC3A7B"/>
    <w:rsid w:val="00AC716F"/>
    <w:rsid w:val="00AD04B0"/>
    <w:rsid w:val="00AD0B5E"/>
    <w:rsid w:val="00AD109C"/>
    <w:rsid w:val="00AD16E1"/>
    <w:rsid w:val="00AD2750"/>
    <w:rsid w:val="00AD28A3"/>
    <w:rsid w:val="00AD2A2B"/>
    <w:rsid w:val="00AD3C72"/>
    <w:rsid w:val="00AD3CF1"/>
    <w:rsid w:val="00AD4507"/>
    <w:rsid w:val="00AD5DBD"/>
    <w:rsid w:val="00AD67AB"/>
    <w:rsid w:val="00AD72E3"/>
    <w:rsid w:val="00AD76B8"/>
    <w:rsid w:val="00AE0DB9"/>
    <w:rsid w:val="00AE1792"/>
    <w:rsid w:val="00AE18B8"/>
    <w:rsid w:val="00AE27C4"/>
    <w:rsid w:val="00AE7214"/>
    <w:rsid w:val="00AE724B"/>
    <w:rsid w:val="00AF05DE"/>
    <w:rsid w:val="00AF2030"/>
    <w:rsid w:val="00AF3172"/>
    <w:rsid w:val="00AF49BF"/>
    <w:rsid w:val="00AF4F70"/>
    <w:rsid w:val="00AF6190"/>
    <w:rsid w:val="00AF78EE"/>
    <w:rsid w:val="00B013C3"/>
    <w:rsid w:val="00B015D5"/>
    <w:rsid w:val="00B01896"/>
    <w:rsid w:val="00B01A14"/>
    <w:rsid w:val="00B01A78"/>
    <w:rsid w:val="00B02F57"/>
    <w:rsid w:val="00B0424F"/>
    <w:rsid w:val="00B05E28"/>
    <w:rsid w:val="00B06443"/>
    <w:rsid w:val="00B07509"/>
    <w:rsid w:val="00B07970"/>
    <w:rsid w:val="00B10030"/>
    <w:rsid w:val="00B10766"/>
    <w:rsid w:val="00B11ABA"/>
    <w:rsid w:val="00B11F25"/>
    <w:rsid w:val="00B132E3"/>
    <w:rsid w:val="00B14BB4"/>
    <w:rsid w:val="00B14D1F"/>
    <w:rsid w:val="00B14D98"/>
    <w:rsid w:val="00B1734E"/>
    <w:rsid w:val="00B179BD"/>
    <w:rsid w:val="00B20331"/>
    <w:rsid w:val="00B20481"/>
    <w:rsid w:val="00B2100B"/>
    <w:rsid w:val="00B21A7C"/>
    <w:rsid w:val="00B23F13"/>
    <w:rsid w:val="00B244FC"/>
    <w:rsid w:val="00B25D69"/>
    <w:rsid w:val="00B261EA"/>
    <w:rsid w:val="00B263E8"/>
    <w:rsid w:val="00B26795"/>
    <w:rsid w:val="00B26A91"/>
    <w:rsid w:val="00B278BD"/>
    <w:rsid w:val="00B3028C"/>
    <w:rsid w:val="00B30B87"/>
    <w:rsid w:val="00B320A1"/>
    <w:rsid w:val="00B32CF2"/>
    <w:rsid w:val="00B333D7"/>
    <w:rsid w:val="00B333F0"/>
    <w:rsid w:val="00B34AE5"/>
    <w:rsid w:val="00B35826"/>
    <w:rsid w:val="00B35B41"/>
    <w:rsid w:val="00B37766"/>
    <w:rsid w:val="00B40B7E"/>
    <w:rsid w:val="00B411C6"/>
    <w:rsid w:val="00B4174F"/>
    <w:rsid w:val="00B41A4C"/>
    <w:rsid w:val="00B41EDE"/>
    <w:rsid w:val="00B4200F"/>
    <w:rsid w:val="00B43321"/>
    <w:rsid w:val="00B446FB"/>
    <w:rsid w:val="00B45132"/>
    <w:rsid w:val="00B45244"/>
    <w:rsid w:val="00B4631E"/>
    <w:rsid w:val="00B47A52"/>
    <w:rsid w:val="00B50A0A"/>
    <w:rsid w:val="00B51118"/>
    <w:rsid w:val="00B51B17"/>
    <w:rsid w:val="00B532E8"/>
    <w:rsid w:val="00B5442D"/>
    <w:rsid w:val="00B5649C"/>
    <w:rsid w:val="00B566E4"/>
    <w:rsid w:val="00B57B8F"/>
    <w:rsid w:val="00B6064D"/>
    <w:rsid w:val="00B60977"/>
    <w:rsid w:val="00B60BDF"/>
    <w:rsid w:val="00B60C23"/>
    <w:rsid w:val="00B61AE2"/>
    <w:rsid w:val="00B625C7"/>
    <w:rsid w:val="00B62D7D"/>
    <w:rsid w:val="00B63F4B"/>
    <w:rsid w:val="00B63F8E"/>
    <w:rsid w:val="00B640A0"/>
    <w:rsid w:val="00B6491A"/>
    <w:rsid w:val="00B64D0F"/>
    <w:rsid w:val="00B66A99"/>
    <w:rsid w:val="00B66D20"/>
    <w:rsid w:val="00B67CA3"/>
    <w:rsid w:val="00B7053F"/>
    <w:rsid w:val="00B71945"/>
    <w:rsid w:val="00B71B1E"/>
    <w:rsid w:val="00B7209C"/>
    <w:rsid w:val="00B72CDA"/>
    <w:rsid w:val="00B73570"/>
    <w:rsid w:val="00B740A8"/>
    <w:rsid w:val="00B75884"/>
    <w:rsid w:val="00B764FC"/>
    <w:rsid w:val="00B76519"/>
    <w:rsid w:val="00B7665E"/>
    <w:rsid w:val="00B76CB9"/>
    <w:rsid w:val="00B77575"/>
    <w:rsid w:val="00B80A72"/>
    <w:rsid w:val="00B81937"/>
    <w:rsid w:val="00B82ACD"/>
    <w:rsid w:val="00B83365"/>
    <w:rsid w:val="00B83803"/>
    <w:rsid w:val="00B84BE0"/>
    <w:rsid w:val="00B85876"/>
    <w:rsid w:val="00B85C75"/>
    <w:rsid w:val="00B8618E"/>
    <w:rsid w:val="00B862C6"/>
    <w:rsid w:val="00B86583"/>
    <w:rsid w:val="00B86BFC"/>
    <w:rsid w:val="00B87CE5"/>
    <w:rsid w:val="00B90364"/>
    <w:rsid w:val="00B90BC5"/>
    <w:rsid w:val="00B91371"/>
    <w:rsid w:val="00B919BE"/>
    <w:rsid w:val="00B91D44"/>
    <w:rsid w:val="00B93316"/>
    <w:rsid w:val="00B938DC"/>
    <w:rsid w:val="00B940C4"/>
    <w:rsid w:val="00B94DF3"/>
    <w:rsid w:val="00B9529F"/>
    <w:rsid w:val="00B95D2C"/>
    <w:rsid w:val="00B96353"/>
    <w:rsid w:val="00BA084C"/>
    <w:rsid w:val="00BA0C4B"/>
    <w:rsid w:val="00BA10F7"/>
    <w:rsid w:val="00BA15FD"/>
    <w:rsid w:val="00BA1D56"/>
    <w:rsid w:val="00BA2326"/>
    <w:rsid w:val="00BA3648"/>
    <w:rsid w:val="00BA4774"/>
    <w:rsid w:val="00BA6E4C"/>
    <w:rsid w:val="00BA74E9"/>
    <w:rsid w:val="00BB0118"/>
    <w:rsid w:val="00BB0C36"/>
    <w:rsid w:val="00BB0D71"/>
    <w:rsid w:val="00BB10EB"/>
    <w:rsid w:val="00BB176A"/>
    <w:rsid w:val="00BB469F"/>
    <w:rsid w:val="00BB46D5"/>
    <w:rsid w:val="00BB49EE"/>
    <w:rsid w:val="00BB5375"/>
    <w:rsid w:val="00BB5F2E"/>
    <w:rsid w:val="00BB5F45"/>
    <w:rsid w:val="00BB6863"/>
    <w:rsid w:val="00BB7416"/>
    <w:rsid w:val="00BB74B6"/>
    <w:rsid w:val="00BB75CD"/>
    <w:rsid w:val="00BB7640"/>
    <w:rsid w:val="00BC0131"/>
    <w:rsid w:val="00BC0DFC"/>
    <w:rsid w:val="00BC0E93"/>
    <w:rsid w:val="00BC1836"/>
    <w:rsid w:val="00BC1CFC"/>
    <w:rsid w:val="00BC27E2"/>
    <w:rsid w:val="00BC3D83"/>
    <w:rsid w:val="00BC5351"/>
    <w:rsid w:val="00BC55E4"/>
    <w:rsid w:val="00BC708F"/>
    <w:rsid w:val="00BC757D"/>
    <w:rsid w:val="00BC7C83"/>
    <w:rsid w:val="00BD0128"/>
    <w:rsid w:val="00BD0FC8"/>
    <w:rsid w:val="00BD12AE"/>
    <w:rsid w:val="00BD21D7"/>
    <w:rsid w:val="00BD25C5"/>
    <w:rsid w:val="00BD36FF"/>
    <w:rsid w:val="00BD3DB1"/>
    <w:rsid w:val="00BD4696"/>
    <w:rsid w:val="00BD5579"/>
    <w:rsid w:val="00BD5E11"/>
    <w:rsid w:val="00BD609E"/>
    <w:rsid w:val="00BD6A3A"/>
    <w:rsid w:val="00BD7EDD"/>
    <w:rsid w:val="00BE13B8"/>
    <w:rsid w:val="00BE20C5"/>
    <w:rsid w:val="00BE2DCD"/>
    <w:rsid w:val="00BE5F50"/>
    <w:rsid w:val="00BE612F"/>
    <w:rsid w:val="00BE6AC3"/>
    <w:rsid w:val="00BE7747"/>
    <w:rsid w:val="00BE7818"/>
    <w:rsid w:val="00BE7D65"/>
    <w:rsid w:val="00BF02B3"/>
    <w:rsid w:val="00BF2CD7"/>
    <w:rsid w:val="00BF30ED"/>
    <w:rsid w:val="00BF3676"/>
    <w:rsid w:val="00BF3A48"/>
    <w:rsid w:val="00BF482A"/>
    <w:rsid w:val="00BF6068"/>
    <w:rsid w:val="00BF6D48"/>
    <w:rsid w:val="00BF71DA"/>
    <w:rsid w:val="00BF767E"/>
    <w:rsid w:val="00BF7E57"/>
    <w:rsid w:val="00C001F6"/>
    <w:rsid w:val="00C00370"/>
    <w:rsid w:val="00C00D7C"/>
    <w:rsid w:val="00C05399"/>
    <w:rsid w:val="00C05582"/>
    <w:rsid w:val="00C060C0"/>
    <w:rsid w:val="00C0778B"/>
    <w:rsid w:val="00C07C58"/>
    <w:rsid w:val="00C1035C"/>
    <w:rsid w:val="00C125E4"/>
    <w:rsid w:val="00C13EE9"/>
    <w:rsid w:val="00C14FB6"/>
    <w:rsid w:val="00C1501A"/>
    <w:rsid w:val="00C16154"/>
    <w:rsid w:val="00C164B5"/>
    <w:rsid w:val="00C1672F"/>
    <w:rsid w:val="00C17462"/>
    <w:rsid w:val="00C175D2"/>
    <w:rsid w:val="00C17920"/>
    <w:rsid w:val="00C22B36"/>
    <w:rsid w:val="00C22E57"/>
    <w:rsid w:val="00C235AE"/>
    <w:rsid w:val="00C25D51"/>
    <w:rsid w:val="00C26A1E"/>
    <w:rsid w:val="00C26BB0"/>
    <w:rsid w:val="00C31656"/>
    <w:rsid w:val="00C31EAB"/>
    <w:rsid w:val="00C31FD5"/>
    <w:rsid w:val="00C31FF6"/>
    <w:rsid w:val="00C329F2"/>
    <w:rsid w:val="00C33783"/>
    <w:rsid w:val="00C33DAD"/>
    <w:rsid w:val="00C342A2"/>
    <w:rsid w:val="00C34FAB"/>
    <w:rsid w:val="00C3573A"/>
    <w:rsid w:val="00C357AB"/>
    <w:rsid w:val="00C369E2"/>
    <w:rsid w:val="00C36E47"/>
    <w:rsid w:val="00C3711E"/>
    <w:rsid w:val="00C37184"/>
    <w:rsid w:val="00C4014E"/>
    <w:rsid w:val="00C40605"/>
    <w:rsid w:val="00C4117D"/>
    <w:rsid w:val="00C41DB1"/>
    <w:rsid w:val="00C42004"/>
    <w:rsid w:val="00C422C9"/>
    <w:rsid w:val="00C4264C"/>
    <w:rsid w:val="00C45421"/>
    <w:rsid w:val="00C4572D"/>
    <w:rsid w:val="00C464CC"/>
    <w:rsid w:val="00C47573"/>
    <w:rsid w:val="00C47E8A"/>
    <w:rsid w:val="00C50320"/>
    <w:rsid w:val="00C50694"/>
    <w:rsid w:val="00C5167D"/>
    <w:rsid w:val="00C54280"/>
    <w:rsid w:val="00C55E0C"/>
    <w:rsid w:val="00C56CE5"/>
    <w:rsid w:val="00C576F7"/>
    <w:rsid w:val="00C57BAF"/>
    <w:rsid w:val="00C6097F"/>
    <w:rsid w:val="00C62EBA"/>
    <w:rsid w:val="00C63668"/>
    <w:rsid w:val="00C65123"/>
    <w:rsid w:val="00C661C1"/>
    <w:rsid w:val="00C67ADA"/>
    <w:rsid w:val="00C705F4"/>
    <w:rsid w:val="00C70A8F"/>
    <w:rsid w:val="00C711CA"/>
    <w:rsid w:val="00C71473"/>
    <w:rsid w:val="00C71712"/>
    <w:rsid w:val="00C72739"/>
    <w:rsid w:val="00C74224"/>
    <w:rsid w:val="00C7467D"/>
    <w:rsid w:val="00C75B1D"/>
    <w:rsid w:val="00C75EA0"/>
    <w:rsid w:val="00C75F86"/>
    <w:rsid w:val="00C762C6"/>
    <w:rsid w:val="00C763D8"/>
    <w:rsid w:val="00C763FF"/>
    <w:rsid w:val="00C80636"/>
    <w:rsid w:val="00C806AD"/>
    <w:rsid w:val="00C8090D"/>
    <w:rsid w:val="00C80B21"/>
    <w:rsid w:val="00C816A5"/>
    <w:rsid w:val="00C81EC0"/>
    <w:rsid w:val="00C8213F"/>
    <w:rsid w:val="00C82D28"/>
    <w:rsid w:val="00C83C84"/>
    <w:rsid w:val="00C847A0"/>
    <w:rsid w:val="00C8517F"/>
    <w:rsid w:val="00C86492"/>
    <w:rsid w:val="00C874D9"/>
    <w:rsid w:val="00C87840"/>
    <w:rsid w:val="00C879DD"/>
    <w:rsid w:val="00C87CAB"/>
    <w:rsid w:val="00C9225F"/>
    <w:rsid w:val="00C92B73"/>
    <w:rsid w:val="00C9361A"/>
    <w:rsid w:val="00C94886"/>
    <w:rsid w:val="00C94994"/>
    <w:rsid w:val="00C951C2"/>
    <w:rsid w:val="00C96630"/>
    <w:rsid w:val="00C96CBA"/>
    <w:rsid w:val="00C974A1"/>
    <w:rsid w:val="00C974C6"/>
    <w:rsid w:val="00CA244D"/>
    <w:rsid w:val="00CA4BA6"/>
    <w:rsid w:val="00CA51FF"/>
    <w:rsid w:val="00CA5396"/>
    <w:rsid w:val="00CA5750"/>
    <w:rsid w:val="00CA5A4A"/>
    <w:rsid w:val="00CA60C7"/>
    <w:rsid w:val="00CA6438"/>
    <w:rsid w:val="00CB0A11"/>
    <w:rsid w:val="00CB225F"/>
    <w:rsid w:val="00CB2E5B"/>
    <w:rsid w:val="00CB39B4"/>
    <w:rsid w:val="00CB4035"/>
    <w:rsid w:val="00CB589C"/>
    <w:rsid w:val="00CB5CC1"/>
    <w:rsid w:val="00CB61DC"/>
    <w:rsid w:val="00CB6A23"/>
    <w:rsid w:val="00CC100B"/>
    <w:rsid w:val="00CC2571"/>
    <w:rsid w:val="00CC4586"/>
    <w:rsid w:val="00CC4621"/>
    <w:rsid w:val="00CC57BD"/>
    <w:rsid w:val="00CC6311"/>
    <w:rsid w:val="00CC6EF4"/>
    <w:rsid w:val="00CC70BD"/>
    <w:rsid w:val="00CC7C33"/>
    <w:rsid w:val="00CD052E"/>
    <w:rsid w:val="00CD0B07"/>
    <w:rsid w:val="00CD13DC"/>
    <w:rsid w:val="00CD24AA"/>
    <w:rsid w:val="00CD2830"/>
    <w:rsid w:val="00CD31CF"/>
    <w:rsid w:val="00CD3CA1"/>
    <w:rsid w:val="00CD509F"/>
    <w:rsid w:val="00CD6F93"/>
    <w:rsid w:val="00CE0C43"/>
    <w:rsid w:val="00CE109F"/>
    <w:rsid w:val="00CE185F"/>
    <w:rsid w:val="00CE1E68"/>
    <w:rsid w:val="00CE3DD1"/>
    <w:rsid w:val="00CE417C"/>
    <w:rsid w:val="00CE4233"/>
    <w:rsid w:val="00CE4925"/>
    <w:rsid w:val="00CE5243"/>
    <w:rsid w:val="00CE52EB"/>
    <w:rsid w:val="00CE7C79"/>
    <w:rsid w:val="00CF0FF9"/>
    <w:rsid w:val="00CF153B"/>
    <w:rsid w:val="00CF1A33"/>
    <w:rsid w:val="00CF1B05"/>
    <w:rsid w:val="00CF225D"/>
    <w:rsid w:val="00CF32AB"/>
    <w:rsid w:val="00CF376E"/>
    <w:rsid w:val="00CF5D61"/>
    <w:rsid w:val="00CF62C4"/>
    <w:rsid w:val="00CF6B89"/>
    <w:rsid w:val="00CF6F52"/>
    <w:rsid w:val="00CF7345"/>
    <w:rsid w:val="00CF7DE7"/>
    <w:rsid w:val="00D01153"/>
    <w:rsid w:val="00D0120E"/>
    <w:rsid w:val="00D014E7"/>
    <w:rsid w:val="00D027F8"/>
    <w:rsid w:val="00D04843"/>
    <w:rsid w:val="00D057AB"/>
    <w:rsid w:val="00D05B1F"/>
    <w:rsid w:val="00D06243"/>
    <w:rsid w:val="00D0664F"/>
    <w:rsid w:val="00D113D0"/>
    <w:rsid w:val="00D11F8C"/>
    <w:rsid w:val="00D12EC5"/>
    <w:rsid w:val="00D137E7"/>
    <w:rsid w:val="00D138EB"/>
    <w:rsid w:val="00D13947"/>
    <w:rsid w:val="00D13ABE"/>
    <w:rsid w:val="00D13F9B"/>
    <w:rsid w:val="00D15953"/>
    <w:rsid w:val="00D16085"/>
    <w:rsid w:val="00D16BB4"/>
    <w:rsid w:val="00D1716D"/>
    <w:rsid w:val="00D17287"/>
    <w:rsid w:val="00D22298"/>
    <w:rsid w:val="00D22455"/>
    <w:rsid w:val="00D22D1A"/>
    <w:rsid w:val="00D230C1"/>
    <w:rsid w:val="00D231F4"/>
    <w:rsid w:val="00D2335D"/>
    <w:rsid w:val="00D239A7"/>
    <w:rsid w:val="00D23F48"/>
    <w:rsid w:val="00D24160"/>
    <w:rsid w:val="00D26559"/>
    <w:rsid w:val="00D27224"/>
    <w:rsid w:val="00D2787B"/>
    <w:rsid w:val="00D3052A"/>
    <w:rsid w:val="00D31404"/>
    <w:rsid w:val="00D334C4"/>
    <w:rsid w:val="00D33BA0"/>
    <w:rsid w:val="00D34779"/>
    <w:rsid w:val="00D3537F"/>
    <w:rsid w:val="00D3548A"/>
    <w:rsid w:val="00D35A57"/>
    <w:rsid w:val="00D42DE8"/>
    <w:rsid w:val="00D43F0B"/>
    <w:rsid w:val="00D44039"/>
    <w:rsid w:val="00D44396"/>
    <w:rsid w:val="00D46FDA"/>
    <w:rsid w:val="00D47228"/>
    <w:rsid w:val="00D5075C"/>
    <w:rsid w:val="00D50A79"/>
    <w:rsid w:val="00D50CF0"/>
    <w:rsid w:val="00D518D4"/>
    <w:rsid w:val="00D51E45"/>
    <w:rsid w:val="00D528B4"/>
    <w:rsid w:val="00D534B4"/>
    <w:rsid w:val="00D54233"/>
    <w:rsid w:val="00D54C0E"/>
    <w:rsid w:val="00D56785"/>
    <w:rsid w:val="00D568A9"/>
    <w:rsid w:val="00D56981"/>
    <w:rsid w:val="00D61549"/>
    <w:rsid w:val="00D61E59"/>
    <w:rsid w:val="00D62416"/>
    <w:rsid w:val="00D63C97"/>
    <w:rsid w:val="00D64779"/>
    <w:rsid w:val="00D64E77"/>
    <w:rsid w:val="00D6552A"/>
    <w:rsid w:val="00D66BB2"/>
    <w:rsid w:val="00D701AC"/>
    <w:rsid w:val="00D71053"/>
    <w:rsid w:val="00D7130F"/>
    <w:rsid w:val="00D718F3"/>
    <w:rsid w:val="00D721AF"/>
    <w:rsid w:val="00D734AF"/>
    <w:rsid w:val="00D73609"/>
    <w:rsid w:val="00D73940"/>
    <w:rsid w:val="00D73995"/>
    <w:rsid w:val="00D75528"/>
    <w:rsid w:val="00D762CC"/>
    <w:rsid w:val="00D764F4"/>
    <w:rsid w:val="00D7754B"/>
    <w:rsid w:val="00D777B5"/>
    <w:rsid w:val="00D77A83"/>
    <w:rsid w:val="00D80858"/>
    <w:rsid w:val="00D80A82"/>
    <w:rsid w:val="00D80B8A"/>
    <w:rsid w:val="00D82C07"/>
    <w:rsid w:val="00D841F9"/>
    <w:rsid w:val="00D8428E"/>
    <w:rsid w:val="00D842D3"/>
    <w:rsid w:val="00D85FD1"/>
    <w:rsid w:val="00D867AB"/>
    <w:rsid w:val="00D871EB"/>
    <w:rsid w:val="00D872EE"/>
    <w:rsid w:val="00D87428"/>
    <w:rsid w:val="00D8761D"/>
    <w:rsid w:val="00D87ED7"/>
    <w:rsid w:val="00D902D3"/>
    <w:rsid w:val="00D90AB0"/>
    <w:rsid w:val="00D90EAD"/>
    <w:rsid w:val="00D90F5E"/>
    <w:rsid w:val="00D90FF8"/>
    <w:rsid w:val="00D91743"/>
    <w:rsid w:val="00D927C1"/>
    <w:rsid w:val="00D92B78"/>
    <w:rsid w:val="00D94D8C"/>
    <w:rsid w:val="00D94E3D"/>
    <w:rsid w:val="00D95C9B"/>
    <w:rsid w:val="00D96269"/>
    <w:rsid w:val="00D97AD3"/>
    <w:rsid w:val="00DA0421"/>
    <w:rsid w:val="00DA10A7"/>
    <w:rsid w:val="00DA20DF"/>
    <w:rsid w:val="00DA23BB"/>
    <w:rsid w:val="00DA2C38"/>
    <w:rsid w:val="00DA35F8"/>
    <w:rsid w:val="00DA36DE"/>
    <w:rsid w:val="00DA3F11"/>
    <w:rsid w:val="00DA40C7"/>
    <w:rsid w:val="00DA4BE0"/>
    <w:rsid w:val="00DA6120"/>
    <w:rsid w:val="00DA663A"/>
    <w:rsid w:val="00DA7570"/>
    <w:rsid w:val="00DB04A2"/>
    <w:rsid w:val="00DB0E8E"/>
    <w:rsid w:val="00DB168F"/>
    <w:rsid w:val="00DB1C99"/>
    <w:rsid w:val="00DB249F"/>
    <w:rsid w:val="00DB2588"/>
    <w:rsid w:val="00DB337C"/>
    <w:rsid w:val="00DB3C97"/>
    <w:rsid w:val="00DB3E7C"/>
    <w:rsid w:val="00DB3F54"/>
    <w:rsid w:val="00DB402E"/>
    <w:rsid w:val="00DB4743"/>
    <w:rsid w:val="00DB4CFE"/>
    <w:rsid w:val="00DB5470"/>
    <w:rsid w:val="00DB6D77"/>
    <w:rsid w:val="00DB7D53"/>
    <w:rsid w:val="00DC130F"/>
    <w:rsid w:val="00DC1F2D"/>
    <w:rsid w:val="00DC37B1"/>
    <w:rsid w:val="00DC4593"/>
    <w:rsid w:val="00DC566A"/>
    <w:rsid w:val="00DC59AB"/>
    <w:rsid w:val="00DC5C50"/>
    <w:rsid w:val="00DC655B"/>
    <w:rsid w:val="00DC65C4"/>
    <w:rsid w:val="00DC69F6"/>
    <w:rsid w:val="00DC6B3C"/>
    <w:rsid w:val="00DC77EE"/>
    <w:rsid w:val="00DD0A84"/>
    <w:rsid w:val="00DD1930"/>
    <w:rsid w:val="00DD1A19"/>
    <w:rsid w:val="00DD22F2"/>
    <w:rsid w:val="00DD275D"/>
    <w:rsid w:val="00DD41D4"/>
    <w:rsid w:val="00DD4372"/>
    <w:rsid w:val="00DD51A0"/>
    <w:rsid w:val="00DD71E6"/>
    <w:rsid w:val="00DE1390"/>
    <w:rsid w:val="00DE2AF1"/>
    <w:rsid w:val="00DE3249"/>
    <w:rsid w:val="00DE348B"/>
    <w:rsid w:val="00DE38D7"/>
    <w:rsid w:val="00DE3B3B"/>
    <w:rsid w:val="00DE4879"/>
    <w:rsid w:val="00DE4D12"/>
    <w:rsid w:val="00DE5162"/>
    <w:rsid w:val="00DE55FB"/>
    <w:rsid w:val="00DE63A5"/>
    <w:rsid w:val="00DE6472"/>
    <w:rsid w:val="00DE6568"/>
    <w:rsid w:val="00DE6628"/>
    <w:rsid w:val="00DE6E1F"/>
    <w:rsid w:val="00DE7038"/>
    <w:rsid w:val="00DE7744"/>
    <w:rsid w:val="00DF045C"/>
    <w:rsid w:val="00DF20DD"/>
    <w:rsid w:val="00DF2687"/>
    <w:rsid w:val="00DF2E00"/>
    <w:rsid w:val="00DF38FA"/>
    <w:rsid w:val="00DF3936"/>
    <w:rsid w:val="00DF4757"/>
    <w:rsid w:val="00DF5636"/>
    <w:rsid w:val="00DF7140"/>
    <w:rsid w:val="00DF73EF"/>
    <w:rsid w:val="00DF7423"/>
    <w:rsid w:val="00DF7492"/>
    <w:rsid w:val="00DF751B"/>
    <w:rsid w:val="00DF79E0"/>
    <w:rsid w:val="00E0145C"/>
    <w:rsid w:val="00E01631"/>
    <w:rsid w:val="00E028F3"/>
    <w:rsid w:val="00E02B8F"/>
    <w:rsid w:val="00E03A61"/>
    <w:rsid w:val="00E045D4"/>
    <w:rsid w:val="00E04764"/>
    <w:rsid w:val="00E0774C"/>
    <w:rsid w:val="00E1113C"/>
    <w:rsid w:val="00E11587"/>
    <w:rsid w:val="00E11752"/>
    <w:rsid w:val="00E11C69"/>
    <w:rsid w:val="00E123B1"/>
    <w:rsid w:val="00E126D2"/>
    <w:rsid w:val="00E127B4"/>
    <w:rsid w:val="00E12DA5"/>
    <w:rsid w:val="00E12E75"/>
    <w:rsid w:val="00E13BF0"/>
    <w:rsid w:val="00E13FC8"/>
    <w:rsid w:val="00E141F4"/>
    <w:rsid w:val="00E14D75"/>
    <w:rsid w:val="00E16231"/>
    <w:rsid w:val="00E172CF"/>
    <w:rsid w:val="00E20A5E"/>
    <w:rsid w:val="00E21D3A"/>
    <w:rsid w:val="00E2237E"/>
    <w:rsid w:val="00E229FB"/>
    <w:rsid w:val="00E2389A"/>
    <w:rsid w:val="00E2389C"/>
    <w:rsid w:val="00E238F3"/>
    <w:rsid w:val="00E23A95"/>
    <w:rsid w:val="00E23C35"/>
    <w:rsid w:val="00E24FCE"/>
    <w:rsid w:val="00E257A6"/>
    <w:rsid w:val="00E2603E"/>
    <w:rsid w:val="00E26499"/>
    <w:rsid w:val="00E27423"/>
    <w:rsid w:val="00E277F0"/>
    <w:rsid w:val="00E27C6F"/>
    <w:rsid w:val="00E30B1F"/>
    <w:rsid w:val="00E33545"/>
    <w:rsid w:val="00E3544B"/>
    <w:rsid w:val="00E35F8C"/>
    <w:rsid w:val="00E4024B"/>
    <w:rsid w:val="00E40ADB"/>
    <w:rsid w:val="00E40F1C"/>
    <w:rsid w:val="00E41543"/>
    <w:rsid w:val="00E42744"/>
    <w:rsid w:val="00E43428"/>
    <w:rsid w:val="00E43F3F"/>
    <w:rsid w:val="00E45149"/>
    <w:rsid w:val="00E45A8B"/>
    <w:rsid w:val="00E45D5C"/>
    <w:rsid w:val="00E47057"/>
    <w:rsid w:val="00E47223"/>
    <w:rsid w:val="00E501DB"/>
    <w:rsid w:val="00E50304"/>
    <w:rsid w:val="00E50DA9"/>
    <w:rsid w:val="00E51BDB"/>
    <w:rsid w:val="00E52290"/>
    <w:rsid w:val="00E533C2"/>
    <w:rsid w:val="00E53955"/>
    <w:rsid w:val="00E55152"/>
    <w:rsid w:val="00E5540C"/>
    <w:rsid w:val="00E5642D"/>
    <w:rsid w:val="00E57350"/>
    <w:rsid w:val="00E57DD5"/>
    <w:rsid w:val="00E57FE1"/>
    <w:rsid w:val="00E617E1"/>
    <w:rsid w:val="00E61B3E"/>
    <w:rsid w:val="00E64353"/>
    <w:rsid w:val="00E65398"/>
    <w:rsid w:val="00E66539"/>
    <w:rsid w:val="00E669FC"/>
    <w:rsid w:val="00E673C3"/>
    <w:rsid w:val="00E67FF5"/>
    <w:rsid w:val="00E70470"/>
    <w:rsid w:val="00E70B1D"/>
    <w:rsid w:val="00E72B40"/>
    <w:rsid w:val="00E74D2F"/>
    <w:rsid w:val="00E75F04"/>
    <w:rsid w:val="00E76205"/>
    <w:rsid w:val="00E7638F"/>
    <w:rsid w:val="00E7738C"/>
    <w:rsid w:val="00E77A76"/>
    <w:rsid w:val="00E77D4F"/>
    <w:rsid w:val="00E77E70"/>
    <w:rsid w:val="00E77FA3"/>
    <w:rsid w:val="00E801D4"/>
    <w:rsid w:val="00E812EF"/>
    <w:rsid w:val="00E81395"/>
    <w:rsid w:val="00E81663"/>
    <w:rsid w:val="00E82173"/>
    <w:rsid w:val="00E82414"/>
    <w:rsid w:val="00E82C98"/>
    <w:rsid w:val="00E838B8"/>
    <w:rsid w:val="00E83AA4"/>
    <w:rsid w:val="00E84BA3"/>
    <w:rsid w:val="00E85838"/>
    <w:rsid w:val="00E8620C"/>
    <w:rsid w:val="00E86C24"/>
    <w:rsid w:val="00E879F4"/>
    <w:rsid w:val="00E910B9"/>
    <w:rsid w:val="00E922CF"/>
    <w:rsid w:val="00E92708"/>
    <w:rsid w:val="00E92854"/>
    <w:rsid w:val="00E9387E"/>
    <w:rsid w:val="00E93DF4"/>
    <w:rsid w:val="00E94281"/>
    <w:rsid w:val="00E96447"/>
    <w:rsid w:val="00E97CAE"/>
    <w:rsid w:val="00EA0CBE"/>
    <w:rsid w:val="00EA109D"/>
    <w:rsid w:val="00EA14F8"/>
    <w:rsid w:val="00EA165F"/>
    <w:rsid w:val="00EA20DE"/>
    <w:rsid w:val="00EA2137"/>
    <w:rsid w:val="00EA287E"/>
    <w:rsid w:val="00EA2A6B"/>
    <w:rsid w:val="00EA38C4"/>
    <w:rsid w:val="00EA5100"/>
    <w:rsid w:val="00EA5559"/>
    <w:rsid w:val="00EA5D12"/>
    <w:rsid w:val="00EA679A"/>
    <w:rsid w:val="00EA6D92"/>
    <w:rsid w:val="00EA75DC"/>
    <w:rsid w:val="00EB06B3"/>
    <w:rsid w:val="00EB0C59"/>
    <w:rsid w:val="00EB1102"/>
    <w:rsid w:val="00EB1356"/>
    <w:rsid w:val="00EB13CD"/>
    <w:rsid w:val="00EB187B"/>
    <w:rsid w:val="00EB189F"/>
    <w:rsid w:val="00EB1C07"/>
    <w:rsid w:val="00EB1E72"/>
    <w:rsid w:val="00EB1EB2"/>
    <w:rsid w:val="00EB25D8"/>
    <w:rsid w:val="00EB341C"/>
    <w:rsid w:val="00EB3973"/>
    <w:rsid w:val="00EB3E17"/>
    <w:rsid w:val="00EB4A57"/>
    <w:rsid w:val="00EB51B0"/>
    <w:rsid w:val="00EB6123"/>
    <w:rsid w:val="00EB7E09"/>
    <w:rsid w:val="00EC027D"/>
    <w:rsid w:val="00EC0441"/>
    <w:rsid w:val="00EC08D4"/>
    <w:rsid w:val="00EC199E"/>
    <w:rsid w:val="00EC22FA"/>
    <w:rsid w:val="00EC29A9"/>
    <w:rsid w:val="00EC4496"/>
    <w:rsid w:val="00EC5361"/>
    <w:rsid w:val="00EC579D"/>
    <w:rsid w:val="00EC68B8"/>
    <w:rsid w:val="00EC6E21"/>
    <w:rsid w:val="00EC771C"/>
    <w:rsid w:val="00ED07B8"/>
    <w:rsid w:val="00ED0CEA"/>
    <w:rsid w:val="00ED104E"/>
    <w:rsid w:val="00ED1A58"/>
    <w:rsid w:val="00ED2801"/>
    <w:rsid w:val="00ED2D20"/>
    <w:rsid w:val="00ED37A5"/>
    <w:rsid w:val="00ED38CF"/>
    <w:rsid w:val="00ED5C9B"/>
    <w:rsid w:val="00ED5EAC"/>
    <w:rsid w:val="00ED6179"/>
    <w:rsid w:val="00ED679D"/>
    <w:rsid w:val="00ED6EFB"/>
    <w:rsid w:val="00EE1489"/>
    <w:rsid w:val="00EE1866"/>
    <w:rsid w:val="00EE2052"/>
    <w:rsid w:val="00EE20CF"/>
    <w:rsid w:val="00EE211C"/>
    <w:rsid w:val="00EE224A"/>
    <w:rsid w:val="00EE2B78"/>
    <w:rsid w:val="00EE34FF"/>
    <w:rsid w:val="00EE3779"/>
    <w:rsid w:val="00EE3D5F"/>
    <w:rsid w:val="00EE5DC0"/>
    <w:rsid w:val="00EE76FE"/>
    <w:rsid w:val="00EE7794"/>
    <w:rsid w:val="00EE7914"/>
    <w:rsid w:val="00EE7BC8"/>
    <w:rsid w:val="00EF0A06"/>
    <w:rsid w:val="00EF18D9"/>
    <w:rsid w:val="00EF1FEA"/>
    <w:rsid w:val="00EF318C"/>
    <w:rsid w:val="00EF36F8"/>
    <w:rsid w:val="00EF4100"/>
    <w:rsid w:val="00EF44C9"/>
    <w:rsid w:val="00EF4558"/>
    <w:rsid w:val="00EF5F9F"/>
    <w:rsid w:val="00EF5FB5"/>
    <w:rsid w:val="00EF6049"/>
    <w:rsid w:val="00EF6AAB"/>
    <w:rsid w:val="00EF6B52"/>
    <w:rsid w:val="00EF6F1F"/>
    <w:rsid w:val="00EF71D5"/>
    <w:rsid w:val="00EF7286"/>
    <w:rsid w:val="00EF7389"/>
    <w:rsid w:val="00EF7B66"/>
    <w:rsid w:val="00F00016"/>
    <w:rsid w:val="00F00231"/>
    <w:rsid w:val="00F0099C"/>
    <w:rsid w:val="00F00B71"/>
    <w:rsid w:val="00F04B36"/>
    <w:rsid w:val="00F053F8"/>
    <w:rsid w:val="00F05836"/>
    <w:rsid w:val="00F06E29"/>
    <w:rsid w:val="00F0701E"/>
    <w:rsid w:val="00F07F9A"/>
    <w:rsid w:val="00F1061A"/>
    <w:rsid w:val="00F10B6C"/>
    <w:rsid w:val="00F120A1"/>
    <w:rsid w:val="00F127DC"/>
    <w:rsid w:val="00F14874"/>
    <w:rsid w:val="00F17579"/>
    <w:rsid w:val="00F17F36"/>
    <w:rsid w:val="00F20C14"/>
    <w:rsid w:val="00F239D2"/>
    <w:rsid w:val="00F23A96"/>
    <w:rsid w:val="00F25697"/>
    <w:rsid w:val="00F260E0"/>
    <w:rsid w:val="00F26338"/>
    <w:rsid w:val="00F31160"/>
    <w:rsid w:val="00F31539"/>
    <w:rsid w:val="00F318E1"/>
    <w:rsid w:val="00F31B5E"/>
    <w:rsid w:val="00F321D9"/>
    <w:rsid w:val="00F324D6"/>
    <w:rsid w:val="00F32578"/>
    <w:rsid w:val="00F32C2F"/>
    <w:rsid w:val="00F33754"/>
    <w:rsid w:val="00F3392B"/>
    <w:rsid w:val="00F33A83"/>
    <w:rsid w:val="00F33AFE"/>
    <w:rsid w:val="00F33E1B"/>
    <w:rsid w:val="00F34057"/>
    <w:rsid w:val="00F3412D"/>
    <w:rsid w:val="00F3596D"/>
    <w:rsid w:val="00F36446"/>
    <w:rsid w:val="00F364B5"/>
    <w:rsid w:val="00F36740"/>
    <w:rsid w:val="00F373EE"/>
    <w:rsid w:val="00F3744F"/>
    <w:rsid w:val="00F378AC"/>
    <w:rsid w:val="00F37C64"/>
    <w:rsid w:val="00F40039"/>
    <w:rsid w:val="00F40C10"/>
    <w:rsid w:val="00F40F73"/>
    <w:rsid w:val="00F411F6"/>
    <w:rsid w:val="00F418E6"/>
    <w:rsid w:val="00F43144"/>
    <w:rsid w:val="00F43419"/>
    <w:rsid w:val="00F4355B"/>
    <w:rsid w:val="00F438CC"/>
    <w:rsid w:val="00F43AC0"/>
    <w:rsid w:val="00F45C54"/>
    <w:rsid w:val="00F46CA7"/>
    <w:rsid w:val="00F47D8C"/>
    <w:rsid w:val="00F51280"/>
    <w:rsid w:val="00F5288E"/>
    <w:rsid w:val="00F52AA8"/>
    <w:rsid w:val="00F534F1"/>
    <w:rsid w:val="00F53622"/>
    <w:rsid w:val="00F54B18"/>
    <w:rsid w:val="00F5540D"/>
    <w:rsid w:val="00F55712"/>
    <w:rsid w:val="00F56D43"/>
    <w:rsid w:val="00F56DDC"/>
    <w:rsid w:val="00F56DF4"/>
    <w:rsid w:val="00F56E73"/>
    <w:rsid w:val="00F57CA8"/>
    <w:rsid w:val="00F60639"/>
    <w:rsid w:val="00F60DF8"/>
    <w:rsid w:val="00F618D7"/>
    <w:rsid w:val="00F61D9F"/>
    <w:rsid w:val="00F61E9F"/>
    <w:rsid w:val="00F6222A"/>
    <w:rsid w:val="00F63BC1"/>
    <w:rsid w:val="00F652F7"/>
    <w:rsid w:val="00F65DE9"/>
    <w:rsid w:val="00F6647D"/>
    <w:rsid w:val="00F6733D"/>
    <w:rsid w:val="00F70A03"/>
    <w:rsid w:val="00F70C8C"/>
    <w:rsid w:val="00F7126E"/>
    <w:rsid w:val="00F71CEF"/>
    <w:rsid w:val="00F71F6C"/>
    <w:rsid w:val="00F721D5"/>
    <w:rsid w:val="00F73A67"/>
    <w:rsid w:val="00F73A87"/>
    <w:rsid w:val="00F74827"/>
    <w:rsid w:val="00F76B43"/>
    <w:rsid w:val="00F77C97"/>
    <w:rsid w:val="00F8058D"/>
    <w:rsid w:val="00F8187D"/>
    <w:rsid w:val="00F83381"/>
    <w:rsid w:val="00F856D5"/>
    <w:rsid w:val="00F85A5C"/>
    <w:rsid w:val="00F90839"/>
    <w:rsid w:val="00F9166B"/>
    <w:rsid w:val="00F91A76"/>
    <w:rsid w:val="00F91AA1"/>
    <w:rsid w:val="00F92623"/>
    <w:rsid w:val="00F9267D"/>
    <w:rsid w:val="00F92D0E"/>
    <w:rsid w:val="00F938B8"/>
    <w:rsid w:val="00F94007"/>
    <w:rsid w:val="00F94F03"/>
    <w:rsid w:val="00F95C31"/>
    <w:rsid w:val="00F95F45"/>
    <w:rsid w:val="00F96710"/>
    <w:rsid w:val="00F9730C"/>
    <w:rsid w:val="00F9776D"/>
    <w:rsid w:val="00F97FA7"/>
    <w:rsid w:val="00FA340C"/>
    <w:rsid w:val="00FA5868"/>
    <w:rsid w:val="00FA5E68"/>
    <w:rsid w:val="00FA685D"/>
    <w:rsid w:val="00FA6FE6"/>
    <w:rsid w:val="00FA7775"/>
    <w:rsid w:val="00FB086C"/>
    <w:rsid w:val="00FB0AF7"/>
    <w:rsid w:val="00FB0BBD"/>
    <w:rsid w:val="00FB15CC"/>
    <w:rsid w:val="00FB1628"/>
    <w:rsid w:val="00FB2B18"/>
    <w:rsid w:val="00FB35E1"/>
    <w:rsid w:val="00FB3BAA"/>
    <w:rsid w:val="00FB4BB1"/>
    <w:rsid w:val="00FB4D3C"/>
    <w:rsid w:val="00FB4E84"/>
    <w:rsid w:val="00FB5E87"/>
    <w:rsid w:val="00FB60E4"/>
    <w:rsid w:val="00FC0531"/>
    <w:rsid w:val="00FC1486"/>
    <w:rsid w:val="00FC2187"/>
    <w:rsid w:val="00FC21C0"/>
    <w:rsid w:val="00FC2A33"/>
    <w:rsid w:val="00FC326B"/>
    <w:rsid w:val="00FC4BE7"/>
    <w:rsid w:val="00FC5255"/>
    <w:rsid w:val="00FC639A"/>
    <w:rsid w:val="00FC745E"/>
    <w:rsid w:val="00FC7540"/>
    <w:rsid w:val="00FC76A1"/>
    <w:rsid w:val="00FC78D1"/>
    <w:rsid w:val="00FD06A7"/>
    <w:rsid w:val="00FD09F0"/>
    <w:rsid w:val="00FD2723"/>
    <w:rsid w:val="00FD27B4"/>
    <w:rsid w:val="00FD2E7E"/>
    <w:rsid w:val="00FD370B"/>
    <w:rsid w:val="00FD4169"/>
    <w:rsid w:val="00FD49A4"/>
    <w:rsid w:val="00FD5405"/>
    <w:rsid w:val="00FD5698"/>
    <w:rsid w:val="00FD56CF"/>
    <w:rsid w:val="00FD5CFE"/>
    <w:rsid w:val="00FD63C0"/>
    <w:rsid w:val="00FD71C2"/>
    <w:rsid w:val="00FD7DB1"/>
    <w:rsid w:val="00FE13F6"/>
    <w:rsid w:val="00FE16D9"/>
    <w:rsid w:val="00FE1DEC"/>
    <w:rsid w:val="00FE3CEB"/>
    <w:rsid w:val="00FE4205"/>
    <w:rsid w:val="00FE4AFF"/>
    <w:rsid w:val="00FE577B"/>
    <w:rsid w:val="00FE60B0"/>
    <w:rsid w:val="00FE6126"/>
    <w:rsid w:val="00FE67C2"/>
    <w:rsid w:val="00FE68E8"/>
    <w:rsid w:val="00FE79EE"/>
    <w:rsid w:val="00FE7BAA"/>
    <w:rsid w:val="00FE7ED4"/>
    <w:rsid w:val="00FF0A3E"/>
    <w:rsid w:val="00FF0C28"/>
    <w:rsid w:val="00FF16D7"/>
    <w:rsid w:val="00FF3367"/>
    <w:rsid w:val="00FF3B76"/>
    <w:rsid w:val="00FF47E5"/>
    <w:rsid w:val="00FF5470"/>
    <w:rsid w:val="00FF57A8"/>
    <w:rsid w:val="00FF5F46"/>
    <w:rsid w:val="00FF6003"/>
    <w:rsid w:val="00FF6666"/>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FD7DB1"/>
    <w:pPr>
      <w:spacing w:before="100" w:beforeAutospacing="1" w:after="100" w:afterAutospacing="1"/>
    </w:pPr>
    <w:rPr>
      <w:sz w:val="24"/>
      <w:szCs w:val="24"/>
    </w:rPr>
  </w:style>
  <w:style w:type="paragraph" w:styleId="1">
    <w:name w:val="heading 1"/>
    <w:basedOn w:val="a0"/>
    <w:link w:val="10"/>
    <w:uiPriority w:val="9"/>
    <w:qFormat/>
    <w:rsid w:val="00CC57BD"/>
    <w:pPr>
      <w:outlineLvl w:val="0"/>
    </w:pPr>
    <w:rPr>
      <w:b/>
      <w:bCs/>
      <w:kern w:val="36"/>
      <w:sz w:val="48"/>
      <w:szCs w:val="48"/>
    </w:rPr>
  </w:style>
  <w:style w:type="paragraph" w:styleId="2">
    <w:name w:val="heading 2"/>
    <w:basedOn w:val="a0"/>
    <w:next w:val="a0"/>
    <w:link w:val="20"/>
    <w:uiPriority w:val="9"/>
    <w:unhideWhenUsed/>
    <w:qFormat/>
    <w:rsid w:val="003E7075"/>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4A054F"/>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A7461D"/>
    <w:pPr>
      <w:keepNext/>
      <w:spacing w:before="240" w:after="60"/>
      <w:outlineLvl w:val="3"/>
    </w:pPr>
    <w:rPr>
      <w:b/>
      <w:bCs/>
      <w:sz w:val="28"/>
      <w:szCs w:val="28"/>
    </w:rPr>
  </w:style>
  <w:style w:type="paragraph" w:styleId="5">
    <w:name w:val="heading 5"/>
    <w:basedOn w:val="a0"/>
    <w:next w:val="a0"/>
    <w:link w:val="50"/>
    <w:uiPriority w:val="9"/>
    <w:semiHidden/>
    <w:unhideWhenUsed/>
    <w:qFormat/>
    <w:rsid w:val="00CF225D"/>
    <w:pPr>
      <w:keepNext/>
      <w:keepLines/>
      <w:spacing w:before="40" w:beforeAutospacing="0" w:after="0" w:afterAutospacing="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0"/>
    <w:next w:val="a0"/>
    <w:link w:val="60"/>
    <w:uiPriority w:val="9"/>
    <w:semiHidden/>
    <w:unhideWhenUsed/>
    <w:qFormat/>
    <w:rsid w:val="00CF225D"/>
    <w:pPr>
      <w:keepNext/>
      <w:keepLines/>
      <w:spacing w:before="40" w:beforeAutospacing="0" w:after="0" w:afterAutospacing="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0"/>
    <w:next w:val="a0"/>
    <w:link w:val="70"/>
    <w:uiPriority w:val="9"/>
    <w:semiHidden/>
    <w:unhideWhenUsed/>
    <w:qFormat/>
    <w:rsid w:val="00CF225D"/>
    <w:pPr>
      <w:keepNext/>
      <w:keepLines/>
      <w:spacing w:before="40" w:beforeAutospacing="0" w:after="0" w:afterAutospacing="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0"/>
    <w:next w:val="a0"/>
    <w:link w:val="80"/>
    <w:uiPriority w:val="9"/>
    <w:semiHidden/>
    <w:unhideWhenUsed/>
    <w:qFormat/>
    <w:rsid w:val="00CF225D"/>
    <w:pPr>
      <w:keepNext/>
      <w:keepLines/>
      <w:spacing w:before="40" w:beforeAutospacing="0" w:after="0" w:afterAutospacing="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semiHidden/>
    <w:unhideWhenUsed/>
    <w:qFormat/>
    <w:rsid w:val="00CF225D"/>
    <w:pPr>
      <w:keepNext/>
      <w:keepLines/>
      <w:spacing w:before="40" w:beforeAutospacing="0" w:after="0" w:afterAutospacing="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B30B87"/>
    <w:rPr>
      <w:rFonts w:ascii="Tahoma" w:hAnsi="Tahoma"/>
      <w:sz w:val="20"/>
      <w:szCs w:val="20"/>
      <w:lang w:val="en-US" w:eastAsia="en-US"/>
    </w:rPr>
  </w:style>
  <w:style w:type="paragraph" w:customStyle="1" w:styleId="ConsPlusTitle">
    <w:name w:val="ConsPlusTitle"/>
    <w:rsid w:val="00B30B87"/>
    <w:pPr>
      <w:widowControl w:val="0"/>
      <w:autoSpaceDE w:val="0"/>
      <w:autoSpaceDN w:val="0"/>
      <w:adjustRightInd w:val="0"/>
    </w:pPr>
    <w:rPr>
      <w:b/>
      <w:bCs/>
      <w:sz w:val="24"/>
      <w:szCs w:val="24"/>
    </w:rPr>
  </w:style>
  <w:style w:type="paragraph" w:customStyle="1" w:styleId="CharChar">
    <w:name w:val="Char Char"/>
    <w:basedOn w:val="a0"/>
    <w:rsid w:val="00B30B87"/>
    <w:pPr>
      <w:jc w:val="both"/>
    </w:pPr>
    <w:rPr>
      <w:rFonts w:ascii="Tahoma" w:hAnsi="Tahoma"/>
      <w:sz w:val="20"/>
      <w:szCs w:val="20"/>
      <w:lang w:val="en-US" w:eastAsia="en-US"/>
    </w:rPr>
  </w:style>
  <w:style w:type="paragraph" w:customStyle="1" w:styleId="a5">
    <w:name w:val="Знак"/>
    <w:basedOn w:val="a0"/>
    <w:rsid w:val="000D70BB"/>
    <w:rPr>
      <w:rFonts w:ascii="Verdana" w:hAnsi="Verdana" w:cs="Verdana"/>
      <w:sz w:val="20"/>
      <w:szCs w:val="20"/>
      <w:lang w:val="en-US" w:eastAsia="en-US"/>
    </w:rPr>
  </w:style>
  <w:style w:type="paragraph" w:customStyle="1" w:styleId="ConsNormal">
    <w:name w:val="ConsNormal"/>
    <w:rsid w:val="000E37CF"/>
    <w:pPr>
      <w:widowControl w:val="0"/>
      <w:ind w:firstLine="720"/>
    </w:pPr>
    <w:rPr>
      <w:rFonts w:ascii="Arial" w:hAnsi="Arial"/>
      <w:snapToGrid w:val="0"/>
    </w:rPr>
  </w:style>
  <w:style w:type="paragraph" w:styleId="31">
    <w:name w:val="Body Text 3"/>
    <w:basedOn w:val="a0"/>
    <w:link w:val="32"/>
    <w:rsid w:val="000E37CF"/>
    <w:pPr>
      <w:spacing w:after="120"/>
    </w:pPr>
    <w:rPr>
      <w:sz w:val="16"/>
      <w:szCs w:val="16"/>
    </w:rPr>
  </w:style>
  <w:style w:type="paragraph" w:customStyle="1" w:styleId="ConsPlusNormal">
    <w:name w:val="ConsPlusNormal"/>
    <w:link w:val="ConsPlusNormal0"/>
    <w:rsid w:val="000E37C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456A2"/>
    <w:rPr>
      <w:rFonts w:ascii="Arial" w:hAnsi="Arial" w:cs="Arial"/>
      <w:lang w:val="ru-RU" w:eastAsia="ru-RU" w:bidi="ar-SA"/>
    </w:rPr>
  </w:style>
  <w:style w:type="paragraph" w:styleId="HTML">
    <w:name w:val="HTML Preformatted"/>
    <w:basedOn w:val="a0"/>
    <w:link w:val="HTML0"/>
    <w:rsid w:val="000E3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customStyle="1" w:styleId="21">
    <w:name w:val="Знак2"/>
    <w:basedOn w:val="a0"/>
    <w:rsid w:val="000E37CF"/>
    <w:pPr>
      <w:spacing w:after="160" w:line="240" w:lineRule="exact"/>
    </w:pPr>
    <w:rPr>
      <w:rFonts w:ascii="Verdana" w:hAnsi="Verdana"/>
      <w:sz w:val="20"/>
      <w:szCs w:val="20"/>
      <w:lang w:val="en-US" w:eastAsia="en-US"/>
    </w:rPr>
  </w:style>
  <w:style w:type="character" w:styleId="a6">
    <w:name w:val="Hyperlink"/>
    <w:uiPriority w:val="99"/>
    <w:rsid w:val="000E37CF"/>
    <w:rPr>
      <w:color w:val="0000FF"/>
      <w:u w:val="single"/>
    </w:rPr>
  </w:style>
  <w:style w:type="paragraph" w:styleId="a7">
    <w:name w:val="header"/>
    <w:basedOn w:val="a0"/>
    <w:link w:val="a8"/>
    <w:uiPriority w:val="99"/>
    <w:rsid w:val="000E37CF"/>
    <w:pPr>
      <w:widowControl w:val="0"/>
      <w:tabs>
        <w:tab w:val="center" w:pos="4677"/>
        <w:tab w:val="right" w:pos="9355"/>
      </w:tabs>
      <w:autoSpaceDE w:val="0"/>
      <w:autoSpaceDN w:val="0"/>
      <w:adjustRightInd w:val="0"/>
    </w:pPr>
    <w:rPr>
      <w:rFonts w:ascii="Arial" w:hAnsi="Arial" w:cs="Arial"/>
      <w:sz w:val="20"/>
      <w:szCs w:val="20"/>
    </w:rPr>
  </w:style>
  <w:style w:type="character" w:styleId="a9">
    <w:name w:val="page number"/>
    <w:basedOn w:val="a1"/>
    <w:rsid w:val="000E37CF"/>
  </w:style>
  <w:style w:type="paragraph" w:styleId="aa">
    <w:name w:val="Body Text Indent"/>
    <w:aliases w:val="Основной текст 1"/>
    <w:basedOn w:val="a0"/>
    <w:link w:val="ab"/>
    <w:rsid w:val="002456A2"/>
    <w:pPr>
      <w:spacing w:after="120"/>
      <w:ind w:left="283"/>
    </w:pPr>
  </w:style>
  <w:style w:type="character" w:customStyle="1" w:styleId="ab">
    <w:name w:val="Основной текст с отступом Знак"/>
    <w:aliases w:val="Основной текст 1 Знак"/>
    <w:link w:val="aa"/>
    <w:semiHidden/>
    <w:rsid w:val="002456A2"/>
    <w:rPr>
      <w:sz w:val="24"/>
      <w:szCs w:val="24"/>
      <w:lang w:val="ru-RU" w:eastAsia="ru-RU" w:bidi="ar-SA"/>
    </w:rPr>
  </w:style>
  <w:style w:type="paragraph" w:customStyle="1" w:styleId="ConsPlusNonformat">
    <w:name w:val="ConsPlusNonformat"/>
    <w:uiPriority w:val="99"/>
    <w:rsid w:val="00852E62"/>
    <w:pPr>
      <w:widowControl w:val="0"/>
      <w:autoSpaceDE w:val="0"/>
      <w:autoSpaceDN w:val="0"/>
      <w:adjustRightInd w:val="0"/>
    </w:pPr>
    <w:rPr>
      <w:rFonts w:ascii="Courier New" w:hAnsi="Courier New" w:cs="Courier New"/>
    </w:rPr>
  </w:style>
  <w:style w:type="paragraph" w:styleId="ac">
    <w:name w:val="Balloon Text"/>
    <w:basedOn w:val="a0"/>
    <w:link w:val="ad"/>
    <w:uiPriority w:val="99"/>
    <w:semiHidden/>
    <w:rsid w:val="00EF0A06"/>
    <w:rPr>
      <w:rFonts w:ascii="Tahoma" w:hAnsi="Tahoma" w:cs="Tahoma"/>
      <w:sz w:val="16"/>
      <w:szCs w:val="16"/>
    </w:rPr>
  </w:style>
  <w:style w:type="paragraph" w:customStyle="1" w:styleId="11">
    <w:name w:val="Знак Знак Знак Знак Знак Знак Знак1"/>
    <w:basedOn w:val="a0"/>
    <w:rsid w:val="0044005C"/>
    <w:rPr>
      <w:rFonts w:ascii="Tahoma" w:hAnsi="Tahoma"/>
      <w:sz w:val="20"/>
      <w:szCs w:val="20"/>
      <w:lang w:val="en-US" w:eastAsia="en-US"/>
    </w:rPr>
  </w:style>
  <w:style w:type="paragraph" w:styleId="ae">
    <w:name w:val="footer"/>
    <w:basedOn w:val="a0"/>
    <w:link w:val="af"/>
    <w:uiPriority w:val="99"/>
    <w:rsid w:val="00945FEE"/>
    <w:pPr>
      <w:tabs>
        <w:tab w:val="center" w:pos="4677"/>
        <w:tab w:val="right" w:pos="9355"/>
      </w:tabs>
    </w:pPr>
  </w:style>
  <w:style w:type="paragraph" w:customStyle="1" w:styleId="12">
    <w:name w:val="Знак1"/>
    <w:basedOn w:val="a0"/>
    <w:rsid w:val="00680E11"/>
    <w:pPr>
      <w:spacing w:after="160" w:line="240" w:lineRule="exact"/>
    </w:pPr>
    <w:rPr>
      <w:rFonts w:ascii="Verdana" w:hAnsi="Verdana"/>
      <w:sz w:val="20"/>
      <w:szCs w:val="20"/>
      <w:lang w:val="en-US" w:eastAsia="en-US"/>
    </w:rPr>
  </w:style>
  <w:style w:type="paragraph" w:styleId="13">
    <w:name w:val="toc 1"/>
    <w:basedOn w:val="a0"/>
    <w:next w:val="a0"/>
    <w:autoRedefine/>
    <w:semiHidden/>
    <w:rsid w:val="00F56E73"/>
    <w:pPr>
      <w:tabs>
        <w:tab w:val="right" w:leader="dot" w:pos="10080"/>
      </w:tabs>
      <w:spacing w:line="360" w:lineRule="auto"/>
      <w:ind w:right="125"/>
    </w:pPr>
    <w:rPr>
      <w:noProof/>
    </w:rPr>
  </w:style>
  <w:style w:type="paragraph" w:styleId="22">
    <w:name w:val="toc 2"/>
    <w:basedOn w:val="a0"/>
    <w:next w:val="a0"/>
    <w:autoRedefine/>
    <w:semiHidden/>
    <w:rsid w:val="00DE6628"/>
    <w:pPr>
      <w:tabs>
        <w:tab w:val="right" w:leader="dot" w:pos="10195"/>
      </w:tabs>
      <w:spacing w:line="360" w:lineRule="auto"/>
      <w:ind w:left="540"/>
    </w:pPr>
  </w:style>
  <w:style w:type="paragraph" w:styleId="33">
    <w:name w:val="toc 3"/>
    <w:basedOn w:val="a0"/>
    <w:next w:val="a0"/>
    <w:autoRedefine/>
    <w:semiHidden/>
    <w:rsid w:val="00E838B8"/>
    <w:pPr>
      <w:ind w:left="480"/>
    </w:pPr>
  </w:style>
  <w:style w:type="paragraph" w:styleId="af0">
    <w:name w:val="Normal (Web)"/>
    <w:basedOn w:val="a0"/>
    <w:uiPriority w:val="99"/>
    <w:rsid w:val="00D75528"/>
    <w:rPr>
      <w:rFonts w:ascii="Arial" w:hAnsi="Arial" w:cs="Arial"/>
      <w:color w:val="000000"/>
    </w:rPr>
  </w:style>
  <w:style w:type="character" w:styleId="af1">
    <w:name w:val="Strong"/>
    <w:qFormat/>
    <w:rsid w:val="00C060C0"/>
    <w:rPr>
      <w:b/>
      <w:bCs/>
    </w:rPr>
  </w:style>
  <w:style w:type="paragraph" w:customStyle="1" w:styleId="af2">
    <w:name w:val="Знак Знак Знак Знак"/>
    <w:basedOn w:val="a0"/>
    <w:rsid w:val="000C4D2C"/>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8F17B0"/>
    <w:pPr>
      <w:widowControl w:val="0"/>
      <w:autoSpaceDE w:val="0"/>
      <w:autoSpaceDN w:val="0"/>
      <w:adjustRightInd w:val="0"/>
    </w:pPr>
    <w:rPr>
      <w:rFonts w:ascii="Arial" w:hAnsi="Arial" w:cs="Arial"/>
    </w:rPr>
  </w:style>
  <w:style w:type="paragraph" w:customStyle="1" w:styleId="14">
    <w:name w:val="Абзац списка1"/>
    <w:basedOn w:val="a0"/>
    <w:rsid w:val="008F17B0"/>
    <w:pPr>
      <w:spacing w:after="200" w:line="276" w:lineRule="auto"/>
      <w:ind w:left="720"/>
    </w:pPr>
    <w:rPr>
      <w:rFonts w:ascii="Calibri" w:hAnsi="Calibri"/>
      <w:sz w:val="22"/>
      <w:szCs w:val="22"/>
      <w:lang w:eastAsia="en-US"/>
    </w:rPr>
  </w:style>
  <w:style w:type="paragraph" w:styleId="af3">
    <w:name w:val="TOC Heading"/>
    <w:basedOn w:val="1"/>
    <w:next w:val="a0"/>
    <w:qFormat/>
    <w:rsid w:val="006167D5"/>
    <w:pPr>
      <w:keepNext/>
      <w:spacing w:before="240" w:beforeAutospacing="0" w:after="60" w:afterAutospacing="0"/>
      <w:outlineLvl w:val="9"/>
    </w:pPr>
    <w:rPr>
      <w:rFonts w:ascii="Arial" w:hAnsi="Arial"/>
      <w:kern w:val="32"/>
      <w:sz w:val="32"/>
      <w:szCs w:val="32"/>
    </w:rPr>
  </w:style>
  <w:style w:type="character" w:customStyle="1" w:styleId="FontStyle12">
    <w:name w:val="Font Style12"/>
    <w:rsid w:val="00C1501A"/>
    <w:rPr>
      <w:rFonts w:ascii="Calibri" w:hAnsi="Calibri" w:cs="Calibri"/>
      <w:sz w:val="20"/>
      <w:szCs w:val="20"/>
    </w:rPr>
  </w:style>
  <w:style w:type="table" w:styleId="af4">
    <w:name w:val="Table Grid"/>
    <w:basedOn w:val="a2"/>
    <w:rsid w:val="00C1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w:basedOn w:val="a0"/>
    <w:rsid w:val="00D12EC5"/>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0"/>
    <w:rsid w:val="00A629C0"/>
    <w:pPr>
      <w:widowControl w:val="0"/>
      <w:adjustRightInd w:val="0"/>
      <w:spacing w:after="160" w:line="240" w:lineRule="exact"/>
      <w:jc w:val="right"/>
    </w:pPr>
    <w:rPr>
      <w:sz w:val="20"/>
      <w:szCs w:val="20"/>
      <w:lang w:val="en-GB" w:eastAsia="en-US"/>
    </w:rPr>
  </w:style>
  <w:style w:type="paragraph" w:styleId="af6">
    <w:name w:val="Body Text"/>
    <w:basedOn w:val="a0"/>
    <w:link w:val="af7"/>
    <w:rsid w:val="00FA6FE6"/>
    <w:pPr>
      <w:spacing w:after="120"/>
    </w:pPr>
  </w:style>
  <w:style w:type="character" w:customStyle="1" w:styleId="23">
    <w:name w:val="Основной текст (2)_"/>
    <w:link w:val="24"/>
    <w:rsid w:val="00FA6FE6"/>
    <w:rPr>
      <w:b/>
      <w:bCs/>
      <w:sz w:val="17"/>
      <w:szCs w:val="17"/>
      <w:lang w:bidi="ar-SA"/>
    </w:rPr>
  </w:style>
  <w:style w:type="paragraph" w:customStyle="1" w:styleId="24">
    <w:name w:val="Основной текст (2)"/>
    <w:basedOn w:val="a0"/>
    <w:link w:val="23"/>
    <w:rsid w:val="00FA6FE6"/>
    <w:pPr>
      <w:shd w:val="clear" w:color="auto" w:fill="FFFFFF"/>
      <w:spacing w:before="360" w:after="180" w:line="221" w:lineRule="exact"/>
      <w:jc w:val="center"/>
    </w:pPr>
    <w:rPr>
      <w:b/>
      <w:bCs/>
      <w:sz w:val="17"/>
      <w:szCs w:val="17"/>
    </w:rPr>
  </w:style>
  <w:style w:type="character" w:customStyle="1" w:styleId="af8">
    <w:name w:val="Подпись к таблице_"/>
    <w:link w:val="af9"/>
    <w:rsid w:val="00F373EE"/>
    <w:rPr>
      <w:sz w:val="17"/>
      <w:szCs w:val="17"/>
      <w:lang w:bidi="ar-SA"/>
    </w:rPr>
  </w:style>
  <w:style w:type="character" w:customStyle="1" w:styleId="34">
    <w:name w:val="Основной текст (3)_"/>
    <w:link w:val="35"/>
    <w:rsid w:val="00F373EE"/>
    <w:rPr>
      <w:i/>
      <w:iCs/>
      <w:sz w:val="18"/>
      <w:szCs w:val="18"/>
      <w:lang w:bidi="ar-SA"/>
    </w:rPr>
  </w:style>
  <w:style w:type="paragraph" w:customStyle="1" w:styleId="af9">
    <w:name w:val="Подпись к таблице"/>
    <w:basedOn w:val="a0"/>
    <w:link w:val="af8"/>
    <w:rsid w:val="00F373EE"/>
    <w:pPr>
      <w:shd w:val="clear" w:color="auto" w:fill="FFFFFF"/>
      <w:spacing w:line="240" w:lineRule="atLeast"/>
    </w:pPr>
    <w:rPr>
      <w:sz w:val="17"/>
      <w:szCs w:val="17"/>
    </w:rPr>
  </w:style>
  <w:style w:type="paragraph" w:customStyle="1" w:styleId="35">
    <w:name w:val="Основной текст (3)"/>
    <w:basedOn w:val="a0"/>
    <w:link w:val="34"/>
    <w:rsid w:val="00F373EE"/>
    <w:pPr>
      <w:shd w:val="clear" w:color="auto" w:fill="FFFFFF"/>
      <w:spacing w:line="230" w:lineRule="exact"/>
    </w:pPr>
    <w:rPr>
      <w:i/>
      <w:iCs/>
      <w:sz w:val="18"/>
      <w:szCs w:val="18"/>
    </w:rPr>
  </w:style>
  <w:style w:type="character" w:customStyle="1" w:styleId="16">
    <w:name w:val="Заголовок №1_"/>
    <w:link w:val="17"/>
    <w:rsid w:val="00F373EE"/>
    <w:rPr>
      <w:b/>
      <w:bCs/>
      <w:sz w:val="26"/>
      <w:szCs w:val="26"/>
      <w:lang w:bidi="ar-SA"/>
    </w:rPr>
  </w:style>
  <w:style w:type="character" w:customStyle="1" w:styleId="afa">
    <w:name w:val="Оглавление_"/>
    <w:link w:val="afb"/>
    <w:rsid w:val="00F373EE"/>
    <w:rPr>
      <w:sz w:val="22"/>
      <w:szCs w:val="22"/>
      <w:lang w:bidi="ar-SA"/>
    </w:rPr>
  </w:style>
  <w:style w:type="paragraph" w:customStyle="1" w:styleId="17">
    <w:name w:val="Заголовок №1"/>
    <w:basedOn w:val="a0"/>
    <w:link w:val="16"/>
    <w:rsid w:val="00F373EE"/>
    <w:pPr>
      <w:shd w:val="clear" w:color="auto" w:fill="FFFFFF"/>
      <w:spacing w:before="2040" w:after="1440" w:line="240" w:lineRule="atLeast"/>
      <w:outlineLvl w:val="0"/>
    </w:pPr>
    <w:rPr>
      <w:b/>
      <w:bCs/>
      <w:sz w:val="26"/>
      <w:szCs w:val="26"/>
    </w:rPr>
  </w:style>
  <w:style w:type="paragraph" w:customStyle="1" w:styleId="afb">
    <w:name w:val="Оглавление"/>
    <w:basedOn w:val="a0"/>
    <w:link w:val="afa"/>
    <w:rsid w:val="00F373EE"/>
    <w:pPr>
      <w:shd w:val="clear" w:color="auto" w:fill="FFFFFF"/>
      <w:spacing w:before="480" w:after="900" w:line="240" w:lineRule="atLeast"/>
      <w:jc w:val="both"/>
    </w:pPr>
    <w:rPr>
      <w:sz w:val="22"/>
      <w:szCs w:val="22"/>
    </w:rPr>
  </w:style>
  <w:style w:type="character" w:customStyle="1" w:styleId="41">
    <w:name w:val="Основной текст (4)_"/>
    <w:link w:val="42"/>
    <w:rsid w:val="00F373EE"/>
    <w:rPr>
      <w:i/>
      <w:iCs/>
      <w:sz w:val="22"/>
      <w:szCs w:val="22"/>
      <w:lang w:bidi="ar-SA"/>
    </w:rPr>
  </w:style>
  <w:style w:type="character" w:customStyle="1" w:styleId="43">
    <w:name w:val="Основной текст (4) + Не курсив"/>
    <w:basedOn w:val="41"/>
    <w:rsid w:val="00F373EE"/>
    <w:rPr>
      <w:i/>
      <w:iCs/>
      <w:sz w:val="22"/>
      <w:szCs w:val="22"/>
      <w:lang w:bidi="ar-SA"/>
    </w:rPr>
  </w:style>
  <w:style w:type="paragraph" w:customStyle="1" w:styleId="42">
    <w:name w:val="Основной текст (4)"/>
    <w:basedOn w:val="a0"/>
    <w:link w:val="41"/>
    <w:rsid w:val="00F373EE"/>
    <w:pPr>
      <w:shd w:val="clear" w:color="auto" w:fill="FFFFFF"/>
      <w:spacing w:line="269" w:lineRule="exact"/>
    </w:pPr>
    <w:rPr>
      <w:i/>
      <w:iCs/>
      <w:sz w:val="22"/>
      <w:szCs w:val="22"/>
    </w:rPr>
  </w:style>
  <w:style w:type="character" w:customStyle="1" w:styleId="afc">
    <w:name w:val="Сноска_"/>
    <w:link w:val="afd"/>
    <w:rsid w:val="00980330"/>
    <w:rPr>
      <w:sz w:val="22"/>
      <w:szCs w:val="22"/>
      <w:lang w:bidi="ar-SA"/>
    </w:rPr>
  </w:style>
  <w:style w:type="paragraph" w:customStyle="1" w:styleId="afd">
    <w:name w:val="Сноска"/>
    <w:basedOn w:val="a0"/>
    <w:link w:val="afc"/>
    <w:rsid w:val="00980330"/>
    <w:pPr>
      <w:shd w:val="clear" w:color="auto" w:fill="FFFFFF"/>
      <w:spacing w:line="293" w:lineRule="exact"/>
      <w:jc w:val="right"/>
    </w:pPr>
    <w:rPr>
      <w:sz w:val="22"/>
      <w:szCs w:val="22"/>
    </w:rPr>
  </w:style>
  <w:style w:type="character" w:customStyle="1" w:styleId="120">
    <w:name w:val="Заголовок №1 (2)_"/>
    <w:link w:val="121"/>
    <w:rsid w:val="00980330"/>
    <w:rPr>
      <w:b/>
      <w:bCs/>
      <w:sz w:val="27"/>
      <w:szCs w:val="27"/>
      <w:lang w:bidi="ar-SA"/>
    </w:rPr>
  </w:style>
  <w:style w:type="character" w:customStyle="1" w:styleId="51">
    <w:name w:val="Основной текст (5)_"/>
    <w:link w:val="52"/>
    <w:rsid w:val="00980330"/>
    <w:rPr>
      <w:b/>
      <w:bCs/>
      <w:sz w:val="23"/>
      <w:szCs w:val="23"/>
      <w:lang w:bidi="ar-SA"/>
    </w:rPr>
  </w:style>
  <w:style w:type="paragraph" w:customStyle="1" w:styleId="121">
    <w:name w:val="Заголовок №1 (2)"/>
    <w:basedOn w:val="a0"/>
    <w:link w:val="120"/>
    <w:rsid w:val="00980330"/>
    <w:pPr>
      <w:shd w:val="clear" w:color="auto" w:fill="FFFFFF"/>
      <w:spacing w:after="360" w:line="240" w:lineRule="atLeast"/>
      <w:outlineLvl w:val="0"/>
    </w:pPr>
    <w:rPr>
      <w:b/>
      <w:bCs/>
      <w:sz w:val="27"/>
      <w:szCs w:val="27"/>
    </w:rPr>
  </w:style>
  <w:style w:type="paragraph" w:customStyle="1" w:styleId="52">
    <w:name w:val="Основной текст (5)"/>
    <w:basedOn w:val="a0"/>
    <w:link w:val="51"/>
    <w:rsid w:val="00980330"/>
    <w:pPr>
      <w:shd w:val="clear" w:color="auto" w:fill="FFFFFF"/>
      <w:spacing w:line="240" w:lineRule="atLeast"/>
    </w:pPr>
    <w:rPr>
      <w:b/>
      <w:bCs/>
      <w:sz w:val="23"/>
      <w:szCs w:val="23"/>
    </w:rPr>
  </w:style>
  <w:style w:type="paragraph" w:customStyle="1" w:styleId="18">
    <w:name w:val="Подпись к таблице1"/>
    <w:basedOn w:val="a0"/>
    <w:rsid w:val="00EC4496"/>
    <w:pPr>
      <w:shd w:val="clear" w:color="auto" w:fill="FFFFFF"/>
      <w:spacing w:line="240" w:lineRule="atLeast"/>
    </w:pPr>
    <w:rPr>
      <w:rFonts w:eastAsia="Microsoft Sans Serif"/>
      <w:sz w:val="26"/>
      <w:szCs w:val="26"/>
    </w:rPr>
  </w:style>
  <w:style w:type="character" w:customStyle="1" w:styleId="25">
    <w:name w:val="Заголовок №2_"/>
    <w:link w:val="26"/>
    <w:rsid w:val="00EC4496"/>
    <w:rPr>
      <w:sz w:val="26"/>
      <w:szCs w:val="26"/>
      <w:lang w:bidi="ar-SA"/>
    </w:rPr>
  </w:style>
  <w:style w:type="character" w:customStyle="1" w:styleId="27">
    <w:name w:val="Подпись к таблице (2)_"/>
    <w:link w:val="28"/>
    <w:rsid w:val="00EC4496"/>
    <w:rPr>
      <w:sz w:val="23"/>
      <w:szCs w:val="23"/>
      <w:lang w:bidi="ar-SA"/>
    </w:rPr>
  </w:style>
  <w:style w:type="paragraph" w:customStyle="1" w:styleId="26">
    <w:name w:val="Заголовок №2"/>
    <w:basedOn w:val="a0"/>
    <w:link w:val="25"/>
    <w:rsid w:val="00EC4496"/>
    <w:pPr>
      <w:shd w:val="clear" w:color="auto" w:fill="FFFFFF"/>
      <w:spacing w:before="360" w:after="960" w:line="240" w:lineRule="atLeast"/>
      <w:outlineLvl w:val="1"/>
    </w:pPr>
    <w:rPr>
      <w:sz w:val="26"/>
      <w:szCs w:val="26"/>
    </w:rPr>
  </w:style>
  <w:style w:type="paragraph" w:customStyle="1" w:styleId="28">
    <w:name w:val="Подпись к таблице (2)"/>
    <w:basedOn w:val="a0"/>
    <w:link w:val="27"/>
    <w:rsid w:val="00EC4496"/>
    <w:pPr>
      <w:shd w:val="clear" w:color="auto" w:fill="FFFFFF"/>
      <w:spacing w:after="60" w:line="240" w:lineRule="atLeast"/>
    </w:pPr>
    <w:rPr>
      <w:sz w:val="23"/>
      <w:szCs w:val="23"/>
    </w:rPr>
  </w:style>
  <w:style w:type="character" w:customStyle="1" w:styleId="1pt">
    <w:name w:val="Основной текст + Интервал 1 pt"/>
    <w:rsid w:val="00EC4496"/>
    <w:rPr>
      <w:rFonts w:ascii="Times New Roman" w:hAnsi="Times New Roman" w:cs="Times New Roman"/>
      <w:spacing w:val="30"/>
      <w:sz w:val="22"/>
      <w:szCs w:val="22"/>
    </w:rPr>
  </w:style>
  <w:style w:type="character" w:customStyle="1" w:styleId="29">
    <w:name w:val="Оглавление (2)_"/>
    <w:link w:val="2a"/>
    <w:rsid w:val="00EC4496"/>
    <w:rPr>
      <w:sz w:val="36"/>
      <w:szCs w:val="36"/>
      <w:lang w:bidi="ar-SA"/>
    </w:rPr>
  </w:style>
  <w:style w:type="character" w:customStyle="1" w:styleId="36">
    <w:name w:val="Оглавление (3)_"/>
    <w:link w:val="37"/>
    <w:rsid w:val="00EC4496"/>
    <w:rPr>
      <w:spacing w:val="10"/>
      <w:sz w:val="17"/>
      <w:szCs w:val="17"/>
      <w:lang w:bidi="ar-SA"/>
    </w:rPr>
  </w:style>
  <w:style w:type="character" w:customStyle="1" w:styleId="44">
    <w:name w:val="Оглавление (4)_"/>
    <w:link w:val="45"/>
    <w:rsid w:val="00EC4496"/>
    <w:rPr>
      <w:lang w:bidi="ar-SA"/>
    </w:rPr>
  </w:style>
  <w:style w:type="character" w:customStyle="1" w:styleId="413pt">
    <w:name w:val="Оглавление (4) + 13 pt"/>
    <w:rsid w:val="00EC4496"/>
    <w:rPr>
      <w:spacing w:val="0"/>
      <w:sz w:val="26"/>
      <w:szCs w:val="26"/>
      <w:lang w:bidi="ar-SA"/>
    </w:rPr>
  </w:style>
  <w:style w:type="paragraph" w:customStyle="1" w:styleId="2a">
    <w:name w:val="Оглавление (2)"/>
    <w:basedOn w:val="a0"/>
    <w:link w:val="29"/>
    <w:rsid w:val="00EC4496"/>
    <w:pPr>
      <w:shd w:val="clear" w:color="auto" w:fill="FFFFFF"/>
      <w:spacing w:before="60" w:after="60" w:line="240" w:lineRule="atLeast"/>
    </w:pPr>
    <w:rPr>
      <w:sz w:val="36"/>
      <w:szCs w:val="36"/>
    </w:rPr>
  </w:style>
  <w:style w:type="paragraph" w:customStyle="1" w:styleId="37">
    <w:name w:val="Оглавление (3)"/>
    <w:basedOn w:val="a0"/>
    <w:link w:val="36"/>
    <w:rsid w:val="00EC4496"/>
    <w:pPr>
      <w:shd w:val="clear" w:color="auto" w:fill="FFFFFF"/>
      <w:spacing w:before="60" w:after="60" w:line="240" w:lineRule="atLeast"/>
      <w:jc w:val="center"/>
    </w:pPr>
    <w:rPr>
      <w:spacing w:val="10"/>
      <w:sz w:val="17"/>
      <w:szCs w:val="17"/>
    </w:rPr>
  </w:style>
  <w:style w:type="paragraph" w:customStyle="1" w:styleId="45">
    <w:name w:val="Оглавление (4)"/>
    <w:basedOn w:val="a0"/>
    <w:link w:val="44"/>
    <w:rsid w:val="00EC4496"/>
    <w:pPr>
      <w:shd w:val="clear" w:color="auto" w:fill="FFFFFF"/>
      <w:spacing w:before="60" w:after="60" w:line="240" w:lineRule="atLeast"/>
    </w:pPr>
    <w:rPr>
      <w:sz w:val="20"/>
      <w:szCs w:val="20"/>
    </w:rPr>
  </w:style>
  <w:style w:type="character" w:customStyle="1" w:styleId="FontStyle20">
    <w:name w:val="Font Style20"/>
    <w:rsid w:val="00EB25D8"/>
    <w:rPr>
      <w:rFonts w:ascii="Times New Roman" w:hAnsi="Times New Roman" w:cs="Times New Roman"/>
      <w:sz w:val="26"/>
      <w:szCs w:val="26"/>
    </w:rPr>
  </w:style>
  <w:style w:type="paragraph" w:customStyle="1" w:styleId="Style12">
    <w:name w:val="Style12"/>
    <w:basedOn w:val="a0"/>
    <w:rsid w:val="00EB25D8"/>
    <w:pPr>
      <w:widowControl w:val="0"/>
      <w:autoSpaceDE w:val="0"/>
      <w:autoSpaceDN w:val="0"/>
      <w:adjustRightInd w:val="0"/>
      <w:spacing w:line="323" w:lineRule="exact"/>
      <w:ind w:firstLine="682"/>
      <w:jc w:val="both"/>
    </w:pPr>
  </w:style>
  <w:style w:type="paragraph" w:styleId="afe">
    <w:name w:val="Plain Text"/>
    <w:basedOn w:val="a0"/>
    <w:link w:val="aff"/>
    <w:rsid w:val="003A0B53"/>
    <w:rPr>
      <w:rFonts w:ascii="Courier New" w:hAnsi="Courier New" w:cs="Courier New"/>
      <w:sz w:val="20"/>
      <w:szCs w:val="20"/>
    </w:rPr>
  </w:style>
  <w:style w:type="character" w:customStyle="1" w:styleId="aff">
    <w:name w:val="Текст Знак"/>
    <w:link w:val="afe"/>
    <w:locked/>
    <w:rsid w:val="003A0B53"/>
    <w:rPr>
      <w:rFonts w:ascii="Courier New" w:hAnsi="Courier New" w:cs="Courier New"/>
      <w:lang w:val="ru-RU" w:eastAsia="ru-RU" w:bidi="ar-SA"/>
    </w:rPr>
  </w:style>
  <w:style w:type="paragraph" w:customStyle="1" w:styleId="aff0">
    <w:name w:val="Таблицы (моноширинный)"/>
    <w:basedOn w:val="a0"/>
    <w:next w:val="a0"/>
    <w:rsid w:val="003A0B53"/>
    <w:pPr>
      <w:widowControl w:val="0"/>
      <w:autoSpaceDE w:val="0"/>
      <w:autoSpaceDN w:val="0"/>
      <w:adjustRightInd w:val="0"/>
      <w:jc w:val="both"/>
    </w:pPr>
    <w:rPr>
      <w:rFonts w:ascii="Courier New" w:hAnsi="Courier New" w:cs="Courier New"/>
      <w:sz w:val="20"/>
      <w:szCs w:val="20"/>
    </w:rPr>
  </w:style>
  <w:style w:type="character" w:customStyle="1" w:styleId="apple-converted-space">
    <w:name w:val="apple-converted-space"/>
    <w:basedOn w:val="a1"/>
    <w:rsid w:val="004A054F"/>
  </w:style>
  <w:style w:type="paragraph" w:styleId="aff1">
    <w:name w:val="List Paragraph"/>
    <w:aliases w:val="Абзац списка основной,List Paragraph2,ПАРАГРАФ,Bullet List,FooterText,numbered,список 1"/>
    <w:basedOn w:val="a0"/>
    <w:link w:val="aff2"/>
    <w:uiPriority w:val="99"/>
    <w:qFormat/>
    <w:rsid w:val="00CF7DE7"/>
    <w:pPr>
      <w:spacing w:after="200" w:line="276" w:lineRule="auto"/>
      <w:ind w:left="720"/>
      <w:contextualSpacing/>
    </w:pPr>
    <w:rPr>
      <w:rFonts w:ascii="Calibri" w:hAnsi="Calibri"/>
      <w:sz w:val="22"/>
      <w:szCs w:val="22"/>
    </w:rPr>
  </w:style>
  <w:style w:type="paragraph" w:styleId="38">
    <w:name w:val="Body Text Indent 3"/>
    <w:basedOn w:val="a0"/>
    <w:link w:val="39"/>
    <w:rsid w:val="008E5BD9"/>
    <w:pPr>
      <w:spacing w:after="120"/>
      <w:ind w:left="283"/>
    </w:pPr>
    <w:rPr>
      <w:sz w:val="16"/>
      <w:szCs w:val="16"/>
    </w:rPr>
  </w:style>
  <w:style w:type="character" w:customStyle="1" w:styleId="39">
    <w:name w:val="Основной текст с отступом 3 Знак"/>
    <w:link w:val="38"/>
    <w:rsid w:val="008E5BD9"/>
    <w:rPr>
      <w:sz w:val="16"/>
      <w:szCs w:val="16"/>
    </w:rPr>
  </w:style>
  <w:style w:type="character" w:customStyle="1" w:styleId="aff2">
    <w:name w:val="Абзац списка Знак"/>
    <w:aliases w:val="Абзац списка основной Знак,List Paragraph2 Знак,ПАРАГРАФ Знак,Bullet List Знак,FooterText Знак,numbered Знак,список 1 Знак"/>
    <w:link w:val="aff1"/>
    <w:uiPriority w:val="99"/>
    <w:locked/>
    <w:rsid w:val="00145C3E"/>
    <w:rPr>
      <w:rFonts w:ascii="Calibri" w:hAnsi="Calibri"/>
      <w:sz w:val="22"/>
      <w:szCs w:val="22"/>
    </w:rPr>
  </w:style>
  <w:style w:type="paragraph" w:styleId="aff3">
    <w:name w:val="Document Map"/>
    <w:basedOn w:val="a0"/>
    <w:link w:val="aff4"/>
    <w:rsid w:val="00BC3D83"/>
    <w:rPr>
      <w:rFonts w:ascii="Tahoma" w:hAnsi="Tahoma"/>
      <w:sz w:val="16"/>
      <w:szCs w:val="16"/>
    </w:rPr>
  </w:style>
  <w:style w:type="character" w:customStyle="1" w:styleId="aff4">
    <w:name w:val="Схема документа Знак"/>
    <w:link w:val="aff3"/>
    <w:rsid w:val="00BC3D83"/>
    <w:rPr>
      <w:rFonts w:ascii="Tahoma" w:hAnsi="Tahoma" w:cs="Tahoma"/>
      <w:sz w:val="16"/>
      <w:szCs w:val="16"/>
    </w:rPr>
  </w:style>
  <w:style w:type="character" w:customStyle="1" w:styleId="af">
    <w:name w:val="Нижний колонтитул Знак"/>
    <w:link w:val="ae"/>
    <w:uiPriority w:val="99"/>
    <w:rsid w:val="006E2221"/>
    <w:rPr>
      <w:sz w:val="24"/>
      <w:szCs w:val="24"/>
    </w:rPr>
  </w:style>
  <w:style w:type="paragraph" w:customStyle="1" w:styleId="xmsonormal">
    <w:name w:val="x_msonormal"/>
    <w:basedOn w:val="a0"/>
    <w:rsid w:val="007B0257"/>
  </w:style>
  <w:style w:type="character" w:customStyle="1" w:styleId="20">
    <w:name w:val="Заголовок 2 Знак"/>
    <w:link w:val="2"/>
    <w:uiPriority w:val="9"/>
    <w:rsid w:val="003E7075"/>
    <w:rPr>
      <w:rFonts w:ascii="Cambria" w:eastAsia="Times New Roman" w:hAnsi="Cambria" w:cs="Times New Roman"/>
      <w:b/>
      <w:bCs/>
      <w:i/>
      <w:iCs/>
      <w:sz w:val="28"/>
      <w:szCs w:val="28"/>
    </w:rPr>
  </w:style>
  <w:style w:type="character" w:customStyle="1" w:styleId="blk">
    <w:name w:val="blk"/>
    <w:basedOn w:val="a1"/>
    <w:rsid w:val="003E7075"/>
  </w:style>
  <w:style w:type="character" w:customStyle="1" w:styleId="aff5">
    <w:name w:val="Гипертекстовая ссылка"/>
    <w:uiPriority w:val="99"/>
    <w:rsid w:val="007E48E4"/>
    <w:rPr>
      <w:rFonts w:cs="Times New Roman"/>
      <w:b w:val="0"/>
      <w:color w:val="106BBE"/>
    </w:rPr>
  </w:style>
  <w:style w:type="character" w:customStyle="1" w:styleId="a8">
    <w:name w:val="Верхний колонтитул Знак"/>
    <w:link w:val="a7"/>
    <w:uiPriority w:val="99"/>
    <w:rsid w:val="003271AD"/>
    <w:rPr>
      <w:rFonts w:ascii="Arial" w:hAnsi="Arial" w:cs="Arial"/>
    </w:rPr>
  </w:style>
  <w:style w:type="character" w:customStyle="1" w:styleId="10">
    <w:name w:val="Заголовок 1 Знак"/>
    <w:link w:val="1"/>
    <w:uiPriority w:val="9"/>
    <w:rsid w:val="00F9776D"/>
    <w:rPr>
      <w:b/>
      <w:bCs/>
      <w:kern w:val="36"/>
      <w:sz w:val="48"/>
      <w:szCs w:val="48"/>
    </w:rPr>
  </w:style>
  <w:style w:type="character" w:customStyle="1" w:styleId="30">
    <w:name w:val="Заголовок 3 Знак"/>
    <w:link w:val="3"/>
    <w:uiPriority w:val="9"/>
    <w:rsid w:val="00F9776D"/>
    <w:rPr>
      <w:rFonts w:ascii="Arial" w:hAnsi="Arial" w:cs="Arial"/>
      <w:b/>
      <w:bCs/>
      <w:sz w:val="26"/>
      <w:szCs w:val="26"/>
    </w:rPr>
  </w:style>
  <w:style w:type="character" w:customStyle="1" w:styleId="40">
    <w:name w:val="Заголовок 4 Знак"/>
    <w:link w:val="4"/>
    <w:uiPriority w:val="9"/>
    <w:rsid w:val="00F9776D"/>
    <w:rPr>
      <w:b/>
      <w:bCs/>
      <w:sz w:val="28"/>
      <w:szCs w:val="28"/>
    </w:rPr>
  </w:style>
  <w:style w:type="character" w:styleId="aff6">
    <w:name w:val="FollowedHyperlink"/>
    <w:uiPriority w:val="99"/>
    <w:unhideWhenUsed/>
    <w:rsid w:val="00F9776D"/>
    <w:rPr>
      <w:color w:val="800080"/>
      <w:u w:val="single"/>
    </w:rPr>
  </w:style>
  <w:style w:type="character" w:customStyle="1" w:styleId="HTML0">
    <w:name w:val="Стандартный HTML Знак"/>
    <w:link w:val="HTML"/>
    <w:rsid w:val="00F9776D"/>
    <w:rPr>
      <w:rFonts w:ascii="Arial Unicode MS" w:eastAsia="Arial Unicode MS" w:hAnsi="Arial Unicode MS" w:cs="Arial Unicode MS"/>
      <w:color w:val="000000"/>
      <w:sz w:val="24"/>
      <w:szCs w:val="24"/>
    </w:rPr>
  </w:style>
  <w:style w:type="character" w:customStyle="1" w:styleId="af7">
    <w:name w:val="Основной текст Знак"/>
    <w:link w:val="af6"/>
    <w:rsid w:val="00F9776D"/>
    <w:rPr>
      <w:sz w:val="24"/>
      <w:szCs w:val="24"/>
    </w:rPr>
  </w:style>
  <w:style w:type="character" w:customStyle="1" w:styleId="19">
    <w:name w:val="Основной текст с отступом Знак1"/>
    <w:aliases w:val="Основной текст 1 Знак1"/>
    <w:semiHidden/>
    <w:rsid w:val="00F9776D"/>
    <w:rPr>
      <w:sz w:val="24"/>
      <w:szCs w:val="24"/>
    </w:rPr>
  </w:style>
  <w:style w:type="character" w:customStyle="1" w:styleId="32">
    <w:name w:val="Основной текст 3 Знак"/>
    <w:link w:val="31"/>
    <w:rsid w:val="00F9776D"/>
    <w:rPr>
      <w:sz w:val="16"/>
      <w:szCs w:val="16"/>
    </w:rPr>
  </w:style>
  <w:style w:type="character" w:customStyle="1" w:styleId="ad">
    <w:name w:val="Текст выноски Знак"/>
    <w:link w:val="ac"/>
    <w:uiPriority w:val="99"/>
    <w:semiHidden/>
    <w:rsid w:val="00F9776D"/>
    <w:rPr>
      <w:rFonts w:ascii="Tahoma" w:hAnsi="Tahoma" w:cs="Tahoma"/>
      <w:sz w:val="16"/>
      <w:szCs w:val="16"/>
    </w:rPr>
  </w:style>
  <w:style w:type="paragraph" w:customStyle="1" w:styleId="210">
    <w:name w:val="Знак21"/>
    <w:basedOn w:val="a0"/>
    <w:rsid w:val="00F9776D"/>
    <w:pPr>
      <w:spacing w:line="240" w:lineRule="exact"/>
    </w:pPr>
    <w:rPr>
      <w:rFonts w:ascii="Verdana" w:hAnsi="Verdana"/>
      <w:sz w:val="20"/>
      <w:szCs w:val="20"/>
      <w:lang w:val="en-US" w:eastAsia="en-US"/>
    </w:rPr>
  </w:style>
  <w:style w:type="character" w:styleId="aff7">
    <w:name w:val="Subtle Reference"/>
    <w:basedOn w:val="a1"/>
    <w:uiPriority w:val="31"/>
    <w:qFormat/>
    <w:rsid w:val="00417983"/>
    <w:rPr>
      <w:smallCaps/>
      <w:color w:val="C0504D" w:themeColor="accent2"/>
      <w:u w:val="single"/>
    </w:rPr>
  </w:style>
  <w:style w:type="character" w:customStyle="1" w:styleId="50">
    <w:name w:val="Заголовок 5 Знак"/>
    <w:basedOn w:val="a1"/>
    <w:link w:val="5"/>
    <w:uiPriority w:val="9"/>
    <w:semiHidden/>
    <w:rsid w:val="00CF225D"/>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1"/>
    <w:link w:val="6"/>
    <w:uiPriority w:val="9"/>
    <w:semiHidden/>
    <w:rsid w:val="00CF225D"/>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uiPriority w:val="9"/>
    <w:semiHidden/>
    <w:rsid w:val="00CF225D"/>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1"/>
    <w:link w:val="8"/>
    <w:uiPriority w:val="9"/>
    <w:semiHidden/>
    <w:rsid w:val="00CF225D"/>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1"/>
    <w:link w:val="9"/>
    <w:uiPriority w:val="9"/>
    <w:semiHidden/>
    <w:rsid w:val="00CF225D"/>
    <w:rPr>
      <w:rFonts w:asciiTheme="majorHAnsi" w:eastAsiaTheme="majorEastAsia" w:hAnsiTheme="majorHAnsi" w:cstheme="majorBidi"/>
      <w:i/>
      <w:iCs/>
      <w:color w:val="272727" w:themeColor="text1" w:themeTint="D8"/>
      <w:sz w:val="21"/>
      <w:szCs w:val="21"/>
      <w:lang w:eastAsia="en-US"/>
    </w:rPr>
  </w:style>
  <w:style w:type="paragraph" w:customStyle="1" w:styleId="211">
    <w:name w:val="Основной текст 21"/>
    <w:basedOn w:val="a0"/>
    <w:rsid w:val="00CF225D"/>
    <w:pPr>
      <w:overflowPunct w:val="0"/>
      <w:autoSpaceDE w:val="0"/>
      <w:autoSpaceDN w:val="0"/>
      <w:adjustRightInd w:val="0"/>
      <w:spacing w:before="0" w:beforeAutospacing="0" w:after="0" w:afterAutospacing="0" w:line="320" w:lineRule="exact"/>
      <w:ind w:firstLine="720"/>
      <w:jc w:val="both"/>
      <w:textAlignment w:val="baseline"/>
    </w:pPr>
    <w:rPr>
      <w:rFonts w:ascii="Times New Roman CYR" w:hAnsi="Times New Roman CYR"/>
      <w:sz w:val="28"/>
      <w:szCs w:val="20"/>
    </w:rPr>
  </w:style>
  <w:style w:type="paragraph" w:styleId="aff8">
    <w:name w:val="caption"/>
    <w:basedOn w:val="a0"/>
    <w:next w:val="a0"/>
    <w:uiPriority w:val="35"/>
    <w:unhideWhenUsed/>
    <w:qFormat/>
    <w:rsid w:val="00CF225D"/>
    <w:pPr>
      <w:spacing w:before="0" w:beforeAutospacing="0" w:after="200" w:afterAutospacing="0"/>
    </w:pPr>
    <w:rPr>
      <w:rFonts w:asciiTheme="minorHAnsi" w:eastAsiaTheme="minorHAnsi" w:hAnsiTheme="minorHAnsi" w:cstheme="minorBidi"/>
      <w:i/>
      <w:iCs/>
      <w:color w:val="1F497D" w:themeColor="text2"/>
      <w:sz w:val="18"/>
      <w:szCs w:val="18"/>
      <w:lang w:eastAsia="en-US"/>
    </w:rPr>
  </w:style>
  <w:style w:type="paragraph" w:styleId="aff9">
    <w:name w:val="footnote text"/>
    <w:basedOn w:val="a0"/>
    <w:link w:val="affa"/>
    <w:uiPriority w:val="99"/>
    <w:unhideWhenUsed/>
    <w:rsid w:val="00CF225D"/>
    <w:pPr>
      <w:spacing w:before="0" w:beforeAutospacing="0" w:after="0" w:afterAutospacing="0"/>
    </w:pPr>
    <w:rPr>
      <w:rFonts w:asciiTheme="minorHAnsi" w:eastAsiaTheme="minorHAnsi" w:hAnsiTheme="minorHAnsi" w:cstheme="minorBidi"/>
      <w:sz w:val="20"/>
      <w:szCs w:val="20"/>
      <w:lang w:eastAsia="en-US"/>
    </w:rPr>
  </w:style>
  <w:style w:type="character" w:customStyle="1" w:styleId="affa">
    <w:name w:val="Текст сноски Знак"/>
    <w:basedOn w:val="a1"/>
    <w:link w:val="aff9"/>
    <w:uiPriority w:val="99"/>
    <w:rsid w:val="00CF225D"/>
    <w:rPr>
      <w:rFonts w:asciiTheme="minorHAnsi" w:eastAsiaTheme="minorHAnsi" w:hAnsiTheme="minorHAnsi" w:cstheme="minorBidi"/>
      <w:lang w:eastAsia="en-US"/>
    </w:rPr>
  </w:style>
  <w:style w:type="character" w:styleId="affb">
    <w:name w:val="footnote reference"/>
    <w:basedOn w:val="a1"/>
    <w:uiPriority w:val="99"/>
    <w:unhideWhenUsed/>
    <w:rsid w:val="00CF225D"/>
    <w:rPr>
      <w:vertAlign w:val="superscript"/>
    </w:rPr>
  </w:style>
  <w:style w:type="paragraph" w:customStyle="1" w:styleId="Default">
    <w:name w:val="Default"/>
    <w:rsid w:val="00CF225D"/>
    <w:pPr>
      <w:autoSpaceDE w:val="0"/>
      <w:autoSpaceDN w:val="0"/>
      <w:adjustRightInd w:val="0"/>
    </w:pPr>
    <w:rPr>
      <w:rFonts w:eastAsiaTheme="minorHAnsi"/>
      <w:color w:val="000000"/>
      <w:sz w:val="24"/>
      <w:szCs w:val="24"/>
      <w:lang w:eastAsia="en-US"/>
    </w:rPr>
  </w:style>
  <w:style w:type="character" w:styleId="affc">
    <w:name w:val="annotation reference"/>
    <w:basedOn w:val="a1"/>
    <w:uiPriority w:val="99"/>
    <w:unhideWhenUsed/>
    <w:rsid w:val="00CF225D"/>
    <w:rPr>
      <w:sz w:val="16"/>
      <w:szCs w:val="16"/>
    </w:rPr>
  </w:style>
  <w:style w:type="paragraph" w:styleId="affd">
    <w:name w:val="annotation text"/>
    <w:basedOn w:val="a0"/>
    <w:link w:val="affe"/>
    <w:uiPriority w:val="99"/>
    <w:unhideWhenUsed/>
    <w:rsid w:val="00CF225D"/>
    <w:pPr>
      <w:spacing w:before="0" w:beforeAutospacing="0" w:after="200" w:afterAutospacing="0"/>
    </w:pPr>
    <w:rPr>
      <w:rFonts w:asciiTheme="minorHAnsi" w:eastAsiaTheme="minorEastAsia" w:hAnsiTheme="minorHAnsi" w:cstheme="minorBidi"/>
      <w:sz w:val="20"/>
      <w:szCs w:val="20"/>
    </w:rPr>
  </w:style>
  <w:style w:type="character" w:customStyle="1" w:styleId="affe">
    <w:name w:val="Текст примечания Знак"/>
    <w:basedOn w:val="a1"/>
    <w:link w:val="affd"/>
    <w:uiPriority w:val="99"/>
    <w:rsid w:val="00CF225D"/>
    <w:rPr>
      <w:rFonts w:asciiTheme="minorHAnsi" w:eastAsiaTheme="minorEastAsia" w:hAnsiTheme="minorHAnsi" w:cstheme="minorBidi"/>
    </w:rPr>
  </w:style>
  <w:style w:type="paragraph" w:styleId="afff">
    <w:name w:val="annotation subject"/>
    <w:basedOn w:val="affd"/>
    <w:next w:val="affd"/>
    <w:link w:val="afff0"/>
    <w:uiPriority w:val="99"/>
    <w:unhideWhenUsed/>
    <w:rsid w:val="00CF225D"/>
    <w:rPr>
      <w:b/>
      <w:bCs/>
    </w:rPr>
  </w:style>
  <w:style w:type="character" w:customStyle="1" w:styleId="afff0">
    <w:name w:val="Тема примечания Знак"/>
    <w:basedOn w:val="affe"/>
    <w:link w:val="afff"/>
    <w:uiPriority w:val="99"/>
    <w:rsid w:val="00CF225D"/>
    <w:rPr>
      <w:rFonts w:asciiTheme="minorHAnsi" w:eastAsiaTheme="minorEastAsia" w:hAnsiTheme="minorHAnsi" w:cstheme="minorBidi"/>
      <w:b/>
      <w:bCs/>
    </w:rPr>
  </w:style>
  <w:style w:type="paragraph" w:customStyle="1" w:styleId="a">
    <w:name w:val="Для списков с маркировкой"/>
    <w:basedOn w:val="aff1"/>
    <w:link w:val="afff1"/>
    <w:rsid w:val="00CF225D"/>
    <w:pPr>
      <w:numPr>
        <w:numId w:val="5"/>
      </w:numPr>
      <w:spacing w:before="0" w:beforeAutospacing="0" w:after="0" w:afterAutospacing="0" w:line="360" w:lineRule="auto"/>
      <w:contextualSpacing w:val="0"/>
      <w:jc w:val="both"/>
    </w:pPr>
    <w:rPr>
      <w:rFonts w:ascii="Times New Roman" w:eastAsiaTheme="minorEastAsia" w:hAnsi="Times New Roman"/>
      <w:sz w:val="24"/>
      <w:szCs w:val="24"/>
    </w:rPr>
  </w:style>
  <w:style w:type="character" w:customStyle="1" w:styleId="afff1">
    <w:name w:val="Для списков с маркировкой Знак"/>
    <w:basedOn w:val="a1"/>
    <w:link w:val="a"/>
    <w:rsid w:val="00CF225D"/>
    <w:rPr>
      <w:rFonts w:eastAsiaTheme="minorEastAsia"/>
      <w:sz w:val="24"/>
      <w:szCs w:val="24"/>
    </w:rPr>
  </w:style>
  <w:style w:type="paragraph" w:customStyle="1" w:styleId="afff2">
    <w:name w:val="Нормальный (таблица)"/>
    <w:basedOn w:val="a0"/>
    <w:next w:val="a0"/>
    <w:uiPriority w:val="99"/>
    <w:rsid w:val="00CF225D"/>
    <w:pPr>
      <w:widowControl w:val="0"/>
      <w:autoSpaceDE w:val="0"/>
      <w:autoSpaceDN w:val="0"/>
      <w:adjustRightInd w:val="0"/>
      <w:spacing w:before="0" w:beforeAutospacing="0" w:after="0" w:afterAutospacing="0"/>
      <w:jc w:val="both"/>
    </w:pPr>
    <w:rPr>
      <w:rFonts w:ascii="Arial" w:eastAsiaTheme="minorEastAsia" w:hAnsi="Arial" w:cs="Arial"/>
    </w:rPr>
  </w:style>
  <w:style w:type="paragraph" w:styleId="afff3">
    <w:name w:val="No Spacing"/>
    <w:uiPriority w:val="1"/>
    <w:qFormat/>
    <w:rsid w:val="00CF225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FD7DB1"/>
    <w:pPr>
      <w:spacing w:before="100" w:beforeAutospacing="1" w:after="100" w:afterAutospacing="1"/>
    </w:pPr>
    <w:rPr>
      <w:sz w:val="24"/>
      <w:szCs w:val="24"/>
    </w:rPr>
  </w:style>
  <w:style w:type="paragraph" w:styleId="1">
    <w:name w:val="heading 1"/>
    <w:basedOn w:val="a0"/>
    <w:link w:val="10"/>
    <w:uiPriority w:val="9"/>
    <w:qFormat/>
    <w:rsid w:val="00CC57BD"/>
    <w:pPr>
      <w:outlineLvl w:val="0"/>
    </w:pPr>
    <w:rPr>
      <w:b/>
      <w:bCs/>
      <w:kern w:val="36"/>
      <w:sz w:val="48"/>
      <w:szCs w:val="48"/>
    </w:rPr>
  </w:style>
  <w:style w:type="paragraph" w:styleId="2">
    <w:name w:val="heading 2"/>
    <w:basedOn w:val="a0"/>
    <w:next w:val="a0"/>
    <w:link w:val="20"/>
    <w:uiPriority w:val="9"/>
    <w:unhideWhenUsed/>
    <w:qFormat/>
    <w:rsid w:val="003E7075"/>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4A054F"/>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A7461D"/>
    <w:pPr>
      <w:keepNext/>
      <w:spacing w:before="240" w:after="60"/>
      <w:outlineLvl w:val="3"/>
    </w:pPr>
    <w:rPr>
      <w:b/>
      <w:bCs/>
      <w:sz w:val="28"/>
      <w:szCs w:val="28"/>
    </w:rPr>
  </w:style>
  <w:style w:type="paragraph" w:styleId="5">
    <w:name w:val="heading 5"/>
    <w:basedOn w:val="a0"/>
    <w:next w:val="a0"/>
    <w:link w:val="50"/>
    <w:uiPriority w:val="9"/>
    <w:semiHidden/>
    <w:unhideWhenUsed/>
    <w:qFormat/>
    <w:rsid w:val="00CF225D"/>
    <w:pPr>
      <w:keepNext/>
      <w:keepLines/>
      <w:spacing w:before="40" w:beforeAutospacing="0" w:after="0" w:afterAutospacing="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0"/>
    <w:next w:val="a0"/>
    <w:link w:val="60"/>
    <w:uiPriority w:val="9"/>
    <w:semiHidden/>
    <w:unhideWhenUsed/>
    <w:qFormat/>
    <w:rsid w:val="00CF225D"/>
    <w:pPr>
      <w:keepNext/>
      <w:keepLines/>
      <w:spacing w:before="40" w:beforeAutospacing="0" w:after="0" w:afterAutospacing="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0"/>
    <w:next w:val="a0"/>
    <w:link w:val="70"/>
    <w:uiPriority w:val="9"/>
    <w:semiHidden/>
    <w:unhideWhenUsed/>
    <w:qFormat/>
    <w:rsid w:val="00CF225D"/>
    <w:pPr>
      <w:keepNext/>
      <w:keepLines/>
      <w:spacing w:before="40" w:beforeAutospacing="0" w:after="0" w:afterAutospacing="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0"/>
    <w:next w:val="a0"/>
    <w:link w:val="80"/>
    <w:uiPriority w:val="9"/>
    <w:semiHidden/>
    <w:unhideWhenUsed/>
    <w:qFormat/>
    <w:rsid w:val="00CF225D"/>
    <w:pPr>
      <w:keepNext/>
      <w:keepLines/>
      <w:spacing w:before="40" w:beforeAutospacing="0" w:after="0" w:afterAutospacing="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semiHidden/>
    <w:unhideWhenUsed/>
    <w:qFormat/>
    <w:rsid w:val="00CF225D"/>
    <w:pPr>
      <w:keepNext/>
      <w:keepLines/>
      <w:spacing w:before="40" w:beforeAutospacing="0" w:after="0" w:afterAutospacing="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B30B87"/>
    <w:rPr>
      <w:rFonts w:ascii="Tahoma" w:hAnsi="Tahoma"/>
      <w:sz w:val="20"/>
      <w:szCs w:val="20"/>
      <w:lang w:val="en-US" w:eastAsia="en-US"/>
    </w:rPr>
  </w:style>
  <w:style w:type="paragraph" w:customStyle="1" w:styleId="ConsPlusTitle">
    <w:name w:val="ConsPlusTitle"/>
    <w:rsid w:val="00B30B87"/>
    <w:pPr>
      <w:widowControl w:val="0"/>
      <w:autoSpaceDE w:val="0"/>
      <w:autoSpaceDN w:val="0"/>
      <w:adjustRightInd w:val="0"/>
    </w:pPr>
    <w:rPr>
      <w:b/>
      <w:bCs/>
      <w:sz w:val="24"/>
      <w:szCs w:val="24"/>
    </w:rPr>
  </w:style>
  <w:style w:type="paragraph" w:customStyle="1" w:styleId="CharChar">
    <w:name w:val="Char Char"/>
    <w:basedOn w:val="a0"/>
    <w:rsid w:val="00B30B87"/>
    <w:pPr>
      <w:jc w:val="both"/>
    </w:pPr>
    <w:rPr>
      <w:rFonts w:ascii="Tahoma" w:hAnsi="Tahoma"/>
      <w:sz w:val="20"/>
      <w:szCs w:val="20"/>
      <w:lang w:val="en-US" w:eastAsia="en-US"/>
    </w:rPr>
  </w:style>
  <w:style w:type="paragraph" w:customStyle="1" w:styleId="a5">
    <w:name w:val="Знак"/>
    <w:basedOn w:val="a0"/>
    <w:rsid w:val="000D70BB"/>
    <w:rPr>
      <w:rFonts w:ascii="Verdana" w:hAnsi="Verdana" w:cs="Verdana"/>
      <w:sz w:val="20"/>
      <w:szCs w:val="20"/>
      <w:lang w:val="en-US" w:eastAsia="en-US"/>
    </w:rPr>
  </w:style>
  <w:style w:type="paragraph" w:customStyle="1" w:styleId="ConsNormal">
    <w:name w:val="ConsNormal"/>
    <w:rsid w:val="000E37CF"/>
    <w:pPr>
      <w:widowControl w:val="0"/>
      <w:ind w:firstLine="720"/>
    </w:pPr>
    <w:rPr>
      <w:rFonts w:ascii="Arial" w:hAnsi="Arial"/>
      <w:snapToGrid w:val="0"/>
    </w:rPr>
  </w:style>
  <w:style w:type="paragraph" w:styleId="31">
    <w:name w:val="Body Text 3"/>
    <w:basedOn w:val="a0"/>
    <w:link w:val="32"/>
    <w:rsid w:val="000E37CF"/>
    <w:pPr>
      <w:spacing w:after="120"/>
    </w:pPr>
    <w:rPr>
      <w:sz w:val="16"/>
      <w:szCs w:val="16"/>
    </w:rPr>
  </w:style>
  <w:style w:type="paragraph" w:customStyle="1" w:styleId="ConsPlusNormal">
    <w:name w:val="ConsPlusNormal"/>
    <w:link w:val="ConsPlusNormal0"/>
    <w:rsid w:val="000E37C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456A2"/>
    <w:rPr>
      <w:rFonts w:ascii="Arial" w:hAnsi="Arial" w:cs="Arial"/>
      <w:lang w:val="ru-RU" w:eastAsia="ru-RU" w:bidi="ar-SA"/>
    </w:rPr>
  </w:style>
  <w:style w:type="paragraph" w:styleId="HTML">
    <w:name w:val="HTML Preformatted"/>
    <w:basedOn w:val="a0"/>
    <w:link w:val="HTML0"/>
    <w:rsid w:val="000E3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customStyle="1" w:styleId="21">
    <w:name w:val="Знак2"/>
    <w:basedOn w:val="a0"/>
    <w:rsid w:val="000E37CF"/>
    <w:pPr>
      <w:spacing w:after="160" w:line="240" w:lineRule="exact"/>
    </w:pPr>
    <w:rPr>
      <w:rFonts w:ascii="Verdana" w:hAnsi="Verdana"/>
      <w:sz w:val="20"/>
      <w:szCs w:val="20"/>
      <w:lang w:val="en-US" w:eastAsia="en-US"/>
    </w:rPr>
  </w:style>
  <w:style w:type="character" w:styleId="a6">
    <w:name w:val="Hyperlink"/>
    <w:uiPriority w:val="99"/>
    <w:rsid w:val="000E37CF"/>
    <w:rPr>
      <w:color w:val="0000FF"/>
      <w:u w:val="single"/>
    </w:rPr>
  </w:style>
  <w:style w:type="paragraph" w:styleId="a7">
    <w:name w:val="header"/>
    <w:basedOn w:val="a0"/>
    <w:link w:val="a8"/>
    <w:uiPriority w:val="99"/>
    <w:rsid w:val="000E37CF"/>
    <w:pPr>
      <w:widowControl w:val="0"/>
      <w:tabs>
        <w:tab w:val="center" w:pos="4677"/>
        <w:tab w:val="right" w:pos="9355"/>
      </w:tabs>
      <w:autoSpaceDE w:val="0"/>
      <w:autoSpaceDN w:val="0"/>
      <w:adjustRightInd w:val="0"/>
    </w:pPr>
    <w:rPr>
      <w:rFonts w:ascii="Arial" w:hAnsi="Arial" w:cs="Arial"/>
      <w:sz w:val="20"/>
      <w:szCs w:val="20"/>
    </w:rPr>
  </w:style>
  <w:style w:type="character" w:styleId="a9">
    <w:name w:val="page number"/>
    <w:basedOn w:val="a1"/>
    <w:rsid w:val="000E37CF"/>
  </w:style>
  <w:style w:type="paragraph" w:styleId="aa">
    <w:name w:val="Body Text Indent"/>
    <w:aliases w:val="Основной текст 1"/>
    <w:basedOn w:val="a0"/>
    <w:link w:val="ab"/>
    <w:rsid w:val="002456A2"/>
    <w:pPr>
      <w:spacing w:after="120"/>
      <w:ind w:left="283"/>
    </w:pPr>
  </w:style>
  <w:style w:type="character" w:customStyle="1" w:styleId="ab">
    <w:name w:val="Основной текст с отступом Знак"/>
    <w:aliases w:val="Основной текст 1 Знак"/>
    <w:link w:val="aa"/>
    <w:semiHidden/>
    <w:rsid w:val="002456A2"/>
    <w:rPr>
      <w:sz w:val="24"/>
      <w:szCs w:val="24"/>
      <w:lang w:val="ru-RU" w:eastAsia="ru-RU" w:bidi="ar-SA"/>
    </w:rPr>
  </w:style>
  <w:style w:type="paragraph" w:customStyle="1" w:styleId="ConsPlusNonformat">
    <w:name w:val="ConsPlusNonformat"/>
    <w:uiPriority w:val="99"/>
    <w:rsid w:val="00852E62"/>
    <w:pPr>
      <w:widowControl w:val="0"/>
      <w:autoSpaceDE w:val="0"/>
      <w:autoSpaceDN w:val="0"/>
      <w:adjustRightInd w:val="0"/>
    </w:pPr>
    <w:rPr>
      <w:rFonts w:ascii="Courier New" w:hAnsi="Courier New" w:cs="Courier New"/>
    </w:rPr>
  </w:style>
  <w:style w:type="paragraph" w:styleId="ac">
    <w:name w:val="Balloon Text"/>
    <w:basedOn w:val="a0"/>
    <w:link w:val="ad"/>
    <w:uiPriority w:val="99"/>
    <w:semiHidden/>
    <w:rsid w:val="00EF0A06"/>
    <w:rPr>
      <w:rFonts w:ascii="Tahoma" w:hAnsi="Tahoma" w:cs="Tahoma"/>
      <w:sz w:val="16"/>
      <w:szCs w:val="16"/>
    </w:rPr>
  </w:style>
  <w:style w:type="paragraph" w:customStyle="1" w:styleId="11">
    <w:name w:val="Знак Знак Знак Знак Знак Знак Знак1"/>
    <w:basedOn w:val="a0"/>
    <w:rsid w:val="0044005C"/>
    <w:rPr>
      <w:rFonts w:ascii="Tahoma" w:hAnsi="Tahoma"/>
      <w:sz w:val="20"/>
      <w:szCs w:val="20"/>
      <w:lang w:val="en-US" w:eastAsia="en-US"/>
    </w:rPr>
  </w:style>
  <w:style w:type="paragraph" w:styleId="ae">
    <w:name w:val="footer"/>
    <w:basedOn w:val="a0"/>
    <w:link w:val="af"/>
    <w:uiPriority w:val="99"/>
    <w:rsid w:val="00945FEE"/>
    <w:pPr>
      <w:tabs>
        <w:tab w:val="center" w:pos="4677"/>
        <w:tab w:val="right" w:pos="9355"/>
      </w:tabs>
    </w:pPr>
  </w:style>
  <w:style w:type="paragraph" w:customStyle="1" w:styleId="12">
    <w:name w:val="Знак1"/>
    <w:basedOn w:val="a0"/>
    <w:rsid w:val="00680E11"/>
    <w:pPr>
      <w:spacing w:after="160" w:line="240" w:lineRule="exact"/>
    </w:pPr>
    <w:rPr>
      <w:rFonts w:ascii="Verdana" w:hAnsi="Verdana"/>
      <w:sz w:val="20"/>
      <w:szCs w:val="20"/>
      <w:lang w:val="en-US" w:eastAsia="en-US"/>
    </w:rPr>
  </w:style>
  <w:style w:type="paragraph" w:styleId="13">
    <w:name w:val="toc 1"/>
    <w:basedOn w:val="a0"/>
    <w:next w:val="a0"/>
    <w:autoRedefine/>
    <w:semiHidden/>
    <w:rsid w:val="00F56E73"/>
    <w:pPr>
      <w:tabs>
        <w:tab w:val="right" w:leader="dot" w:pos="10080"/>
      </w:tabs>
      <w:spacing w:line="360" w:lineRule="auto"/>
      <w:ind w:right="125"/>
    </w:pPr>
    <w:rPr>
      <w:noProof/>
    </w:rPr>
  </w:style>
  <w:style w:type="paragraph" w:styleId="22">
    <w:name w:val="toc 2"/>
    <w:basedOn w:val="a0"/>
    <w:next w:val="a0"/>
    <w:autoRedefine/>
    <w:semiHidden/>
    <w:rsid w:val="00DE6628"/>
    <w:pPr>
      <w:tabs>
        <w:tab w:val="right" w:leader="dot" w:pos="10195"/>
      </w:tabs>
      <w:spacing w:line="360" w:lineRule="auto"/>
      <w:ind w:left="540"/>
    </w:pPr>
  </w:style>
  <w:style w:type="paragraph" w:styleId="33">
    <w:name w:val="toc 3"/>
    <w:basedOn w:val="a0"/>
    <w:next w:val="a0"/>
    <w:autoRedefine/>
    <w:semiHidden/>
    <w:rsid w:val="00E838B8"/>
    <w:pPr>
      <w:ind w:left="480"/>
    </w:pPr>
  </w:style>
  <w:style w:type="paragraph" w:styleId="af0">
    <w:name w:val="Normal (Web)"/>
    <w:basedOn w:val="a0"/>
    <w:uiPriority w:val="99"/>
    <w:rsid w:val="00D75528"/>
    <w:rPr>
      <w:rFonts w:ascii="Arial" w:hAnsi="Arial" w:cs="Arial"/>
      <w:color w:val="000000"/>
    </w:rPr>
  </w:style>
  <w:style w:type="character" w:styleId="af1">
    <w:name w:val="Strong"/>
    <w:qFormat/>
    <w:rsid w:val="00C060C0"/>
    <w:rPr>
      <w:b/>
      <w:bCs/>
    </w:rPr>
  </w:style>
  <w:style w:type="paragraph" w:customStyle="1" w:styleId="af2">
    <w:name w:val="Знак Знак Знак Знак"/>
    <w:basedOn w:val="a0"/>
    <w:rsid w:val="000C4D2C"/>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8F17B0"/>
    <w:pPr>
      <w:widowControl w:val="0"/>
      <w:autoSpaceDE w:val="0"/>
      <w:autoSpaceDN w:val="0"/>
      <w:adjustRightInd w:val="0"/>
    </w:pPr>
    <w:rPr>
      <w:rFonts w:ascii="Arial" w:hAnsi="Arial" w:cs="Arial"/>
    </w:rPr>
  </w:style>
  <w:style w:type="paragraph" w:customStyle="1" w:styleId="14">
    <w:name w:val="Абзац списка1"/>
    <w:basedOn w:val="a0"/>
    <w:rsid w:val="008F17B0"/>
    <w:pPr>
      <w:spacing w:after="200" w:line="276" w:lineRule="auto"/>
      <w:ind w:left="720"/>
    </w:pPr>
    <w:rPr>
      <w:rFonts w:ascii="Calibri" w:hAnsi="Calibri"/>
      <w:sz w:val="22"/>
      <w:szCs w:val="22"/>
      <w:lang w:eastAsia="en-US"/>
    </w:rPr>
  </w:style>
  <w:style w:type="paragraph" w:styleId="af3">
    <w:name w:val="TOC Heading"/>
    <w:basedOn w:val="1"/>
    <w:next w:val="a0"/>
    <w:qFormat/>
    <w:rsid w:val="006167D5"/>
    <w:pPr>
      <w:keepNext/>
      <w:spacing w:before="240" w:beforeAutospacing="0" w:after="60" w:afterAutospacing="0"/>
      <w:outlineLvl w:val="9"/>
    </w:pPr>
    <w:rPr>
      <w:rFonts w:ascii="Arial" w:hAnsi="Arial"/>
      <w:kern w:val="32"/>
      <w:sz w:val="32"/>
      <w:szCs w:val="32"/>
    </w:rPr>
  </w:style>
  <w:style w:type="character" w:customStyle="1" w:styleId="FontStyle12">
    <w:name w:val="Font Style12"/>
    <w:rsid w:val="00C1501A"/>
    <w:rPr>
      <w:rFonts w:ascii="Calibri" w:hAnsi="Calibri" w:cs="Calibri"/>
      <w:sz w:val="20"/>
      <w:szCs w:val="20"/>
    </w:rPr>
  </w:style>
  <w:style w:type="table" w:styleId="af4">
    <w:name w:val="Table Grid"/>
    <w:basedOn w:val="a2"/>
    <w:rsid w:val="00C1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w:basedOn w:val="a0"/>
    <w:rsid w:val="00D12EC5"/>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0"/>
    <w:rsid w:val="00A629C0"/>
    <w:pPr>
      <w:widowControl w:val="0"/>
      <w:adjustRightInd w:val="0"/>
      <w:spacing w:after="160" w:line="240" w:lineRule="exact"/>
      <w:jc w:val="right"/>
    </w:pPr>
    <w:rPr>
      <w:sz w:val="20"/>
      <w:szCs w:val="20"/>
      <w:lang w:val="en-GB" w:eastAsia="en-US"/>
    </w:rPr>
  </w:style>
  <w:style w:type="paragraph" w:styleId="af6">
    <w:name w:val="Body Text"/>
    <w:basedOn w:val="a0"/>
    <w:link w:val="af7"/>
    <w:rsid w:val="00FA6FE6"/>
    <w:pPr>
      <w:spacing w:after="120"/>
    </w:pPr>
  </w:style>
  <w:style w:type="character" w:customStyle="1" w:styleId="23">
    <w:name w:val="Основной текст (2)_"/>
    <w:link w:val="24"/>
    <w:rsid w:val="00FA6FE6"/>
    <w:rPr>
      <w:b/>
      <w:bCs/>
      <w:sz w:val="17"/>
      <w:szCs w:val="17"/>
      <w:lang w:bidi="ar-SA"/>
    </w:rPr>
  </w:style>
  <w:style w:type="paragraph" w:customStyle="1" w:styleId="24">
    <w:name w:val="Основной текст (2)"/>
    <w:basedOn w:val="a0"/>
    <w:link w:val="23"/>
    <w:rsid w:val="00FA6FE6"/>
    <w:pPr>
      <w:shd w:val="clear" w:color="auto" w:fill="FFFFFF"/>
      <w:spacing w:before="360" w:after="180" w:line="221" w:lineRule="exact"/>
      <w:jc w:val="center"/>
    </w:pPr>
    <w:rPr>
      <w:b/>
      <w:bCs/>
      <w:sz w:val="17"/>
      <w:szCs w:val="17"/>
    </w:rPr>
  </w:style>
  <w:style w:type="character" w:customStyle="1" w:styleId="af8">
    <w:name w:val="Подпись к таблице_"/>
    <w:link w:val="af9"/>
    <w:rsid w:val="00F373EE"/>
    <w:rPr>
      <w:sz w:val="17"/>
      <w:szCs w:val="17"/>
      <w:lang w:bidi="ar-SA"/>
    </w:rPr>
  </w:style>
  <w:style w:type="character" w:customStyle="1" w:styleId="34">
    <w:name w:val="Основной текст (3)_"/>
    <w:link w:val="35"/>
    <w:rsid w:val="00F373EE"/>
    <w:rPr>
      <w:i/>
      <w:iCs/>
      <w:sz w:val="18"/>
      <w:szCs w:val="18"/>
      <w:lang w:bidi="ar-SA"/>
    </w:rPr>
  </w:style>
  <w:style w:type="paragraph" w:customStyle="1" w:styleId="af9">
    <w:name w:val="Подпись к таблице"/>
    <w:basedOn w:val="a0"/>
    <w:link w:val="af8"/>
    <w:rsid w:val="00F373EE"/>
    <w:pPr>
      <w:shd w:val="clear" w:color="auto" w:fill="FFFFFF"/>
      <w:spacing w:line="240" w:lineRule="atLeast"/>
    </w:pPr>
    <w:rPr>
      <w:sz w:val="17"/>
      <w:szCs w:val="17"/>
    </w:rPr>
  </w:style>
  <w:style w:type="paragraph" w:customStyle="1" w:styleId="35">
    <w:name w:val="Основной текст (3)"/>
    <w:basedOn w:val="a0"/>
    <w:link w:val="34"/>
    <w:rsid w:val="00F373EE"/>
    <w:pPr>
      <w:shd w:val="clear" w:color="auto" w:fill="FFFFFF"/>
      <w:spacing w:line="230" w:lineRule="exact"/>
    </w:pPr>
    <w:rPr>
      <w:i/>
      <w:iCs/>
      <w:sz w:val="18"/>
      <w:szCs w:val="18"/>
    </w:rPr>
  </w:style>
  <w:style w:type="character" w:customStyle="1" w:styleId="16">
    <w:name w:val="Заголовок №1_"/>
    <w:link w:val="17"/>
    <w:rsid w:val="00F373EE"/>
    <w:rPr>
      <w:b/>
      <w:bCs/>
      <w:sz w:val="26"/>
      <w:szCs w:val="26"/>
      <w:lang w:bidi="ar-SA"/>
    </w:rPr>
  </w:style>
  <w:style w:type="character" w:customStyle="1" w:styleId="afa">
    <w:name w:val="Оглавление_"/>
    <w:link w:val="afb"/>
    <w:rsid w:val="00F373EE"/>
    <w:rPr>
      <w:sz w:val="22"/>
      <w:szCs w:val="22"/>
      <w:lang w:bidi="ar-SA"/>
    </w:rPr>
  </w:style>
  <w:style w:type="paragraph" w:customStyle="1" w:styleId="17">
    <w:name w:val="Заголовок №1"/>
    <w:basedOn w:val="a0"/>
    <w:link w:val="16"/>
    <w:rsid w:val="00F373EE"/>
    <w:pPr>
      <w:shd w:val="clear" w:color="auto" w:fill="FFFFFF"/>
      <w:spacing w:before="2040" w:after="1440" w:line="240" w:lineRule="atLeast"/>
      <w:outlineLvl w:val="0"/>
    </w:pPr>
    <w:rPr>
      <w:b/>
      <w:bCs/>
      <w:sz w:val="26"/>
      <w:szCs w:val="26"/>
    </w:rPr>
  </w:style>
  <w:style w:type="paragraph" w:customStyle="1" w:styleId="afb">
    <w:name w:val="Оглавление"/>
    <w:basedOn w:val="a0"/>
    <w:link w:val="afa"/>
    <w:rsid w:val="00F373EE"/>
    <w:pPr>
      <w:shd w:val="clear" w:color="auto" w:fill="FFFFFF"/>
      <w:spacing w:before="480" w:after="900" w:line="240" w:lineRule="atLeast"/>
      <w:jc w:val="both"/>
    </w:pPr>
    <w:rPr>
      <w:sz w:val="22"/>
      <w:szCs w:val="22"/>
    </w:rPr>
  </w:style>
  <w:style w:type="character" w:customStyle="1" w:styleId="41">
    <w:name w:val="Основной текст (4)_"/>
    <w:link w:val="42"/>
    <w:rsid w:val="00F373EE"/>
    <w:rPr>
      <w:i/>
      <w:iCs/>
      <w:sz w:val="22"/>
      <w:szCs w:val="22"/>
      <w:lang w:bidi="ar-SA"/>
    </w:rPr>
  </w:style>
  <w:style w:type="character" w:customStyle="1" w:styleId="43">
    <w:name w:val="Основной текст (4) + Не курсив"/>
    <w:basedOn w:val="41"/>
    <w:rsid w:val="00F373EE"/>
    <w:rPr>
      <w:i/>
      <w:iCs/>
      <w:sz w:val="22"/>
      <w:szCs w:val="22"/>
      <w:lang w:bidi="ar-SA"/>
    </w:rPr>
  </w:style>
  <w:style w:type="paragraph" w:customStyle="1" w:styleId="42">
    <w:name w:val="Основной текст (4)"/>
    <w:basedOn w:val="a0"/>
    <w:link w:val="41"/>
    <w:rsid w:val="00F373EE"/>
    <w:pPr>
      <w:shd w:val="clear" w:color="auto" w:fill="FFFFFF"/>
      <w:spacing w:line="269" w:lineRule="exact"/>
    </w:pPr>
    <w:rPr>
      <w:i/>
      <w:iCs/>
      <w:sz w:val="22"/>
      <w:szCs w:val="22"/>
    </w:rPr>
  </w:style>
  <w:style w:type="character" w:customStyle="1" w:styleId="afc">
    <w:name w:val="Сноска_"/>
    <w:link w:val="afd"/>
    <w:rsid w:val="00980330"/>
    <w:rPr>
      <w:sz w:val="22"/>
      <w:szCs w:val="22"/>
      <w:lang w:bidi="ar-SA"/>
    </w:rPr>
  </w:style>
  <w:style w:type="paragraph" w:customStyle="1" w:styleId="afd">
    <w:name w:val="Сноска"/>
    <w:basedOn w:val="a0"/>
    <w:link w:val="afc"/>
    <w:rsid w:val="00980330"/>
    <w:pPr>
      <w:shd w:val="clear" w:color="auto" w:fill="FFFFFF"/>
      <w:spacing w:line="293" w:lineRule="exact"/>
      <w:jc w:val="right"/>
    </w:pPr>
    <w:rPr>
      <w:sz w:val="22"/>
      <w:szCs w:val="22"/>
    </w:rPr>
  </w:style>
  <w:style w:type="character" w:customStyle="1" w:styleId="120">
    <w:name w:val="Заголовок №1 (2)_"/>
    <w:link w:val="121"/>
    <w:rsid w:val="00980330"/>
    <w:rPr>
      <w:b/>
      <w:bCs/>
      <w:sz w:val="27"/>
      <w:szCs w:val="27"/>
      <w:lang w:bidi="ar-SA"/>
    </w:rPr>
  </w:style>
  <w:style w:type="character" w:customStyle="1" w:styleId="51">
    <w:name w:val="Основной текст (5)_"/>
    <w:link w:val="52"/>
    <w:rsid w:val="00980330"/>
    <w:rPr>
      <w:b/>
      <w:bCs/>
      <w:sz w:val="23"/>
      <w:szCs w:val="23"/>
      <w:lang w:bidi="ar-SA"/>
    </w:rPr>
  </w:style>
  <w:style w:type="paragraph" w:customStyle="1" w:styleId="121">
    <w:name w:val="Заголовок №1 (2)"/>
    <w:basedOn w:val="a0"/>
    <w:link w:val="120"/>
    <w:rsid w:val="00980330"/>
    <w:pPr>
      <w:shd w:val="clear" w:color="auto" w:fill="FFFFFF"/>
      <w:spacing w:after="360" w:line="240" w:lineRule="atLeast"/>
      <w:outlineLvl w:val="0"/>
    </w:pPr>
    <w:rPr>
      <w:b/>
      <w:bCs/>
      <w:sz w:val="27"/>
      <w:szCs w:val="27"/>
    </w:rPr>
  </w:style>
  <w:style w:type="paragraph" w:customStyle="1" w:styleId="52">
    <w:name w:val="Основной текст (5)"/>
    <w:basedOn w:val="a0"/>
    <w:link w:val="51"/>
    <w:rsid w:val="00980330"/>
    <w:pPr>
      <w:shd w:val="clear" w:color="auto" w:fill="FFFFFF"/>
      <w:spacing w:line="240" w:lineRule="atLeast"/>
    </w:pPr>
    <w:rPr>
      <w:b/>
      <w:bCs/>
      <w:sz w:val="23"/>
      <w:szCs w:val="23"/>
    </w:rPr>
  </w:style>
  <w:style w:type="paragraph" w:customStyle="1" w:styleId="18">
    <w:name w:val="Подпись к таблице1"/>
    <w:basedOn w:val="a0"/>
    <w:rsid w:val="00EC4496"/>
    <w:pPr>
      <w:shd w:val="clear" w:color="auto" w:fill="FFFFFF"/>
      <w:spacing w:line="240" w:lineRule="atLeast"/>
    </w:pPr>
    <w:rPr>
      <w:rFonts w:eastAsia="Microsoft Sans Serif"/>
      <w:sz w:val="26"/>
      <w:szCs w:val="26"/>
    </w:rPr>
  </w:style>
  <w:style w:type="character" w:customStyle="1" w:styleId="25">
    <w:name w:val="Заголовок №2_"/>
    <w:link w:val="26"/>
    <w:rsid w:val="00EC4496"/>
    <w:rPr>
      <w:sz w:val="26"/>
      <w:szCs w:val="26"/>
      <w:lang w:bidi="ar-SA"/>
    </w:rPr>
  </w:style>
  <w:style w:type="character" w:customStyle="1" w:styleId="27">
    <w:name w:val="Подпись к таблице (2)_"/>
    <w:link w:val="28"/>
    <w:rsid w:val="00EC4496"/>
    <w:rPr>
      <w:sz w:val="23"/>
      <w:szCs w:val="23"/>
      <w:lang w:bidi="ar-SA"/>
    </w:rPr>
  </w:style>
  <w:style w:type="paragraph" w:customStyle="1" w:styleId="26">
    <w:name w:val="Заголовок №2"/>
    <w:basedOn w:val="a0"/>
    <w:link w:val="25"/>
    <w:rsid w:val="00EC4496"/>
    <w:pPr>
      <w:shd w:val="clear" w:color="auto" w:fill="FFFFFF"/>
      <w:spacing w:before="360" w:after="960" w:line="240" w:lineRule="atLeast"/>
      <w:outlineLvl w:val="1"/>
    </w:pPr>
    <w:rPr>
      <w:sz w:val="26"/>
      <w:szCs w:val="26"/>
    </w:rPr>
  </w:style>
  <w:style w:type="paragraph" w:customStyle="1" w:styleId="28">
    <w:name w:val="Подпись к таблице (2)"/>
    <w:basedOn w:val="a0"/>
    <w:link w:val="27"/>
    <w:rsid w:val="00EC4496"/>
    <w:pPr>
      <w:shd w:val="clear" w:color="auto" w:fill="FFFFFF"/>
      <w:spacing w:after="60" w:line="240" w:lineRule="atLeast"/>
    </w:pPr>
    <w:rPr>
      <w:sz w:val="23"/>
      <w:szCs w:val="23"/>
    </w:rPr>
  </w:style>
  <w:style w:type="character" w:customStyle="1" w:styleId="1pt">
    <w:name w:val="Основной текст + Интервал 1 pt"/>
    <w:rsid w:val="00EC4496"/>
    <w:rPr>
      <w:rFonts w:ascii="Times New Roman" w:hAnsi="Times New Roman" w:cs="Times New Roman"/>
      <w:spacing w:val="30"/>
      <w:sz w:val="22"/>
      <w:szCs w:val="22"/>
    </w:rPr>
  </w:style>
  <w:style w:type="character" w:customStyle="1" w:styleId="29">
    <w:name w:val="Оглавление (2)_"/>
    <w:link w:val="2a"/>
    <w:rsid w:val="00EC4496"/>
    <w:rPr>
      <w:sz w:val="36"/>
      <w:szCs w:val="36"/>
      <w:lang w:bidi="ar-SA"/>
    </w:rPr>
  </w:style>
  <w:style w:type="character" w:customStyle="1" w:styleId="36">
    <w:name w:val="Оглавление (3)_"/>
    <w:link w:val="37"/>
    <w:rsid w:val="00EC4496"/>
    <w:rPr>
      <w:spacing w:val="10"/>
      <w:sz w:val="17"/>
      <w:szCs w:val="17"/>
      <w:lang w:bidi="ar-SA"/>
    </w:rPr>
  </w:style>
  <w:style w:type="character" w:customStyle="1" w:styleId="44">
    <w:name w:val="Оглавление (4)_"/>
    <w:link w:val="45"/>
    <w:rsid w:val="00EC4496"/>
    <w:rPr>
      <w:lang w:bidi="ar-SA"/>
    </w:rPr>
  </w:style>
  <w:style w:type="character" w:customStyle="1" w:styleId="413pt">
    <w:name w:val="Оглавление (4) + 13 pt"/>
    <w:rsid w:val="00EC4496"/>
    <w:rPr>
      <w:spacing w:val="0"/>
      <w:sz w:val="26"/>
      <w:szCs w:val="26"/>
      <w:lang w:bidi="ar-SA"/>
    </w:rPr>
  </w:style>
  <w:style w:type="paragraph" w:customStyle="1" w:styleId="2a">
    <w:name w:val="Оглавление (2)"/>
    <w:basedOn w:val="a0"/>
    <w:link w:val="29"/>
    <w:rsid w:val="00EC4496"/>
    <w:pPr>
      <w:shd w:val="clear" w:color="auto" w:fill="FFFFFF"/>
      <w:spacing w:before="60" w:after="60" w:line="240" w:lineRule="atLeast"/>
    </w:pPr>
    <w:rPr>
      <w:sz w:val="36"/>
      <w:szCs w:val="36"/>
    </w:rPr>
  </w:style>
  <w:style w:type="paragraph" w:customStyle="1" w:styleId="37">
    <w:name w:val="Оглавление (3)"/>
    <w:basedOn w:val="a0"/>
    <w:link w:val="36"/>
    <w:rsid w:val="00EC4496"/>
    <w:pPr>
      <w:shd w:val="clear" w:color="auto" w:fill="FFFFFF"/>
      <w:spacing w:before="60" w:after="60" w:line="240" w:lineRule="atLeast"/>
      <w:jc w:val="center"/>
    </w:pPr>
    <w:rPr>
      <w:spacing w:val="10"/>
      <w:sz w:val="17"/>
      <w:szCs w:val="17"/>
    </w:rPr>
  </w:style>
  <w:style w:type="paragraph" w:customStyle="1" w:styleId="45">
    <w:name w:val="Оглавление (4)"/>
    <w:basedOn w:val="a0"/>
    <w:link w:val="44"/>
    <w:rsid w:val="00EC4496"/>
    <w:pPr>
      <w:shd w:val="clear" w:color="auto" w:fill="FFFFFF"/>
      <w:spacing w:before="60" w:after="60" w:line="240" w:lineRule="atLeast"/>
    </w:pPr>
    <w:rPr>
      <w:sz w:val="20"/>
      <w:szCs w:val="20"/>
    </w:rPr>
  </w:style>
  <w:style w:type="character" w:customStyle="1" w:styleId="FontStyle20">
    <w:name w:val="Font Style20"/>
    <w:rsid w:val="00EB25D8"/>
    <w:rPr>
      <w:rFonts w:ascii="Times New Roman" w:hAnsi="Times New Roman" w:cs="Times New Roman"/>
      <w:sz w:val="26"/>
      <w:szCs w:val="26"/>
    </w:rPr>
  </w:style>
  <w:style w:type="paragraph" w:customStyle="1" w:styleId="Style12">
    <w:name w:val="Style12"/>
    <w:basedOn w:val="a0"/>
    <w:rsid w:val="00EB25D8"/>
    <w:pPr>
      <w:widowControl w:val="0"/>
      <w:autoSpaceDE w:val="0"/>
      <w:autoSpaceDN w:val="0"/>
      <w:adjustRightInd w:val="0"/>
      <w:spacing w:line="323" w:lineRule="exact"/>
      <w:ind w:firstLine="682"/>
      <w:jc w:val="both"/>
    </w:pPr>
  </w:style>
  <w:style w:type="paragraph" w:styleId="afe">
    <w:name w:val="Plain Text"/>
    <w:basedOn w:val="a0"/>
    <w:link w:val="aff"/>
    <w:rsid w:val="003A0B53"/>
    <w:rPr>
      <w:rFonts w:ascii="Courier New" w:hAnsi="Courier New" w:cs="Courier New"/>
      <w:sz w:val="20"/>
      <w:szCs w:val="20"/>
    </w:rPr>
  </w:style>
  <w:style w:type="character" w:customStyle="1" w:styleId="aff">
    <w:name w:val="Текст Знак"/>
    <w:link w:val="afe"/>
    <w:locked/>
    <w:rsid w:val="003A0B53"/>
    <w:rPr>
      <w:rFonts w:ascii="Courier New" w:hAnsi="Courier New" w:cs="Courier New"/>
      <w:lang w:val="ru-RU" w:eastAsia="ru-RU" w:bidi="ar-SA"/>
    </w:rPr>
  </w:style>
  <w:style w:type="paragraph" w:customStyle="1" w:styleId="aff0">
    <w:name w:val="Таблицы (моноширинный)"/>
    <w:basedOn w:val="a0"/>
    <w:next w:val="a0"/>
    <w:rsid w:val="003A0B53"/>
    <w:pPr>
      <w:widowControl w:val="0"/>
      <w:autoSpaceDE w:val="0"/>
      <w:autoSpaceDN w:val="0"/>
      <w:adjustRightInd w:val="0"/>
      <w:jc w:val="both"/>
    </w:pPr>
    <w:rPr>
      <w:rFonts w:ascii="Courier New" w:hAnsi="Courier New" w:cs="Courier New"/>
      <w:sz w:val="20"/>
      <w:szCs w:val="20"/>
    </w:rPr>
  </w:style>
  <w:style w:type="character" w:customStyle="1" w:styleId="apple-converted-space">
    <w:name w:val="apple-converted-space"/>
    <w:basedOn w:val="a1"/>
    <w:rsid w:val="004A054F"/>
  </w:style>
  <w:style w:type="paragraph" w:styleId="aff1">
    <w:name w:val="List Paragraph"/>
    <w:aliases w:val="Абзац списка основной,List Paragraph2,ПАРАГРАФ,Bullet List,FooterText,numbered,список 1"/>
    <w:basedOn w:val="a0"/>
    <w:link w:val="aff2"/>
    <w:uiPriority w:val="99"/>
    <w:qFormat/>
    <w:rsid w:val="00CF7DE7"/>
    <w:pPr>
      <w:spacing w:after="200" w:line="276" w:lineRule="auto"/>
      <w:ind w:left="720"/>
      <w:contextualSpacing/>
    </w:pPr>
    <w:rPr>
      <w:rFonts w:ascii="Calibri" w:hAnsi="Calibri"/>
      <w:sz w:val="22"/>
      <w:szCs w:val="22"/>
    </w:rPr>
  </w:style>
  <w:style w:type="paragraph" w:styleId="38">
    <w:name w:val="Body Text Indent 3"/>
    <w:basedOn w:val="a0"/>
    <w:link w:val="39"/>
    <w:rsid w:val="008E5BD9"/>
    <w:pPr>
      <w:spacing w:after="120"/>
      <w:ind w:left="283"/>
    </w:pPr>
    <w:rPr>
      <w:sz w:val="16"/>
      <w:szCs w:val="16"/>
    </w:rPr>
  </w:style>
  <w:style w:type="character" w:customStyle="1" w:styleId="39">
    <w:name w:val="Основной текст с отступом 3 Знак"/>
    <w:link w:val="38"/>
    <w:rsid w:val="008E5BD9"/>
    <w:rPr>
      <w:sz w:val="16"/>
      <w:szCs w:val="16"/>
    </w:rPr>
  </w:style>
  <w:style w:type="character" w:customStyle="1" w:styleId="aff2">
    <w:name w:val="Абзац списка Знак"/>
    <w:aliases w:val="Абзац списка основной Знак,List Paragraph2 Знак,ПАРАГРАФ Знак,Bullet List Знак,FooterText Знак,numbered Знак,список 1 Знак"/>
    <w:link w:val="aff1"/>
    <w:uiPriority w:val="99"/>
    <w:locked/>
    <w:rsid w:val="00145C3E"/>
    <w:rPr>
      <w:rFonts w:ascii="Calibri" w:hAnsi="Calibri"/>
      <w:sz w:val="22"/>
      <w:szCs w:val="22"/>
    </w:rPr>
  </w:style>
  <w:style w:type="paragraph" w:styleId="aff3">
    <w:name w:val="Document Map"/>
    <w:basedOn w:val="a0"/>
    <w:link w:val="aff4"/>
    <w:rsid w:val="00BC3D83"/>
    <w:rPr>
      <w:rFonts w:ascii="Tahoma" w:hAnsi="Tahoma"/>
      <w:sz w:val="16"/>
      <w:szCs w:val="16"/>
    </w:rPr>
  </w:style>
  <w:style w:type="character" w:customStyle="1" w:styleId="aff4">
    <w:name w:val="Схема документа Знак"/>
    <w:link w:val="aff3"/>
    <w:rsid w:val="00BC3D83"/>
    <w:rPr>
      <w:rFonts w:ascii="Tahoma" w:hAnsi="Tahoma" w:cs="Tahoma"/>
      <w:sz w:val="16"/>
      <w:szCs w:val="16"/>
    </w:rPr>
  </w:style>
  <w:style w:type="character" w:customStyle="1" w:styleId="af">
    <w:name w:val="Нижний колонтитул Знак"/>
    <w:link w:val="ae"/>
    <w:uiPriority w:val="99"/>
    <w:rsid w:val="006E2221"/>
    <w:rPr>
      <w:sz w:val="24"/>
      <w:szCs w:val="24"/>
    </w:rPr>
  </w:style>
  <w:style w:type="paragraph" w:customStyle="1" w:styleId="xmsonormal">
    <w:name w:val="x_msonormal"/>
    <w:basedOn w:val="a0"/>
    <w:rsid w:val="007B0257"/>
  </w:style>
  <w:style w:type="character" w:customStyle="1" w:styleId="20">
    <w:name w:val="Заголовок 2 Знак"/>
    <w:link w:val="2"/>
    <w:uiPriority w:val="9"/>
    <w:rsid w:val="003E7075"/>
    <w:rPr>
      <w:rFonts w:ascii="Cambria" w:eastAsia="Times New Roman" w:hAnsi="Cambria" w:cs="Times New Roman"/>
      <w:b/>
      <w:bCs/>
      <w:i/>
      <w:iCs/>
      <w:sz w:val="28"/>
      <w:szCs w:val="28"/>
    </w:rPr>
  </w:style>
  <w:style w:type="character" w:customStyle="1" w:styleId="blk">
    <w:name w:val="blk"/>
    <w:basedOn w:val="a1"/>
    <w:rsid w:val="003E7075"/>
  </w:style>
  <w:style w:type="character" w:customStyle="1" w:styleId="aff5">
    <w:name w:val="Гипертекстовая ссылка"/>
    <w:uiPriority w:val="99"/>
    <w:rsid w:val="007E48E4"/>
    <w:rPr>
      <w:rFonts w:cs="Times New Roman"/>
      <w:b w:val="0"/>
      <w:color w:val="106BBE"/>
    </w:rPr>
  </w:style>
  <w:style w:type="character" w:customStyle="1" w:styleId="a8">
    <w:name w:val="Верхний колонтитул Знак"/>
    <w:link w:val="a7"/>
    <w:uiPriority w:val="99"/>
    <w:rsid w:val="003271AD"/>
    <w:rPr>
      <w:rFonts w:ascii="Arial" w:hAnsi="Arial" w:cs="Arial"/>
    </w:rPr>
  </w:style>
  <w:style w:type="character" w:customStyle="1" w:styleId="10">
    <w:name w:val="Заголовок 1 Знак"/>
    <w:link w:val="1"/>
    <w:uiPriority w:val="9"/>
    <w:rsid w:val="00F9776D"/>
    <w:rPr>
      <w:b/>
      <w:bCs/>
      <w:kern w:val="36"/>
      <w:sz w:val="48"/>
      <w:szCs w:val="48"/>
    </w:rPr>
  </w:style>
  <w:style w:type="character" w:customStyle="1" w:styleId="30">
    <w:name w:val="Заголовок 3 Знак"/>
    <w:link w:val="3"/>
    <w:uiPriority w:val="9"/>
    <w:rsid w:val="00F9776D"/>
    <w:rPr>
      <w:rFonts w:ascii="Arial" w:hAnsi="Arial" w:cs="Arial"/>
      <w:b/>
      <w:bCs/>
      <w:sz w:val="26"/>
      <w:szCs w:val="26"/>
    </w:rPr>
  </w:style>
  <w:style w:type="character" w:customStyle="1" w:styleId="40">
    <w:name w:val="Заголовок 4 Знак"/>
    <w:link w:val="4"/>
    <w:uiPriority w:val="9"/>
    <w:rsid w:val="00F9776D"/>
    <w:rPr>
      <w:b/>
      <w:bCs/>
      <w:sz w:val="28"/>
      <w:szCs w:val="28"/>
    </w:rPr>
  </w:style>
  <w:style w:type="character" w:styleId="aff6">
    <w:name w:val="FollowedHyperlink"/>
    <w:uiPriority w:val="99"/>
    <w:unhideWhenUsed/>
    <w:rsid w:val="00F9776D"/>
    <w:rPr>
      <w:color w:val="800080"/>
      <w:u w:val="single"/>
    </w:rPr>
  </w:style>
  <w:style w:type="character" w:customStyle="1" w:styleId="HTML0">
    <w:name w:val="Стандартный HTML Знак"/>
    <w:link w:val="HTML"/>
    <w:rsid w:val="00F9776D"/>
    <w:rPr>
      <w:rFonts w:ascii="Arial Unicode MS" w:eastAsia="Arial Unicode MS" w:hAnsi="Arial Unicode MS" w:cs="Arial Unicode MS"/>
      <w:color w:val="000000"/>
      <w:sz w:val="24"/>
      <w:szCs w:val="24"/>
    </w:rPr>
  </w:style>
  <w:style w:type="character" w:customStyle="1" w:styleId="af7">
    <w:name w:val="Основной текст Знак"/>
    <w:link w:val="af6"/>
    <w:rsid w:val="00F9776D"/>
    <w:rPr>
      <w:sz w:val="24"/>
      <w:szCs w:val="24"/>
    </w:rPr>
  </w:style>
  <w:style w:type="character" w:customStyle="1" w:styleId="19">
    <w:name w:val="Основной текст с отступом Знак1"/>
    <w:aliases w:val="Основной текст 1 Знак1"/>
    <w:semiHidden/>
    <w:rsid w:val="00F9776D"/>
    <w:rPr>
      <w:sz w:val="24"/>
      <w:szCs w:val="24"/>
    </w:rPr>
  </w:style>
  <w:style w:type="character" w:customStyle="1" w:styleId="32">
    <w:name w:val="Основной текст 3 Знак"/>
    <w:link w:val="31"/>
    <w:rsid w:val="00F9776D"/>
    <w:rPr>
      <w:sz w:val="16"/>
      <w:szCs w:val="16"/>
    </w:rPr>
  </w:style>
  <w:style w:type="character" w:customStyle="1" w:styleId="ad">
    <w:name w:val="Текст выноски Знак"/>
    <w:link w:val="ac"/>
    <w:uiPriority w:val="99"/>
    <w:semiHidden/>
    <w:rsid w:val="00F9776D"/>
    <w:rPr>
      <w:rFonts w:ascii="Tahoma" w:hAnsi="Tahoma" w:cs="Tahoma"/>
      <w:sz w:val="16"/>
      <w:szCs w:val="16"/>
    </w:rPr>
  </w:style>
  <w:style w:type="paragraph" w:customStyle="1" w:styleId="210">
    <w:name w:val="Знак21"/>
    <w:basedOn w:val="a0"/>
    <w:rsid w:val="00F9776D"/>
    <w:pPr>
      <w:spacing w:line="240" w:lineRule="exact"/>
    </w:pPr>
    <w:rPr>
      <w:rFonts w:ascii="Verdana" w:hAnsi="Verdana"/>
      <w:sz w:val="20"/>
      <w:szCs w:val="20"/>
      <w:lang w:val="en-US" w:eastAsia="en-US"/>
    </w:rPr>
  </w:style>
  <w:style w:type="character" w:styleId="aff7">
    <w:name w:val="Subtle Reference"/>
    <w:basedOn w:val="a1"/>
    <w:uiPriority w:val="31"/>
    <w:qFormat/>
    <w:rsid w:val="00417983"/>
    <w:rPr>
      <w:smallCaps/>
      <w:color w:val="C0504D" w:themeColor="accent2"/>
      <w:u w:val="single"/>
    </w:rPr>
  </w:style>
  <w:style w:type="character" w:customStyle="1" w:styleId="50">
    <w:name w:val="Заголовок 5 Знак"/>
    <w:basedOn w:val="a1"/>
    <w:link w:val="5"/>
    <w:uiPriority w:val="9"/>
    <w:semiHidden/>
    <w:rsid w:val="00CF225D"/>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1"/>
    <w:link w:val="6"/>
    <w:uiPriority w:val="9"/>
    <w:semiHidden/>
    <w:rsid w:val="00CF225D"/>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uiPriority w:val="9"/>
    <w:semiHidden/>
    <w:rsid w:val="00CF225D"/>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1"/>
    <w:link w:val="8"/>
    <w:uiPriority w:val="9"/>
    <w:semiHidden/>
    <w:rsid w:val="00CF225D"/>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1"/>
    <w:link w:val="9"/>
    <w:uiPriority w:val="9"/>
    <w:semiHidden/>
    <w:rsid w:val="00CF225D"/>
    <w:rPr>
      <w:rFonts w:asciiTheme="majorHAnsi" w:eastAsiaTheme="majorEastAsia" w:hAnsiTheme="majorHAnsi" w:cstheme="majorBidi"/>
      <w:i/>
      <w:iCs/>
      <w:color w:val="272727" w:themeColor="text1" w:themeTint="D8"/>
      <w:sz w:val="21"/>
      <w:szCs w:val="21"/>
      <w:lang w:eastAsia="en-US"/>
    </w:rPr>
  </w:style>
  <w:style w:type="paragraph" w:customStyle="1" w:styleId="211">
    <w:name w:val="Основной текст 21"/>
    <w:basedOn w:val="a0"/>
    <w:rsid w:val="00CF225D"/>
    <w:pPr>
      <w:overflowPunct w:val="0"/>
      <w:autoSpaceDE w:val="0"/>
      <w:autoSpaceDN w:val="0"/>
      <w:adjustRightInd w:val="0"/>
      <w:spacing w:before="0" w:beforeAutospacing="0" w:after="0" w:afterAutospacing="0" w:line="320" w:lineRule="exact"/>
      <w:ind w:firstLine="720"/>
      <w:jc w:val="both"/>
      <w:textAlignment w:val="baseline"/>
    </w:pPr>
    <w:rPr>
      <w:rFonts w:ascii="Times New Roman CYR" w:hAnsi="Times New Roman CYR"/>
      <w:sz w:val="28"/>
      <w:szCs w:val="20"/>
    </w:rPr>
  </w:style>
  <w:style w:type="paragraph" w:styleId="aff8">
    <w:name w:val="caption"/>
    <w:basedOn w:val="a0"/>
    <w:next w:val="a0"/>
    <w:uiPriority w:val="35"/>
    <w:unhideWhenUsed/>
    <w:qFormat/>
    <w:rsid w:val="00CF225D"/>
    <w:pPr>
      <w:spacing w:before="0" w:beforeAutospacing="0" w:after="200" w:afterAutospacing="0"/>
    </w:pPr>
    <w:rPr>
      <w:rFonts w:asciiTheme="minorHAnsi" w:eastAsiaTheme="minorHAnsi" w:hAnsiTheme="minorHAnsi" w:cstheme="minorBidi"/>
      <w:i/>
      <w:iCs/>
      <w:color w:val="1F497D" w:themeColor="text2"/>
      <w:sz w:val="18"/>
      <w:szCs w:val="18"/>
      <w:lang w:eastAsia="en-US"/>
    </w:rPr>
  </w:style>
  <w:style w:type="paragraph" w:styleId="aff9">
    <w:name w:val="footnote text"/>
    <w:basedOn w:val="a0"/>
    <w:link w:val="affa"/>
    <w:uiPriority w:val="99"/>
    <w:unhideWhenUsed/>
    <w:rsid w:val="00CF225D"/>
    <w:pPr>
      <w:spacing w:before="0" w:beforeAutospacing="0" w:after="0" w:afterAutospacing="0"/>
    </w:pPr>
    <w:rPr>
      <w:rFonts w:asciiTheme="minorHAnsi" w:eastAsiaTheme="minorHAnsi" w:hAnsiTheme="minorHAnsi" w:cstheme="minorBidi"/>
      <w:sz w:val="20"/>
      <w:szCs w:val="20"/>
      <w:lang w:eastAsia="en-US"/>
    </w:rPr>
  </w:style>
  <w:style w:type="character" w:customStyle="1" w:styleId="affa">
    <w:name w:val="Текст сноски Знак"/>
    <w:basedOn w:val="a1"/>
    <w:link w:val="aff9"/>
    <w:uiPriority w:val="99"/>
    <w:rsid w:val="00CF225D"/>
    <w:rPr>
      <w:rFonts w:asciiTheme="minorHAnsi" w:eastAsiaTheme="minorHAnsi" w:hAnsiTheme="minorHAnsi" w:cstheme="minorBidi"/>
      <w:lang w:eastAsia="en-US"/>
    </w:rPr>
  </w:style>
  <w:style w:type="character" w:styleId="affb">
    <w:name w:val="footnote reference"/>
    <w:basedOn w:val="a1"/>
    <w:uiPriority w:val="99"/>
    <w:unhideWhenUsed/>
    <w:rsid w:val="00CF225D"/>
    <w:rPr>
      <w:vertAlign w:val="superscript"/>
    </w:rPr>
  </w:style>
  <w:style w:type="paragraph" w:customStyle="1" w:styleId="Default">
    <w:name w:val="Default"/>
    <w:rsid w:val="00CF225D"/>
    <w:pPr>
      <w:autoSpaceDE w:val="0"/>
      <w:autoSpaceDN w:val="0"/>
      <w:adjustRightInd w:val="0"/>
    </w:pPr>
    <w:rPr>
      <w:rFonts w:eastAsiaTheme="minorHAnsi"/>
      <w:color w:val="000000"/>
      <w:sz w:val="24"/>
      <w:szCs w:val="24"/>
      <w:lang w:eastAsia="en-US"/>
    </w:rPr>
  </w:style>
  <w:style w:type="character" w:styleId="affc">
    <w:name w:val="annotation reference"/>
    <w:basedOn w:val="a1"/>
    <w:uiPriority w:val="99"/>
    <w:unhideWhenUsed/>
    <w:rsid w:val="00CF225D"/>
    <w:rPr>
      <w:sz w:val="16"/>
      <w:szCs w:val="16"/>
    </w:rPr>
  </w:style>
  <w:style w:type="paragraph" w:styleId="affd">
    <w:name w:val="annotation text"/>
    <w:basedOn w:val="a0"/>
    <w:link w:val="affe"/>
    <w:uiPriority w:val="99"/>
    <w:unhideWhenUsed/>
    <w:rsid w:val="00CF225D"/>
    <w:pPr>
      <w:spacing w:before="0" w:beforeAutospacing="0" w:after="200" w:afterAutospacing="0"/>
    </w:pPr>
    <w:rPr>
      <w:rFonts w:asciiTheme="minorHAnsi" w:eastAsiaTheme="minorEastAsia" w:hAnsiTheme="minorHAnsi" w:cstheme="minorBidi"/>
      <w:sz w:val="20"/>
      <w:szCs w:val="20"/>
    </w:rPr>
  </w:style>
  <w:style w:type="character" w:customStyle="1" w:styleId="affe">
    <w:name w:val="Текст примечания Знак"/>
    <w:basedOn w:val="a1"/>
    <w:link w:val="affd"/>
    <w:uiPriority w:val="99"/>
    <w:rsid w:val="00CF225D"/>
    <w:rPr>
      <w:rFonts w:asciiTheme="minorHAnsi" w:eastAsiaTheme="minorEastAsia" w:hAnsiTheme="minorHAnsi" w:cstheme="minorBidi"/>
    </w:rPr>
  </w:style>
  <w:style w:type="paragraph" w:styleId="afff">
    <w:name w:val="annotation subject"/>
    <w:basedOn w:val="affd"/>
    <w:next w:val="affd"/>
    <w:link w:val="afff0"/>
    <w:uiPriority w:val="99"/>
    <w:unhideWhenUsed/>
    <w:rsid w:val="00CF225D"/>
    <w:rPr>
      <w:b/>
      <w:bCs/>
    </w:rPr>
  </w:style>
  <w:style w:type="character" w:customStyle="1" w:styleId="afff0">
    <w:name w:val="Тема примечания Знак"/>
    <w:basedOn w:val="affe"/>
    <w:link w:val="afff"/>
    <w:uiPriority w:val="99"/>
    <w:rsid w:val="00CF225D"/>
    <w:rPr>
      <w:rFonts w:asciiTheme="minorHAnsi" w:eastAsiaTheme="minorEastAsia" w:hAnsiTheme="minorHAnsi" w:cstheme="minorBidi"/>
      <w:b/>
      <w:bCs/>
    </w:rPr>
  </w:style>
  <w:style w:type="paragraph" w:customStyle="1" w:styleId="a">
    <w:name w:val="Для списков с маркировкой"/>
    <w:basedOn w:val="aff1"/>
    <w:link w:val="afff1"/>
    <w:rsid w:val="00CF225D"/>
    <w:pPr>
      <w:numPr>
        <w:numId w:val="5"/>
      </w:numPr>
      <w:spacing w:before="0" w:beforeAutospacing="0" w:after="0" w:afterAutospacing="0" w:line="360" w:lineRule="auto"/>
      <w:contextualSpacing w:val="0"/>
      <w:jc w:val="both"/>
    </w:pPr>
    <w:rPr>
      <w:rFonts w:ascii="Times New Roman" w:eastAsiaTheme="minorEastAsia" w:hAnsi="Times New Roman"/>
      <w:sz w:val="24"/>
      <w:szCs w:val="24"/>
    </w:rPr>
  </w:style>
  <w:style w:type="character" w:customStyle="1" w:styleId="afff1">
    <w:name w:val="Для списков с маркировкой Знак"/>
    <w:basedOn w:val="a1"/>
    <w:link w:val="a"/>
    <w:rsid w:val="00CF225D"/>
    <w:rPr>
      <w:rFonts w:eastAsiaTheme="minorEastAsia"/>
      <w:sz w:val="24"/>
      <w:szCs w:val="24"/>
    </w:rPr>
  </w:style>
  <w:style w:type="paragraph" w:customStyle="1" w:styleId="afff2">
    <w:name w:val="Нормальный (таблица)"/>
    <w:basedOn w:val="a0"/>
    <w:next w:val="a0"/>
    <w:uiPriority w:val="99"/>
    <w:rsid w:val="00CF225D"/>
    <w:pPr>
      <w:widowControl w:val="0"/>
      <w:autoSpaceDE w:val="0"/>
      <w:autoSpaceDN w:val="0"/>
      <w:adjustRightInd w:val="0"/>
      <w:spacing w:before="0" w:beforeAutospacing="0" w:after="0" w:afterAutospacing="0"/>
      <w:jc w:val="both"/>
    </w:pPr>
    <w:rPr>
      <w:rFonts w:ascii="Arial" w:eastAsiaTheme="minorEastAsia" w:hAnsi="Arial" w:cs="Arial"/>
    </w:rPr>
  </w:style>
  <w:style w:type="paragraph" w:styleId="afff3">
    <w:name w:val="No Spacing"/>
    <w:uiPriority w:val="1"/>
    <w:qFormat/>
    <w:rsid w:val="00CF225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172396">
      <w:bodyDiv w:val="1"/>
      <w:marLeft w:val="0"/>
      <w:marRight w:val="0"/>
      <w:marTop w:val="0"/>
      <w:marBottom w:val="0"/>
      <w:divBdr>
        <w:top w:val="none" w:sz="0" w:space="0" w:color="auto"/>
        <w:left w:val="none" w:sz="0" w:space="0" w:color="auto"/>
        <w:bottom w:val="none" w:sz="0" w:space="0" w:color="auto"/>
        <w:right w:val="none" w:sz="0" w:space="0" w:color="auto"/>
      </w:divBdr>
      <w:divsChild>
        <w:div w:id="1303577333">
          <w:marLeft w:val="0"/>
          <w:marRight w:val="0"/>
          <w:marTop w:val="0"/>
          <w:marBottom w:val="0"/>
          <w:divBdr>
            <w:top w:val="none" w:sz="0" w:space="0" w:color="auto"/>
            <w:left w:val="none" w:sz="0" w:space="0" w:color="auto"/>
            <w:bottom w:val="none" w:sz="0" w:space="0" w:color="auto"/>
            <w:right w:val="none" w:sz="0" w:space="0" w:color="auto"/>
          </w:divBdr>
          <w:divsChild>
            <w:div w:id="210659150">
              <w:marLeft w:val="0"/>
              <w:marRight w:val="0"/>
              <w:marTop w:val="0"/>
              <w:marBottom w:val="0"/>
              <w:divBdr>
                <w:top w:val="none" w:sz="0" w:space="0" w:color="auto"/>
                <w:left w:val="none" w:sz="0" w:space="0" w:color="auto"/>
                <w:bottom w:val="none" w:sz="0" w:space="0" w:color="auto"/>
                <w:right w:val="none" w:sz="0" w:space="0" w:color="auto"/>
              </w:divBdr>
              <w:divsChild>
                <w:div w:id="1300259544">
                  <w:marLeft w:val="167"/>
                  <w:marRight w:val="0"/>
                  <w:marTop w:val="0"/>
                  <w:marBottom w:val="0"/>
                  <w:divBdr>
                    <w:top w:val="none" w:sz="0" w:space="0" w:color="auto"/>
                    <w:left w:val="none" w:sz="0" w:space="0" w:color="auto"/>
                    <w:bottom w:val="none" w:sz="0" w:space="0" w:color="auto"/>
                    <w:right w:val="none" w:sz="0" w:space="0" w:color="auto"/>
                  </w:divBdr>
                  <w:divsChild>
                    <w:div w:id="26877289">
                      <w:marLeft w:val="0"/>
                      <w:marRight w:val="0"/>
                      <w:marTop w:val="0"/>
                      <w:marBottom w:val="0"/>
                      <w:divBdr>
                        <w:top w:val="none" w:sz="0" w:space="0" w:color="auto"/>
                        <w:left w:val="single" w:sz="4" w:space="3" w:color="CDCDCD"/>
                        <w:bottom w:val="none" w:sz="0" w:space="0" w:color="auto"/>
                        <w:right w:val="single" w:sz="4" w:space="3" w:color="CDCDCD"/>
                      </w:divBdr>
                      <w:divsChild>
                        <w:div w:id="16124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1609">
      <w:bodyDiv w:val="1"/>
      <w:marLeft w:val="0"/>
      <w:marRight w:val="0"/>
      <w:marTop w:val="0"/>
      <w:marBottom w:val="0"/>
      <w:divBdr>
        <w:top w:val="none" w:sz="0" w:space="0" w:color="auto"/>
        <w:left w:val="none" w:sz="0" w:space="0" w:color="auto"/>
        <w:bottom w:val="none" w:sz="0" w:space="0" w:color="auto"/>
        <w:right w:val="none" w:sz="0" w:space="0" w:color="auto"/>
      </w:divBdr>
      <w:divsChild>
        <w:div w:id="838496321">
          <w:marLeft w:val="0"/>
          <w:marRight w:val="0"/>
          <w:marTop w:val="0"/>
          <w:marBottom w:val="0"/>
          <w:divBdr>
            <w:top w:val="none" w:sz="0" w:space="0" w:color="auto"/>
            <w:left w:val="none" w:sz="0" w:space="0" w:color="auto"/>
            <w:bottom w:val="none" w:sz="0" w:space="0" w:color="auto"/>
            <w:right w:val="none" w:sz="0" w:space="0" w:color="auto"/>
          </w:divBdr>
          <w:divsChild>
            <w:div w:id="334773397">
              <w:marLeft w:val="0"/>
              <w:marRight w:val="0"/>
              <w:marTop w:val="0"/>
              <w:marBottom w:val="0"/>
              <w:divBdr>
                <w:top w:val="none" w:sz="0" w:space="0" w:color="auto"/>
                <w:left w:val="none" w:sz="0" w:space="0" w:color="auto"/>
                <w:bottom w:val="none" w:sz="0" w:space="0" w:color="auto"/>
                <w:right w:val="none" w:sz="0" w:space="0" w:color="auto"/>
              </w:divBdr>
              <w:divsChild>
                <w:div w:id="2033415620">
                  <w:marLeft w:val="167"/>
                  <w:marRight w:val="0"/>
                  <w:marTop w:val="0"/>
                  <w:marBottom w:val="0"/>
                  <w:divBdr>
                    <w:top w:val="none" w:sz="0" w:space="0" w:color="auto"/>
                    <w:left w:val="none" w:sz="0" w:space="0" w:color="auto"/>
                    <w:bottom w:val="none" w:sz="0" w:space="0" w:color="auto"/>
                    <w:right w:val="none" w:sz="0" w:space="0" w:color="auto"/>
                  </w:divBdr>
                  <w:divsChild>
                    <w:div w:id="409696277">
                      <w:marLeft w:val="0"/>
                      <w:marRight w:val="0"/>
                      <w:marTop w:val="0"/>
                      <w:marBottom w:val="0"/>
                      <w:divBdr>
                        <w:top w:val="none" w:sz="0" w:space="0" w:color="auto"/>
                        <w:left w:val="single" w:sz="4" w:space="3" w:color="CDCDCD"/>
                        <w:bottom w:val="none" w:sz="0" w:space="0" w:color="auto"/>
                        <w:right w:val="single" w:sz="4" w:space="3" w:color="CDCDCD"/>
                      </w:divBdr>
                      <w:divsChild>
                        <w:div w:id="17963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1392">
      <w:bodyDiv w:val="1"/>
      <w:marLeft w:val="0"/>
      <w:marRight w:val="0"/>
      <w:marTop w:val="0"/>
      <w:marBottom w:val="0"/>
      <w:divBdr>
        <w:top w:val="none" w:sz="0" w:space="0" w:color="auto"/>
        <w:left w:val="none" w:sz="0" w:space="0" w:color="auto"/>
        <w:bottom w:val="none" w:sz="0" w:space="0" w:color="auto"/>
        <w:right w:val="none" w:sz="0" w:space="0" w:color="auto"/>
      </w:divBdr>
      <w:divsChild>
        <w:div w:id="529539585">
          <w:marLeft w:val="0"/>
          <w:marRight w:val="0"/>
          <w:marTop w:val="0"/>
          <w:marBottom w:val="0"/>
          <w:divBdr>
            <w:top w:val="none" w:sz="0" w:space="0" w:color="auto"/>
            <w:left w:val="none" w:sz="0" w:space="0" w:color="auto"/>
            <w:bottom w:val="none" w:sz="0" w:space="0" w:color="auto"/>
            <w:right w:val="none" w:sz="0" w:space="0" w:color="auto"/>
          </w:divBdr>
          <w:divsChild>
            <w:div w:id="1550647310">
              <w:marLeft w:val="0"/>
              <w:marRight w:val="0"/>
              <w:marTop w:val="0"/>
              <w:marBottom w:val="0"/>
              <w:divBdr>
                <w:top w:val="none" w:sz="0" w:space="0" w:color="auto"/>
                <w:left w:val="none" w:sz="0" w:space="0" w:color="auto"/>
                <w:bottom w:val="none" w:sz="0" w:space="0" w:color="auto"/>
                <w:right w:val="none" w:sz="0" w:space="0" w:color="auto"/>
              </w:divBdr>
              <w:divsChild>
                <w:div w:id="1018435324">
                  <w:marLeft w:val="167"/>
                  <w:marRight w:val="0"/>
                  <w:marTop w:val="0"/>
                  <w:marBottom w:val="0"/>
                  <w:divBdr>
                    <w:top w:val="none" w:sz="0" w:space="0" w:color="auto"/>
                    <w:left w:val="none" w:sz="0" w:space="0" w:color="auto"/>
                    <w:bottom w:val="none" w:sz="0" w:space="0" w:color="auto"/>
                    <w:right w:val="none" w:sz="0" w:space="0" w:color="auto"/>
                  </w:divBdr>
                  <w:divsChild>
                    <w:div w:id="196547443">
                      <w:marLeft w:val="0"/>
                      <w:marRight w:val="0"/>
                      <w:marTop w:val="0"/>
                      <w:marBottom w:val="0"/>
                      <w:divBdr>
                        <w:top w:val="none" w:sz="0" w:space="0" w:color="auto"/>
                        <w:left w:val="single" w:sz="4" w:space="3" w:color="CDCDCD"/>
                        <w:bottom w:val="none" w:sz="0" w:space="0" w:color="auto"/>
                        <w:right w:val="single" w:sz="4" w:space="3" w:color="CDCDCD"/>
                      </w:divBdr>
                      <w:divsChild>
                        <w:div w:id="21379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0210">
      <w:bodyDiv w:val="1"/>
      <w:marLeft w:val="0"/>
      <w:marRight w:val="0"/>
      <w:marTop w:val="0"/>
      <w:marBottom w:val="0"/>
      <w:divBdr>
        <w:top w:val="none" w:sz="0" w:space="0" w:color="auto"/>
        <w:left w:val="none" w:sz="0" w:space="0" w:color="auto"/>
        <w:bottom w:val="none" w:sz="0" w:space="0" w:color="auto"/>
        <w:right w:val="none" w:sz="0" w:space="0" w:color="auto"/>
      </w:divBdr>
      <w:divsChild>
        <w:div w:id="1226646377">
          <w:marLeft w:val="0"/>
          <w:marRight w:val="0"/>
          <w:marTop w:val="0"/>
          <w:marBottom w:val="0"/>
          <w:divBdr>
            <w:top w:val="none" w:sz="0" w:space="0" w:color="auto"/>
            <w:left w:val="none" w:sz="0" w:space="0" w:color="auto"/>
            <w:bottom w:val="none" w:sz="0" w:space="0" w:color="auto"/>
            <w:right w:val="none" w:sz="0" w:space="0" w:color="auto"/>
          </w:divBdr>
          <w:divsChild>
            <w:div w:id="891841832">
              <w:marLeft w:val="0"/>
              <w:marRight w:val="0"/>
              <w:marTop w:val="0"/>
              <w:marBottom w:val="0"/>
              <w:divBdr>
                <w:top w:val="none" w:sz="0" w:space="0" w:color="auto"/>
                <w:left w:val="none" w:sz="0" w:space="0" w:color="auto"/>
                <w:bottom w:val="none" w:sz="0" w:space="0" w:color="auto"/>
                <w:right w:val="none" w:sz="0" w:space="0" w:color="auto"/>
              </w:divBdr>
              <w:divsChild>
                <w:div w:id="1470246106">
                  <w:marLeft w:val="167"/>
                  <w:marRight w:val="0"/>
                  <w:marTop w:val="0"/>
                  <w:marBottom w:val="0"/>
                  <w:divBdr>
                    <w:top w:val="none" w:sz="0" w:space="0" w:color="auto"/>
                    <w:left w:val="none" w:sz="0" w:space="0" w:color="auto"/>
                    <w:bottom w:val="none" w:sz="0" w:space="0" w:color="auto"/>
                    <w:right w:val="none" w:sz="0" w:space="0" w:color="auto"/>
                  </w:divBdr>
                  <w:divsChild>
                    <w:div w:id="1499077586">
                      <w:marLeft w:val="0"/>
                      <w:marRight w:val="0"/>
                      <w:marTop w:val="0"/>
                      <w:marBottom w:val="0"/>
                      <w:divBdr>
                        <w:top w:val="none" w:sz="0" w:space="0" w:color="auto"/>
                        <w:left w:val="single" w:sz="4" w:space="3" w:color="CDCDCD"/>
                        <w:bottom w:val="none" w:sz="0" w:space="0" w:color="auto"/>
                        <w:right w:val="single" w:sz="4" w:space="3" w:color="CDCDCD"/>
                      </w:divBdr>
                      <w:divsChild>
                        <w:div w:id="15598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5913">
      <w:bodyDiv w:val="1"/>
      <w:marLeft w:val="0"/>
      <w:marRight w:val="0"/>
      <w:marTop w:val="0"/>
      <w:marBottom w:val="0"/>
      <w:divBdr>
        <w:top w:val="none" w:sz="0" w:space="0" w:color="auto"/>
        <w:left w:val="none" w:sz="0" w:space="0" w:color="auto"/>
        <w:bottom w:val="none" w:sz="0" w:space="0" w:color="auto"/>
        <w:right w:val="none" w:sz="0" w:space="0" w:color="auto"/>
      </w:divBdr>
    </w:div>
    <w:div w:id="254826980">
      <w:bodyDiv w:val="1"/>
      <w:marLeft w:val="0"/>
      <w:marRight w:val="0"/>
      <w:marTop w:val="0"/>
      <w:marBottom w:val="0"/>
      <w:divBdr>
        <w:top w:val="none" w:sz="0" w:space="0" w:color="auto"/>
        <w:left w:val="none" w:sz="0" w:space="0" w:color="auto"/>
        <w:bottom w:val="none" w:sz="0" w:space="0" w:color="auto"/>
        <w:right w:val="none" w:sz="0" w:space="0" w:color="auto"/>
      </w:divBdr>
    </w:div>
    <w:div w:id="281232103">
      <w:bodyDiv w:val="1"/>
      <w:marLeft w:val="0"/>
      <w:marRight w:val="0"/>
      <w:marTop w:val="0"/>
      <w:marBottom w:val="0"/>
      <w:divBdr>
        <w:top w:val="none" w:sz="0" w:space="0" w:color="auto"/>
        <w:left w:val="none" w:sz="0" w:space="0" w:color="auto"/>
        <w:bottom w:val="none" w:sz="0" w:space="0" w:color="auto"/>
        <w:right w:val="none" w:sz="0" w:space="0" w:color="auto"/>
      </w:divBdr>
      <w:divsChild>
        <w:div w:id="1270160670">
          <w:marLeft w:val="0"/>
          <w:marRight w:val="0"/>
          <w:marTop w:val="0"/>
          <w:marBottom w:val="0"/>
          <w:divBdr>
            <w:top w:val="none" w:sz="0" w:space="0" w:color="auto"/>
            <w:left w:val="none" w:sz="0" w:space="0" w:color="auto"/>
            <w:bottom w:val="none" w:sz="0" w:space="0" w:color="auto"/>
            <w:right w:val="none" w:sz="0" w:space="0" w:color="auto"/>
          </w:divBdr>
          <w:divsChild>
            <w:div w:id="151337389">
              <w:marLeft w:val="0"/>
              <w:marRight w:val="0"/>
              <w:marTop w:val="0"/>
              <w:marBottom w:val="0"/>
              <w:divBdr>
                <w:top w:val="none" w:sz="0" w:space="0" w:color="auto"/>
                <w:left w:val="none" w:sz="0" w:space="0" w:color="auto"/>
                <w:bottom w:val="none" w:sz="0" w:space="0" w:color="auto"/>
                <w:right w:val="none" w:sz="0" w:space="0" w:color="auto"/>
              </w:divBdr>
              <w:divsChild>
                <w:div w:id="1236210086">
                  <w:marLeft w:val="167"/>
                  <w:marRight w:val="0"/>
                  <w:marTop w:val="0"/>
                  <w:marBottom w:val="0"/>
                  <w:divBdr>
                    <w:top w:val="none" w:sz="0" w:space="0" w:color="auto"/>
                    <w:left w:val="none" w:sz="0" w:space="0" w:color="auto"/>
                    <w:bottom w:val="none" w:sz="0" w:space="0" w:color="auto"/>
                    <w:right w:val="none" w:sz="0" w:space="0" w:color="auto"/>
                  </w:divBdr>
                  <w:divsChild>
                    <w:div w:id="740553">
                      <w:marLeft w:val="0"/>
                      <w:marRight w:val="0"/>
                      <w:marTop w:val="0"/>
                      <w:marBottom w:val="0"/>
                      <w:divBdr>
                        <w:top w:val="none" w:sz="0" w:space="0" w:color="auto"/>
                        <w:left w:val="single" w:sz="4" w:space="3" w:color="CDCDCD"/>
                        <w:bottom w:val="none" w:sz="0" w:space="0" w:color="auto"/>
                        <w:right w:val="single" w:sz="4" w:space="3" w:color="CDCDCD"/>
                      </w:divBdr>
                      <w:divsChild>
                        <w:div w:id="19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16745">
      <w:bodyDiv w:val="1"/>
      <w:marLeft w:val="0"/>
      <w:marRight w:val="0"/>
      <w:marTop w:val="0"/>
      <w:marBottom w:val="0"/>
      <w:divBdr>
        <w:top w:val="none" w:sz="0" w:space="0" w:color="auto"/>
        <w:left w:val="none" w:sz="0" w:space="0" w:color="auto"/>
        <w:bottom w:val="none" w:sz="0" w:space="0" w:color="auto"/>
        <w:right w:val="none" w:sz="0" w:space="0" w:color="auto"/>
      </w:divBdr>
    </w:div>
    <w:div w:id="345602260">
      <w:bodyDiv w:val="1"/>
      <w:marLeft w:val="30"/>
      <w:marRight w:val="30"/>
      <w:marTop w:val="0"/>
      <w:marBottom w:val="0"/>
      <w:divBdr>
        <w:top w:val="none" w:sz="0" w:space="0" w:color="auto"/>
        <w:left w:val="none" w:sz="0" w:space="0" w:color="auto"/>
        <w:bottom w:val="none" w:sz="0" w:space="0" w:color="auto"/>
        <w:right w:val="none" w:sz="0" w:space="0" w:color="auto"/>
      </w:divBdr>
      <w:divsChild>
        <w:div w:id="1305157758">
          <w:marLeft w:val="0"/>
          <w:marRight w:val="0"/>
          <w:marTop w:val="0"/>
          <w:marBottom w:val="0"/>
          <w:divBdr>
            <w:top w:val="none" w:sz="0" w:space="0" w:color="auto"/>
            <w:left w:val="none" w:sz="0" w:space="0" w:color="auto"/>
            <w:bottom w:val="none" w:sz="0" w:space="0" w:color="auto"/>
            <w:right w:val="none" w:sz="0" w:space="0" w:color="auto"/>
          </w:divBdr>
          <w:divsChild>
            <w:div w:id="1389112892">
              <w:marLeft w:val="0"/>
              <w:marRight w:val="0"/>
              <w:marTop w:val="0"/>
              <w:marBottom w:val="0"/>
              <w:divBdr>
                <w:top w:val="none" w:sz="0" w:space="0" w:color="auto"/>
                <w:left w:val="none" w:sz="0" w:space="0" w:color="auto"/>
                <w:bottom w:val="none" w:sz="0" w:space="0" w:color="auto"/>
                <w:right w:val="none" w:sz="0" w:space="0" w:color="auto"/>
              </w:divBdr>
              <w:divsChild>
                <w:div w:id="4912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2804">
      <w:bodyDiv w:val="1"/>
      <w:marLeft w:val="0"/>
      <w:marRight w:val="0"/>
      <w:marTop w:val="0"/>
      <w:marBottom w:val="0"/>
      <w:divBdr>
        <w:top w:val="none" w:sz="0" w:space="0" w:color="auto"/>
        <w:left w:val="none" w:sz="0" w:space="0" w:color="auto"/>
        <w:bottom w:val="none" w:sz="0" w:space="0" w:color="auto"/>
        <w:right w:val="none" w:sz="0" w:space="0" w:color="auto"/>
      </w:divBdr>
      <w:divsChild>
        <w:div w:id="1147282285">
          <w:marLeft w:val="0"/>
          <w:marRight w:val="0"/>
          <w:marTop w:val="0"/>
          <w:marBottom w:val="0"/>
          <w:divBdr>
            <w:top w:val="none" w:sz="0" w:space="0" w:color="auto"/>
            <w:left w:val="none" w:sz="0" w:space="0" w:color="auto"/>
            <w:bottom w:val="none" w:sz="0" w:space="0" w:color="auto"/>
            <w:right w:val="none" w:sz="0" w:space="0" w:color="auto"/>
          </w:divBdr>
          <w:divsChild>
            <w:div w:id="743913171">
              <w:marLeft w:val="0"/>
              <w:marRight w:val="0"/>
              <w:marTop w:val="0"/>
              <w:marBottom w:val="0"/>
              <w:divBdr>
                <w:top w:val="none" w:sz="0" w:space="0" w:color="auto"/>
                <w:left w:val="none" w:sz="0" w:space="0" w:color="auto"/>
                <w:bottom w:val="none" w:sz="0" w:space="0" w:color="auto"/>
                <w:right w:val="none" w:sz="0" w:space="0" w:color="auto"/>
              </w:divBdr>
              <w:divsChild>
                <w:div w:id="1238395989">
                  <w:marLeft w:val="167"/>
                  <w:marRight w:val="0"/>
                  <w:marTop w:val="0"/>
                  <w:marBottom w:val="0"/>
                  <w:divBdr>
                    <w:top w:val="none" w:sz="0" w:space="0" w:color="auto"/>
                    <w:left w:val="none" w:sz="0" w:space="0" w:color="auto"/>
                    <w:bottom w:val="none" w:sz="0" w:space="0" w:color="auto"/>
                    <w:right w:val="none" w:sz="0" w:space="0" w:color="auto"/>
                  </w:divBdr>
                  <w:divsChild>
                    <w:div w:id="980577883">
                      <w:marLeft w:val="0"/>
                      <w:marRight w:val="0"/>
                      <w:marTop w:val="0"/>
                      <w:marBottom w:val="0"/>
                      <w:divBdr>
                        <w:top w:val="none" w:sz="0" w:space="0" w:color="auto"/>
                        <w:left w:val="single" w:sz="4" w:space="3" w:color="CDCDCD"/>
                        <w:bottom w:val="none" w:sz="0" w:space="0" w:color="auto"/>
                        <w:right w:val="single" w:sz="4" w:space="3" w:color="CDCDCD"/>
                      </w:divBdr>
                      <w:divsChild>
                        <w:div w:id="16699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05211">
      <w:bodyDiv w:val="1"/>
      <w:marLeft w:val="0"/>
      <w:marRight w:val="0"/>
      <w:marTop w:val="0"/>
      <w:marBottom w:val="0"/>
      <w:divBdr>
        <w:top w:val="none" w:sz="0" w:space="0" w:color="auto"/>
        <w:left w:val="none" w:sz="0" w:space="0" w:color="auto"/>
        <w:bottom w:val="none" w:sz="0" w:space="0" w:color="auto"/>
        <w:right w:val="none" w:sz="0" w:space="0" w:color="auto"/>
      </w:divBdr>
      <w:divsChild>
        <w:div w:id="1715496014">
          <w:marLeft w:val="0"/>
          <w:marRight w:val="0"/>
          <w:marTop w:val="0"/>
          <w:marBottom w:val="0"/>
          <w:divBdr>
            <w:top w:val="none" w:sz="0" w:space="0" w:color="auto"/>
            <w:left w:val="none" w:sz="0" w:space="0" w:color="auto"/>
            <w:bottom w:val="none" w:sz="0" w:space="0" w:color="auto"/>
            <w:right w:val="none" w:sz="0" w:space="0" w:color="auto"/>
          </w:divBdr>
          <w:divsChild>
            <w:div w:id="928611680">
              <w:marLeft w:val="0"/>
              <w:marRight w:val="0"/>
              <w:marTop w:val="0"/>
              <w:marBottom w:val="0"/>
              <w:divBdr>
                <w:top w:val="none" w:sz="0" w:space="0" w:color="auto"/>
                <w:left w:val="none" w:sz="0" w:space="0" w:color="auto"/>
                <w:bottom w:val="none" w:sz="0" w:space="0" w:color="auto"/>
                <w:right w:val="none" w:sz="0" w:space="0" w:color="auto"/>
              </w:divBdr>
              <w:divsChild>
                <w:div w:id="646593321">
                  <w:marLeft w:val="167"/>
                  <w:marRight w:val="0"/>
                  <w:marTop w:val="0"/>
                  <w:marBottom w:val="0"/>
                  <w:divBdr>
                    <w:top w:val="none" w:sz="0" w:space="0" w:color="auto"/>
                    <w:left w:val="none" w:sz="0" w:space="0" w:color="auto"/>
                    <w:bottom w:val="none" w:sz="0" w:space="0" w:color="auto"/>
                    <w:right w:val="none" w:sz="0" w:space="0" w:color="auto"/>
                  </w:divBdr>
                  <w:divsChild>
                    <w:div w:id="1225409552">
                      <w:marLeft w:val="0"/>
                      <w:marRight w:val="0"/>
                      <w:marTop w:val="0"/>
                      <w:marBottom w:val="0"/>
                      <w:divBdr>
                        <w:top w:val="none" w:sz="0" w:space="0" w:color="auto"/>
                        <w:left w:val="single" w:sz="4" w:space="3" w:color="CDCDCD"/>
                        <w:bottom w:val="none" w:sz="0" w:space="0" w:color="auto"/>
                        <w:right w:val="single" w:sz="4" w:space="3" w:color="CDCDCD"/>
                      </w:divBdr>
                      <w:divsChild>
                        <w:div w:id="17156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33910">
      <w:bodyDiv w:val="1"/>
      <w:marLeft w:val="0"/>
      <w:marRight w:val="0"/>
      <w:marTop w:val="0"/>
      <w:marBottom w:val="0"/>
      <w:divBdr>
        <w:top w:val="none" w:sz="0" w:space="0" w:color="auto"/>
        <w:left w:val="none" w:sz="0" w:space="0" w:color="auto"/>
        <w:bottom w:val="none" w:sz="0" w:space="0" w:color="auto"/>
        <w:right w:val="none" w:sz="0" w:space="0" w:color="auto"/>
      </w:divBdr>
      <w:divsChild>
        <w:div w:id="2076857801">
          <w:marLeft w:val="0"/>
          <w:marRight w:val="0"/>
          <w:marTop w:val="0"/>
          <w:marBottom w:val="0"/>
          <w:divBdr>
            <w:top w:val="none" w:sz="0" w:space="0" w:color="auto"/>
            <w:left w:val="none" w:sz="0" w:space="0" w:color="auto"/>
            <w:bottom w:val="none" w:sz="0" w:space="0" w:color="auto"/>
            <w:right w:val="none" w:sz="0" w:space="0" w:color="auto"/>
          </w:divBdr>
          <w:divsChild>
            <w:div w:id="934090940">
              <w:marLeft w:val="0"/>
              <w:marRight w:val="0"/>
              <w:marTop w:val="0"/>
              <w:marBottom w:val="0"/>
              <w:divBdr>
                <w:top w:val="none" w:sz="0" w:space="0" w:color="auto"/>
                <w:left w:val="none" w:sz="0" w:space="0" w:color="auto"/>
                <w:bottom w:val="none" w:sz="0" w:space="0" w:color="auto"/>
                <w:right w:val="none" w:sz="0" w:space="0" w:color="auto"/>
              </w:divBdr>
              <w:divsChild>
                <w:div w:id="838543411">
                  <w:marLeft w:val="195"/>
                  <w:marRight w:val="0"/>
                  <w:marTop w:val="0"/>
                  <w:marBottom w:val="0"/>
                  <w:divBdr>
                    <w:top w:val="none" w:sz="0" w:space="0" w:color="auto"/>
                    <w:left w:val="none" w:sz="0" w:space="0" w:color="auto"/>
                    <w:bottom w:val="none" w:sz="0" w:space="0" w:color="auto"/>
                    <w:right w:val="none" w:sz="0" w:space="0" w:color="auto"/>
                  </w:divBdr>
                  <w:divsChild>
                    <w:div w:id="2067679795">
                      <w:marLeft w:val="0"/>
                      <w:marRight w:val="0"/>
                      <w:marTop w:val="0"/>
                      <w:marBottom w:val="0"/>
                      <w:divBdr>
                        <w:top w:val="none" w:sz="0" w:space="0" w:color="auto"/>
                        <w:left w:val="single" w:sz="6" w:space="4" w:color="CDCDCD"/>
                        <w:bottom w:val="none" w:sz="0" w:space="0" w:color="auto"/>
                        <w:right w:val="single" w:sz="6" w:space="4" w:color="CDCDCD"/>
                      </w:divBdr>
                      <w:divsChild>
                        <w:div w:id="13918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291788">
      <w:bodyDiv w:val="1"/>
      <w:marLeft w:val="0"/>
      <w:marRight w:val="0"/>
      <w:marTop w:val="0"/>
      <w:marBottom w:val="0"/>
      <w:divBdr>
        <w:top w:val="none" w:sz="0" w:space="0" w:color="auto"/>
        <w:left w:val="none" w:sz="0" w:space="0" w:color="auto"/>
        <w:bottom w:val="none" w:sz="0" w:space="0" w:color="auto"/>
        <w:right w:val="none" w:sz="0" w:space="0" w:color="auto"/>
      </w:divBdr>
    </w:div>
    <w:div w:id="708527735">
      <w:bodyDiv w:val="1"/>
      <w:marLeft w:val="0"/>
      <w:marRight w:val="0"/>
      <w:marTop w:val="0"/>
      <w:marBottom w:val="0"/>
      <w:divBdr>
        <w:top w:val="none" w:sz="0" w:space="0" w:color="auto"/>
        <w:left w:val="none" w:sz="0" w:space="0" w:color="auto"/>
        <w:bottom w:val="none" w:sz="0" w:space="0" w:color="auto"/>
        <w:right w:val="none" w:sz="0" w:space="0" w:color="auto"/>
      </w:divBdr>
      <w:divsChild>
        <w:div w:id="1957566997">
          <w:marLeft w:val="0"/>
          <w:marRight w:val="0"/>
          <w:marTop w:val="0"/>
          <w:marBottom w:val="0"/>
          <w:divBdr>
            <w:top w:val="none" w:sz="0" w:space="0" w:color="auto"/>
            <w:left w:val="none" w:sz="0" w:space="0" w:color="auto"/>
            <w:bottom w:val="none" w:sz="0" w:space="0" w:color="auto"/>
            <w:right w:val="none" w:sz="0" w:space="0" w:color="auto"/>
          </w:divBdr>
          <w:divsChild>
            <w:div w:id="30885429">
              <w:marLeft w:val="0"/>
              <w:marRight w:val="0"/>
              <w:marTop w:val="0"/>
              <w:marBottom w:val="0"/>
              <w:divBdr>
                <w:top w:val="none" w:sz="0" w:space="0" w:color="auto"/>
                <w:left w:val="none" w:sz="0" w:space="0" w:color="auto"/>
                <w:bottom w:val="none" w:sz="0" w:space="0" w:color="auto"/>
                <w:right w:val="none" w:sz="0" w:space="0" w:color="auto"/>
              </w:divBdr>
              <w:divsChild>
                <w:div w:id="587036764">
                  <w:marLeft w:val="195"/>
                  <w:marRight w:val="0"/>
                  <w:marTop w:val="0"/>
                  <w:marBottom w:val="0"/>
                  <w:divBdr>
                    <w:top w:val="none" w:sz="0" w:space="0" w:color="auto"/>
                    <w:left w:val="none" w:sz="0" w:space="0" w:color="auto"/>
                    <w:bottom w:val="none" w:sz="0" w:space="0" w:color="auto"/>
                    <w:right w:val="none" w:sz="0" w:space="0" w:color="auto"/>
                  </w:divBdr>
                  <w:divsChild>
                    <w:div w:id="1977222248">
                      <w:marLeft w:val="0"/>
                      <w:marRight w:val="0"/>
                      <w:marTop w:val="0"/>
                      <w:marBottom w:val="0"/>
                      <w:divBdr>
                        <w:top w:val="none" w:sz="0" w:space="0" w:color="auto"/>
                        <w:left w:val="single" w:sz="6" w:space="4" w:color="CDCDCD"/>
                        <w:bottom w:val="none" w:sz="0" w:space="0" w:color="auto"/>
                        <w:right w:val="single" w:sz="6" w:space="4" w:color="CDCDCD"/>
                      </w:divBdr>
                      <w:divsChild>
                        <w:div w:id="3685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945300">
      <w:bodyDiv w:val="1"/>
      <w:marLeft w:val="0"/>
      <w:marRight w:val="0"/>
      <w:marTop w:val="0"/>
      <w:marBottom w:val="0"/>
      <w:divBdr>
        <w:top w:val="none" w:sz="0" w:space="0" w:color="auto"/>
        <w:left w:val="none" w:sz="0" w:space="0" w:color="auto"/>
        <w:bottom w:val="none" w:sz="0" w:space="0" w:color="auto"/>
        <w:right w:val="none" w:sz="0" w:space="0" w:color="auto"/>
      </w:divBdr>
      <w:divsChild>
        <w:div w:id="777262586">
          <w:marLeft w:val="0"/>
          <w:marRight w:val="0"/>
          <w:marTop w:val="0"/>
          <w:marBottom w:val="0"/>
          <w:divBdr>
            <w:top w:val="none" w:sz="0" w:space="0" w:color="auto"/>
            <w:left w:val="none" w:sz="0" w:space="0" w:color="auto"/>
            <w:bottom w:val="none" w:sz="0" w:space="0" w:color="auto"/>
            <w:right w:val="none" w:sz="0" w:space="0" w:color="auto"/>
          </w:divBdr>
          <w:divsChild>
            <w:div w:id="1483545299">
              <w:marLeft w:val="0"/>
              <w:marRight w:val="0"/>
              <w:marTop w:val="0"/>
              <w:marBottom w:val="0"/>
              <w:divBdr>
                <w:top w:val="none" w:sz="0" w:space="0" w:color="auto"/>
                <w:left w:val="none" w:sz="0" w:space="0" w:color="auto"/>
                <w:bottom w:val="none" w:sz="0" w:space="0" w:color="auto"/>
                <w:right w:val="none" w:sz="0" w:space="0" w:color="auto"/>
              </w:divBdr>
              <w:divsChild>
                <w:div w:id="427314747">
                  <w:marLeft w:val="167"/>
                  <w:marRight w:val="0"/>
                  <w:marTop w:val="0"/>
                  <w:marBottom w:val="0"/>
                  <w:divBdr>
                    <w:top w:val="none" w:sz="0" w:space="0" w:color="auto"/>
                    <w:left w:val="none" w:sz="0" w:space="0" w:color="auto"/>
                    <w:bottom w:val="none" w:sz="0" w:space="0" w:color="auto"/>
                    <w:right w:val="none" w:sz="0" w:space="0" w:color="auto"/>
                  </w:divBdr>
                  <w:divsChild>
                    <w:div w:id="1434860722">
                      <w:marLeft w:val="0"/>
                      <w:marRight w:val="0"/>
                      <w:marTop w:val="0"/>
                      <w:marBottom w:val="0"/>
                      <w:divBdr>
                        <w:top w:val="none" w:sz="0" w:space="0" w:color="auto"/>
                        <w:left w:val="single" w:sz="4" w:space="3" w:color="CDCDCD"/>
                        <w:bottom w:val="none" w:sz="0" w:space="0" w:color="auto"/>
                        <w:right w:val="single" w:sz="4" w:space="3" w:color="CDCDCD"/>
                      </w:divBdr>
                      <w:divsChild>
                        <w:div w:id="10025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130099">
      <w:bodyDiv w:val="1"/>
      <w:marLeft w:val="0"/>
      <w:marRight w:val="0"/>
      <w:marTop w:val="0"/>
      <w:marBottom w:val="0"/>
      <w:divBdr>
        <w:top w:val="none" w:sz="0" w:space="0" w:color="auto"/>
        <w:left w:val="none" w:sz="0" w:space="0" w:color="auto"/>
        <w:bottom w:val="none" w:sz="0" w:space="0" w:color="auto"/>
        <w:right w:val="none" w:sz="0" w:space="0" w:color="auto"/>
      </w:divBdr>
      <w:divsChild>
        <w:div w:id="491068529">
          <w:marLeft w:val="0"/>
          <w:marRight w:val="0"/>
          <w:marTop w:val="0"/>
          <w:marBottom w:val="0"/>
          <w:divBdr>
            <w:top w:val="none" w:sz="0" w:space="0" w:color="auto"/>
            <w:left w:val="none" w:sz="0" w:space="0" w:color="auto"/>
            <w:bottom w:val="none" w:sz="0" w:space="0" w:color="auto"/>
            <w:right w:val="none" w:sz="0" w:space="0" w:color="auto"/>
          </w:divBdr>
          <w:divsChild>
            <w:div w:id="1286620429">
              <w:marLeft w:val="0"/>
              <w:marRight w:val="0"/>
              <w:marTop w:val="0"/>
              <w:marBottom w:val="0"/>
              <w:divBdr>
                <w:top w:val="none" w:sz="0" w:space="0" w:color="auto"/>
                <w:left w:val="none" w:sz="0" w:space="0" w:color="auto"/>
                <w:bottom w:val="none" w:sz="0" w:space="0" w:color="auto"/>
                <w:right w:val="none" w:sz="0" w:space="0" w:color="auto"/>
              </w:divBdr>
              <w:divsChild>
                <w:div w:id="1806312392">
                  <w:marLeft w:val="195"/>
                  <w:marRight w:val="0"/>
                  <w:marTop w:val="0"/>
                  <w:marBottom w:val="0"/>
                  <w:divBdr>
                    <w:top w:val="none" w:sz="0" w:space="0" w:color="auto"/>
                    <w:left w:val="none" w:sz="0" w:space="0" w:color="auto"/>
                    <w:bottom w:val="none" w:sz="0" w:space="0" w:color="auto"/>
                    <w:right w:val="none" w:sz="0" w:space="0" w:color="auto"/>
                  </w:divBdr>
                  <w:divsChild>
                    <w:div w:id="1809080296">
                      <w:marLeft w:val="0"/>
                      <w:marRight w:val="0"/>
                      <w:marTop w:val="0"/>
                      <w:marBottom w:val="0"/>
                      <w:divBdr>
                        <w:top w:val="none" w:sz="0" w:space="0" w:color="auto"/>
                        <w:left w:val="single" w:sz="6" w:space="4" w:color="CDCDCD"/>
                        <w:bottom w:val="none" w:sz="0" w:space="0" w:color="auto"/>
                        <w:right w:val="single" w:sz="6" w:space="4" w:color="CDCDCD"/>
                      </w:divBdr>
                      <w:divsChild>
                        <w:div w:id="684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648096">
      <w:bodyDiv w:val="1"/>
      <w:marLeft w:val="0"/>
      <w:marRight w:val="0"/>
      <w:marTop w:val="0"/>
      <w:marBottom w:val="0"/>
      <w:divBdr>
        <w:top w:val="none" w:sz="0" w:space="0" w:color="auto"/>
        <w:left w:val="none" w:sz="0" w:space="0" w:color="auto"/>
        <w:bottom w:val="none" w:sz="0" w:space="0" w:color="auto"/>
        <w:right w:val="none" w:sz="0" w:space="0" w:color="auto"/>
      </w:divBdr>
      <w:divsChild>
        <w:div w:id="1157458639">
          <w:marLeft w:val="0"/>
          <w:marRight w:val="0"/>
          <w:marTop w:val="0"/>
          <w:marBottom w:val="0"/>
          <w:divBdr>
            <w:top w:val="none" w:sz="0" w:space="0" w:color="auto"/>
            <w:left w:val="none" w:sz="0" w:space="0" w:color="auto"/>
            <w:bottom w:val="none" w:sz="0" w:space="0" w:color="auto"/>
            <w:right w:val="none" w:sz="0" w:space="0" w:color="auto"/>
          </w:divBdr>
          <w:divsChild>
            <w:div w:id="1675110061">
              <w:marLeft w:val="0"/>
              <w:marRight w:val="0"/>
              <w:marTop w:val="0"/>
              <w:marBottom w:val="0"/>
              <w:divBdr>
                <w:top w:val="none" w:sz="0" w:space="0" w:color="auto"/>
                <w:left w:val="none" w:sz="0" w:space="0" w:color="auto"/>
                <w:bottom w:val="none" w:sz="0" w:space="0" w:color="auto"/>
                <w:right w:val="none" w:sz="0" w:space="0" w:color="auto"/>
              </w:divBdr>
              <w:divsChild>
                <w:div w:id="2143301478">
                  <w:marLeft w:val="167"/>
                  <w:marRight w:val="0"/>
                  <w:marTop w:val="0"/>
                  <w:marBottom w:val="0"/>
                  <w:divBdr>
                    <w:top w:val="none" w:sz="0" w:space="0" w:color="auto"/>
                    <w:left w:val="none" w:sz="0" w:space="0" w:color="auto"/>
                    <w:bottom w:val="none" w:sz="0" w:space="0" w:color="auto"/>
                    <w:right w:val="none" w:sz="0" w:space="0" w:color="auto"/>
                  </w:divBdr>
                  <w:divsChild>
                    <w:div w:id="4328706">
                      <w:marLeft w:val="0"/>
                      <w:marRight w:val="0"/>
                      <w:marTop w:val="0"/>
                      <w:marBottom w:val="0"/>
                      <w:divBdr>
                        <w:top w:val="none" w:sz="0" w:space="0" w:color="auto"/>
                        <w:left w:val="single" w:sz="4" w:space="3" w:color="CDCDCD"/>
                        <w:bottom w:val="none" w:sz="0" w:space="0" w:color="auto"/>
                        <w:right w:val="single" w:sz="4" w:space="3" w:color="CDCDCD"/>
                      </w:divBdr>
                      <w:divsChild>
                        <w:div w:id="12776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19210">
      <w:bodyDiv w:val="1"/>
      <w:marLeft w:val="0"/>
      <w:marRight w:val="0"/>
      <w:marTop w:val="0"/>
      <w:marBottom w:val="0"/>
      <w:divBdr>
        <w:top w:val="none" w:sz="0" w:space="0" w:color="auto"/>
        <w:left w:val="none" w:sz="0" w:space="0" w:color="auto"/>
        <w:bottom w:val="none" w:sz="0" w:space="0" w:color="auto"/>
        <w:right w:val="none" w:sz="0" w:space="0" w:color="auto"/>
      </w:divBdr>
    </w:div>
    <w:div w:id="1258103606">
      <w:bodyDiv w:val="1"/>
      <w:marLeft w:val="0"/>
      <w:marRight w:val="0"/>
      <w:marTop w:val="0"/>
      <w:marBottom w:val="0"/>
      <w:divBdr>
        <w:top w:val="none" w:sz="0" w:space="0" w:color="auto"/>
        <w:left w:val="none" w:sz="0" w:space="0" w:color="auto"/>
        <w:bottom w:val="none" w:sz="0" w:space="0" w:color="auto"/>
        <w:right w:val="none" w:sz="0" w:space="0" w:color="auto"/>
      </w:divBdr>
    </w:div>
    <w:div w:id="1280915917">
      <w:bodyDiv w:val="1"/>
      <w:marLeft w:val="0"/>
      <w:marRight w:val="0"/>
      <w:marTop w:val="0"/>
      <w:marBottom w:val="0"/>
      <w:divBdr>
        <w:top w:val="none" w:sz="0" w:space="0" w:color="auto"/>
        <w:left w:val="none" w:sz="0" w:space="0" w:color="auto"/>
        <w:bottom w:val="none" w:sz="0" w:space="0" w:color="auto"/>
        <w:right w:val="none" w:sz="0" w:space="0" w:color="auto"/>
      </w:divBdr>
      <w:divsChild>
        <w:div w:id="1818301467">
          <w:marLeft w:val="0"/>
          <w:marRight w:val="0"/>
          <w:marTop w:val="0"/>
          <w:marBottom w:val="0"/>
          <w:divBdr>
            <w:top w:val="none" w:sz="0" w:space="0" w:color="auto"/>
            <w:left w:val="none" w:sz="0" w:space="0" w:color="auto"/>
            <w:bottom w:val="none" w:sz="0" w:space="0" w:color="auto"/>
            <w:right w:val="none" w:sz="0" w:space="0" w:color="auto"/>
          </w:divBdr>
        </w:div>
      </w:divsChild>
    </w:div>
    <w:div w:id="1288395805">
      <w:bodyDiv w:val="1"/>
      <w:marLeft w:val="0"/>
      <w:marRight w:val="0"/>
      <w:marTop w:val="0"/>
      <w:marBottom w:val="0"/>
      <w:divBdr>
        <w:top w:val="none" w:sz="0" w:space="0" w:color="auto"/>
        <w:left w:val="none" w:sz="0" w:space="0" w:color="auto"/>
        <w:bottom w:val="none" w:sz="0" w:space="0" w:color="auto"/>
        <w:right w:val="none" w:sz="0" w:space="0" w:color="auto"/>
      </w:divBdr>
    </w:div>
    <w:div w:id="1292008332">
      <w:bodyDiv w:val="1"/>
      <w:marLeft w:val="0"/>
      <w:marRight w:val="0"/>
      <w:marTop w:val="0"/>
      <w:marBottom w:val="0"/>
      <w:divBdr>
        <w:top w:val="none" w:sz="0" w:space="0" w:color="auto"/>
        <w:left w:val="none" w:sz="0" w:space="0" w:color="auto"/>
        <w:bottom w:val="none" w:sz="0" w:space="0" w:color="auto"/>
        <w:right w:val="none" w:sz="0" w:space="0" w:color="auto"/>
      </w:divBdr>
    </w:div>
    <w:div w:id="1300571794">
      <w:bodyDiv w:val="1"/>
      <w:marLeft w:val="0"/>
      <w:marRight w:val="0"/>
      <w:marTop w:val="0"/>
      <w:marBottom w:val="0"/>
      <w:divBdr>
        <w:top w:val="none" w:sz="0" w:space="0" w:color="auto"/>
        <w:left w:val="none" w:sz="0" w:space="0" w:color="auto"/>
        <w:bottom w:val="none" w:sz="0" w:space="0" w:color="auto"/>
        <w:right w:val="none" w:sz="0" w:space="0" w:color="auto"/>
      </w:divBdr>
      <w:divsChild>
        <w:div w:id="1924491714">
          <w:marLeft w:val="0"/>
          <w:marRight w:val="0"/>
          <w:marTop w:val="0"/>
          <w:marBottom w:val="0"/>
          <w:divBdr>
            <w:top w:val="none" w:sz="0" w:space="0" w:color="auto"/>
            <w:left w:val="none" w:sz="0" w:space="0" w:color="auto"/>
            <w:bottom w:val="none" w:sz="0" w:space="0" w:color="auto"/>
            <w:right w:val="none" w:sz="0" w:space="0" w:color="auto"/>
          </w:divBdr>
          <w:divsChild>
            <w:div w:id="961224846">
              <w:marLeft w:val="0"/>
              <w:marRight w:val="0"/>
              <w:marTop w:val="0"/>
              <w:marBottom w:val="0"/>
              <w:divBdr>
                <w:top w:val="none" w:sz="0" w:space="0" w:color="auto"/>
                <w:left w:val="none" w:sz="0" w:space="0" w:color="auto"/>
                <w:bottom w:val="none" w:sz="0" w:space="0" w:color="auto"/>
                <w:right w:val="none" w:sz="0" w:space="0" w:color="auto"/>
              </w:divBdr>
              <w:divsChild>
                <w:div w:id="2026396813">
                  <w:marLeft w:val="167"/>
                  <w:marRight w:val="0"/>
                  <w:marTop w:val="0"/>
                  <w:marBottom w:val="0"/>
                  <w:divBdr>
                    <w:top w:val="none" w:sz="0" w:space="0" w:color="auto"/>
                    <w:left w:val="none" w:sz="0" w:space="0" w:color="auto"/>
                    <w:bottom w:val="none" w:sz="0" w:space="0" w:color="auto"/>
                    <w:right w:val="none" w:sz="0" w:space="0" w:color="auto"/>
                  </w:divBdr>
                  <w:divsChild>
                    <w:div w:id="1840611126">
                      <w:marLeft w:val="0"/>
                      <w:marRight w:val="0"/>
                      <w:marTop w:val="0"/>
                      <w:marBottom w:val="0"/>
                      <w:divBdr>
                        <w:top w:val="none" w:sz="0" w:space="0" w:color="auto"/>
                        <w:left w:val="single" w:sz="4" w:space="3" w:color="CDCDCD"/>
                        <w:bottom w:val="none" w:sz="0" w:space="0" w:color="auto"/>
                        <w:right w:val="single" w:sz="4" w:space="3" w:color="CDCDCD"/>
                      </w:divBdr>
                      <w:divsChild>
                        <w:div w:id="1873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19587">
      <w:bodyDiv w:val="1"/>
      <w:marLeft w:val="0"/>
      <w:marRight w:val="0"/>
      <w:marTop w:val="0"/>
      <w:marBottom w:val="0"/>
      <w:divBdr>
        <w:top w:val="none" w:sz="0" w:space="0" w:color="auto"/>
        <w:left w:val="none" w:sz="0" w:space="0" w:color="auto"/>
        <w:bottom w:val="none" w:sz="0" w:space="0" w:color="auto"/>
        <w:right w:val="none" w:sz="0" w:space="0" w:color="auto"/>
      </w:divBdr>
    </w:div>
    <w:div w:id="1492603918">
      <w:bodyDiv w:val="1"/>
      <w:marLeft w:val="0"/>
      <w:marRight w:val="0"/>
      <w:marTop w:val="0"/>
      <w:marBottom w:val="0"/>
      <w:divBdr>
        <w:top w:val="none" w:sz="0" w:space="0" w:color="auto"/>
        <w:left w:val="none" w:sz="0" w:space="0" w:color="auto"/>
        <w:bottom w:val="none" w:sz="0" w:space="0" w:color="auto"/>
        <w:right w:val="none" w:sz="0" w:space="0" w:color="auto"/>
      </w:divBdr>
      <w:divsChild>
        <w:div w:id="629283247">
          <w:marLeft w:val="0"/>
          <w:marRight w:val="0"/>
          <w:marTop w:val="0"/>
          <w:marBottom w:val="0"/>
          <w:divBdr>
            <w:top w:val="none" w:sz="0" w:space="0" w:color="auto"/>
            <w:left w:val="none" w:sz="0" w:space="0" w:color="auto"/>
            <w:bottom w:val="none" w:sz="0" w:space="0" w:color="auto"/>
            <w:right w:val="none" w:sz="0" w:space="0" w:color="auto"/>
          </w:divBdr>
          <w:divsChild>
            <w:div w:id="1850677224">
              <w:marLeft w:val="0"/>
              <w:marRight w:val="0"/>
              <w:marTop w:val="0"/>
              <w:marBottom w:val="0"/>
              <w:divBdr>
                <w:top w:val="none" w:sz="0" w:space="0" w:color="auto"/>
                <w:left w:val="none" w:sz="0" w:space="0" w:color="auto"/>
                <w:bottom w:val="none" w:sz="0" w:space="0" w:color="auto"/>
                <w:right w:val="none" w:sz="0" w:space="0" w:color="auto"/>
              </w:divBdr>
              <w:divsChild>
                <w:div w:id="991326032">
                  <w:marLeft w:val="167"/>
                  <w:marRight w:val="0"/>
                  <w:marTop w:val="0"/>
                  <w:marBottom w:val="0"/>
                  <w:divBdr>
                    <w:top w:val="none" w:sz="0" w:space="0" w:color="auto"/>
                    <w:left w:val="none" w:sz="0" w:space="0" w:color="auto"/>
                    <w:bottom w:val="none" w:sz="0" w:space="0" w:color="auto"/>
                    <w:right w:val="none" w:sz="0" w:space="0" w:color="auto"/>
                  </w:divBdr>
                  <w:divsChild>
                    <w:div w:id="494615274">
                      <w:marLeft w:val="0"/>
                      <w:marRight w:val="0"/>
                      <w:marTop w:val="0"/>
                      <w:marBottom w:val="0"/>
                      <w:divBdr>
                        <w:top w:val="none" w:sz="0" w:space="0" w:color="auto"/>
                        <w:left w:val="single" w:sz="4" w:space="3" w:color="CDCDCD"/>
                        <w:bottom w:val="none" w:sz="0" w:space="0" w:color="auto"/>
                        <w:right w:val="single" w:sz="4" w:space="3" w:color="CDCDCD"/>
                      </w:divBdr>
                      <w:divsChild>
                        <w:div w:id="7014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54903">
      <w:bodyDiv w:val="1"/>
      <w:marLeft w:val="0"/>
      <w:marRight w:val="0"/>
      <w:marTop w:val="0"/>
      <w:marBottom w:val="0"/>
      <w:divBdr>
        <w:top w:val="none" w:sz="0" w:space="0" w:color="auto"/>
        <w:left w:val="none" w:sz="0" w:space="0" w:color="auto"/>
        <w:bottom w:val="none" w:sz="0" w:space="0" w:color="auto"/>
        <w:right w:val="none" w:sz="0" w:space="0" w:color="auto"/>
      </w:divBdr>
      <w:divsChild>
        <w:div w:id="1602109153">
          <w:marLeft w:val="0"/>
          <w:marRight w:val="0"/>
          <w:marTop w:val="0"/>
          <w:marBottom w:val="0"/>
          <w:divBdr>
            <w:top w:val="none" w:sz="0" w:space="0" w:color="auto"/>
            <w:left w:val="none" w:sz="0" w:space="0" w:color="auto"/>
            <w:bottom w:val="none" w:sz="0" w:space="0" w:color="auto"/>
            <w:right w:val="none" w:sz="0" w:space="0" w:color="auto"/>
          </w:divBdr>
          <w:divsChild>
            <w:div w:id="516887579">
              <w:marLeft w:val="0"/>
              <w:marRight w:val="0"/>
              <w:marTop w:val="0"/>
              <w:marBottom w:val="0"/>
              <w:divBdr>
                <w:top w:val="none" w:sz="0" w:space="0" w:color="auto"/>
                <w:left w:val="none" w:sz="0" w:space="0" w:color="auto"/>
                <w:bottom w:val="none" w:sz="0" w:space="0" w:color="auto"/>
                <w:right w:val="none" w:sz="0" w:space="0" w:color="auto"/>
              </w:divBdr>
              <w:divsChild>
                <w:div w:id="2137985910">
                  <w:marLeft w:val="167"/>
                  <w:marRight w:val="0"/>
                  <w:marTop w:val="0"/>
                  <w:marBottom w:val="0"/>
                  <w:divBdr>
                    <w:top w:val="none" w:sz="0" w:space="0" w:color="auto"/>
                    <w:left w:val="none" w:sz="0" w:space="0" w:color="auto"/>
                    <w:bottom w:val="none" w:sz="0" w:space="0" w:color="auto"/>
                    <w:right w:val="none" w:sz="0" w:space="0" w:color="auto"/>
                  </w:divBdr>
                  <w:divsChild>
                    <w:div w:id="267127665">
                      <w:marLeft w:val="0"/>
                      <w:marRight w:val="0"/>
                      <w:marTop w:val="0"/>
                      <w:marBottom w:val="0"/>
                      <w:divBdr>
                        <w:top w:val="none" w:sz="0" w:space="0" w:color="auto"/>
                        <w:left w:val="single" w:sz="4" w:space="3" w:color="CDCDCD"/>
                        <w:bottom w:val="none" w:sz="0" w:space="0" w:color="auto"/>
                        <w:right w:val="single" w:sz="4" w:space="3" w:color="CDCDCD"/>
                      </w:divBdr>
                      <w:divsChild>
                        <w:div w:id="7437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553944">
      <w:bodyDiv w:val="1"/>
      <w:marLeft w:val="0"/>
      <w:marRight w:val="0"/>
      <w:marTop w:val="0"/>
      <w:marBottom w:val="0"/>
      <w:divBdr>
        <w:top w:val="none" w:sz="0" w:space="0" w:color="auto"/>
        <w:left w:val="none" w:sz="0" w:space="0" w:color="auto"/>
        <w:bottom w:val="none" w:sz="0" w:space="0" w:color="auto"/>
        <w:right w:val="none" w:sz="0" w:space="0" w:color="auto"/>
      </w:divBdr>
      <w:divsChild>
        <w:div w:id="1792018251">
          <w:marLeft w:val="0"/>
          <w:marRight w:val="0"/>
          <w:marTop w:val="0"/>
          <w:marBottom w:val="0"/>
          <w:divBdr>
            <w:top w:val="none" w:sz="0" w:space="0" w:color="auto"/>
            <w:left w:val="none" w:sz="0" w:space="0" w:color="auto"/>
            <w:bottom w:val="none" w:sz="0" w:space="0" w:color="auto"/>
            <w:right w:val="none" w:sz="0" w:space="0" w:color="auto"/>
          </w:divBdr>
          <w:divsChild>
            <w:div w:id="346564066">
              <w:marLeft w:val="0"/>
              <w:marRight w:val="0"/>
              <w:marTop w:val="0"/>
              <w:marBottom w:val="0"/>
              <w:divBdr>
                <w:top w:val="none" w:sz="0" w:space="0" w:color="auto"/>
                <w:left w:val="none" w:sz="0" w:space="0" w:color="auto"/>
                <w:bottom w:val="none" w:sz="0" w:space="0" w:color="auto"/>
                <w:right w:val="none" w:sz="0" w:space="0" w:color="auto"/>
              </w:divBdr>
              <w:divsChild>
                <w:div w:id="176965310">
                  <w:marLeft w:val="167"/>
                  <w:marRight w:val="0"/>
                  <w:marTop w:val="0"/>
                  <w:marBottom w:val="0"/>
                  <w:divBdr>
                    <w:top w:val="none" w:sz="0" w:space="0" w:color="auto"/>
                    <w:left w:val="none" w:sz="0" w:space="0" w:color="auto"/>
                    <w:bottom w:val="none" w:sz="0" w:space="0" w:color="auto"/>
                    <w:right w:val="none" w:sz="0" w:space="0" w:color="auto"/>
                  </w:divBdr>
                  <w:divsChild>
                    <w:div w:id="1463189179">
                      <w:marLeft w:val="0"/>
                      <w:marRight w:val="0"/>
                      <w:marTop w:val="0"/>
                      <w:marBottom w:val="0"/>
                      <w:divBdr>
                        <w:top w:val="none" w:sz="0" w:space="0" w:color="auto"/>
                        <w:left w:val="single" w:sz="4" w:space="3" w:color="CDCDCD"/>
                        <w:bottom w:val="none" w:sz="0" w:space="0" w:color="auto"/>
                        <w:right w:val="single" w:sz="4" w:space="3" w:color="CDCDCD"/>
                      </w:divBdr>
                      <w:divsChild>
                        <w:div w:id="1361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354921">
      <w:bodyDiv w:val="1"/>
      <w:marLeft w:val="0"/>
      <w:marRight w:val="0"/>
      <w:marTop w:val="0"/>
      <w:marBottom w:val="0"/>
      <w:divBdr>
        <w:top w:val="none" w:sz="0" w:space="0" w:color="auto"/>
        <w:left w:val="none" w:sz="0" w:space="0" w:color="auto"/>
        <w:bottom w:val="none" w:sz="0" w:space="0" w:color="auto"/>
        <w:right w:val="none" w:sz="0" w:space="0" w:color="auto"/>
      </w:divBdr>
    </w:div>
    <w:div w:id="1788696439">
      <w:bodyDiv w:val="1"/>
      <w:marLeft w:val="0"/>
      <w:marRight w:val="0"/>
      <w:marTop w:val="0"/>
      <w:marBottom w:val="0"/>
      <w:divBdr>
        <w:top w:val="none" w:sz="0" w:space="0" w:color="auto"/>
        <w:left w:val="none" w:sz="0" w:space="0" w:color="auto"/>
        <w:bottom w:val="none" w:sz="0" w:space="0" w:color="auto"/>
        <w:right w:val="none" w:sz="0" w:space="0" w:color="auto"/>
      </w:divBdr>
    </w:div>
    <w:div w:id="1788937180">
      <w:bodyDiv w:val="1"/>
      <w:marLeft w:val="0"/>
      <w:marRight w:val="0"/>
      <w:marTop w:val="0"/>
      <w:marBottom w:val="0"/>
      <w:divBdr>
        <w:top w:val="none" w:sz="0" w:space="0" w:color="auto"/>
        <w:left w:val="none" w:sz="0" w:space="0" w:color="auto"/>
        <w:bottom w:val="none" w:sz="0" w:space="0" w:color="auto"/>
        <w:right w:val="none" w:sz="0" w:space="0" w:color="auto"/>
      </w:divBdr>
    </w:div>
    <w:div w:id="1807892734">
      <w:bodyDiv w:val="1"/>
      <w:marLeft w:val="0"/>
      <w:marRight w:val="0"/>
      <w:marTop w:val="0"/>
      <w:marBottom w:val="0"/>
      <w:divBdr>
        <w:top w:val="none" w:sz="0" w:space="0" w:color="auto"/>
        <w:left w:val="none" w:sz="0" w:space="0" w:color="auto"/>
        <w:bottom w:val="none" w:sz="0" w:space="0" w:color="auto"/>
        <w:right w:val="none" w:sz="0" w:space="0" w:color="auto"/>
      </w:divBdr>
      <w:divsChild>
        <w:div w:id="1887137319">
          <w:marLeft w:val="0"/>
          <w:marRight w:val="0"/>
          <w:marTop w:val="0"/>
          <w:marBottom w:val="0"/>
          <w:divBdr>
            <w:top w:val="none" w:sz="0" w:space="0" w:color="auto"/>
            <w:left w:val="none" w:sz="0" w:space="0" w:color="auto"/>
            <w:bottom w:val="none" w:sz="0" w:space="0" w:color="auto"/>
            <w:right w:val="none" w:sz="0" w:space="0" w:color="auto"/>
          </w:divBdr>
          <w:divsChild>
            <w:div w:id="58752048">
              <w:marLeft w:val="0"/>
              <w:marRight w:val="0"/>
              <w:marTop w:val="0"/>
              <w:marBottom w:val="0"/>
              <w:divBdr>
                <w:top w:val="none" w:sz="0" w:space="0" w:color="auto"/>
                <w:left w:val="none" w:sz="0" w:space="0" w:color="auto"/>
                <w:bottom w:val="none" w:sz="0" w:space="0" w:color="auto"/>
                <w:right w:val="none" w:sz="0" w:space="0" w:color="auto"/>
              </w:divBdr>
              <w:divsChild>
                <w:div w:id="1118186145">
                  <w:marLeft w:val="167"/>
                  <w:marRight w:val="0"/>
                  <w:marTop w:val="0"/>
                  <w:marBottom w:val="0"/>
                  <w:divBdr>
                    <w:top w:val="none" w:sz="0" w:space="0" w:color="auto"/>
                    <w:left w:val="none" w:sz="0" w:space="0" w:color="auto"/>
                    <w:bottom w:val="none" w:sz="0" w:space="0" w:color="auto"/>
                    <w:right w:val="none" w:sz="0" w:space="0" w:color="auto"/>
                  </w:divBdr>
                  <w:divsChild>
                    <w:div w:id="1351761305">
                      <w:marLeft w:val="0"/>
                      <w:marRight w:val="0"/>
                      <w:marTop w:val="0"/>
                      <w:marBottom w:val="0"/>
                      <w:divBdr>
                        <w:top w:val="none" w:sz="0" w:space="0" w:color="auto"/>
                        <w:left w:val="single" w:sz="4" w:space="3" w:color="CDCDCD"/>
                        <w:bottom w:val="none" w:sz="0" w:space="0" w:color="auto"/>
                        <w:right w:val="single" w:sz="4" w:space="3" w:color="CDCDCD"/>
                      </w:divBdr>
                      <w:divsChild>
                        <w:div w:id="1010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91870">
      <w:bodyDiv w:val="1"/>
      <w:marLeft w:val="0"/>
      <w:marRight w:val="0"/>
      <w:marTop w:val="0"/>
      <w:marBottom w:val="0"/>
      <w:divBdr>
        <w:top w:val="none" w:sz="0" w:space="0" w:color="auto"/>
        <w:left w:val="none" w:sz="0" w:space="0" w:color="auto"/>
        <w:bottom w:val="none" w:sz="0" w:space="0" w:color="auto"/>
        <w:right w:val="none" w:sz="0" w:space="0" w:color="auto"/>
      </w:divBdr>
      <w:divsChild>
        <w:div w:id="851142930">
          <w:marLeft w:val="0"/>
          <w:marRight w:val="0"/>
          <w:marTop w:val="0"/>
          <w:marBottom w:val="0"/>
          <w:divBdr>
            <w:top w:val="none" w:sz="0" w:space="0" w:color="auto"/>
            <w:left w:val="none" w:sz="0" w:space="0" w:color="auto"/>
            <w:bottom w:val="none" w:sz="0" w:space="0" w:color="auto"/>
            <w:right w:val="none" w:sz="0" w:space="0" w:color="auto"/>
          </w:divBdr>
          <w:divsChild>
            <w:div w:id="2043899973">
              <w:marLeft w:val="0"/>
              <w:marRight w:val="0"/>
              <w:marTop w:val="0"/>
              <w:marBottom w:val="0"/>
              <w:divBdr>
                <w:top w:val="none" w:sz="0" w:space="0" w:color="auto"/>
                <w:left w:val="none" w:sz="0" w:space="0" w:color="auto"/>
                <w:bottom w:val="none" w:sz="0" w:space="0" w:color="auto"/>
                <w:right w:val="none" w:sz="0" w:space="0" w:color="auto"/>
              </w:divBdr>
              <w:divsChild>
                <w:div w:id="1776244995">
                  <w:marLeft w:val="167"/>
                  <w:marRight w:val="0"/>
                  <w:marTop w:val="0"/>
                  <w:marBottom w:val="0"/>
                  <w:divBdr>
                    <w:top w:val="none" w:sz="0" w:space="0" w:color="auto"/>
                    <w:left w:val="none" w:sz="0" w:space="0" w:color="auto"/>
                    <w:bottom w:val="none" w:sz="0" w:space="0" w:color="auto"/>
                    <w:right w:val="none" w:sz="0" w:space="0" w:color="auto"/>
                  </w:divBdr>
                  <w:divsChild>
                    <w:div w:id="746610677">
                      <w:marLeft w:val="0"/>
                      <w:marRight w:val="0"/>
                      <w:marTop w:val="0"/>
                      <w:marBottom w:val="0"/>
                      <w:divBdr>
                        <w:top w:val="none" w:sz="0" w:space="0" w:color="auto"/>
                        <w:left w:val="single" w:sz="4" w:space="3" w:color="CDCDCD"/>
                        <w:bottom w:val="none" w:sz="0" w:space="0" w:color="auto"/>
                        <w:right w:val="single" w:sz="4" w:space="3" w:color="CDCDCD"/>
                      </w:divBdr>
                      <w:divsChild>
                        <w:div w:id="11441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80043">
      <w:bodyDiv w:val="1"/>
      <w:marLeft w:val="0"/>
      <w:marRight w:val="0"/>
      <w:marTop w:val="0"/>
      <w:marBottom w:val="0"/>
      <w:divBdr>
        <w:top w:val="none" w:sz="0" w:space="0" w:color="auto"/>
        <w:left w:val="none" w:sz="0" w:space="0" w:color="auto"/>
        <w:bottom w:val="none" w:sz="0" w:space="0" w:color="auto"/>
        <w:right w:val="none" w:sz="0" w:space="0" w:color="auto"/>
      </w:divBdr>
      <w:divsChild>
        <w:div w:id="1174415819">
          <w:marLeft w:val="0"/>
          <w:marRight w:val="0"/>
          <w:marTop w:val="0"/>
          <w:marBottom w:val="0"/>
          <w:divBdr>
            <w:top w:val="none" w:sz="0" w:space="0" w:color="auto"/>
            <w:left w:val="none" w:sz="0" w:space="0" w:color="auto"/>
            <w:bottom w:val="none" w:sz="0" w:space="0" w:color="auto"/>
            <w:right w:val="none" w:sz="0" w:space="0" w:color="auto"/>
          </w:divBdr>
          <w:divsChild>
            <w:div w:id="962423117">
              <w:marLeft w:val="0"/>
              <w:marRight w:val="0"/>
              <w:marTop w:val="0"/>
              <w:marBottom w:val="0"/>
              <w:divBdr>
                <w:top w:val="none" w:sz="0" w:space="0" w:color="auto"/>
                <w:left w:val="none" w:sz="0" w:space="0" w:color="auto"/>
                <w:bottom w:val="none" w:sz="0" w:space="0" w:color="auto"/>
                <w:right w:val="none" w:sz="0" w:space="0" w:color="auto"/>
              </w:divBdr>
              <w:divsChild>
                <w:div w:id="1551529954">
                  <w:marLeft w:val="167"/>
                  <w:marRight w:val="0"/>
                  <w:marTop w:val="0"/>
                  <w:marBottom w:val="0"/>
                  <w:divBdr>
                    <w:top w:val="none" w:sz="0" w:space="0" w:color="auto"/>
                    <w:left w:val="none" w:sz="0" w:space="0" w:color="auto"/>
                    <w:bottom w:val="none" w:sz="0" w:space="0" w:color="auto"/>
                    <w:right w:val="none" w:sz="0" w:space="0" w:color="auto"/>
                  </w:divBdr>
                  <w:divsChild>
                    <w:div w:id="638726550">
                      <w:marLeft w:val="0"/>
                      <w:marRight w:val="0"/>
                      <w:marTop w:val="0"/>
                      <w:marBottom w:val="0"/>
                      <w:divBdr>
                        <w:top w:val="none" w:sz="0" w:space="0" w:color="auto"/>
                        <w:left w:val="single" w:sz="4" w:space="3" w:color="CDCDCD"/>
                        <w:bottom w:val="none" w:sz="0" w:space="0" w:color="auto"/>
                        <w:right w:val="single" w:sz="4" w:space="3" w:color="CDCDCD"/>
                      </w:divBdr>
                      <w:divsChild>
                        <w:div w:id="1162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47104">
      <w:bodyDiv w:val="1"/>
      <w:marLeft w:val="0"/>
      <w:marRight w:val="0"/>
      <w:marTop w:val="0"/>
      <w:marBottom w:val="0"/>
      <w:divBdr>
        <w:top w:val="none" w:sz="0" w:space="0" w:color="auto"/>
        <w:left w:val="none" w:sz="0" w:space="0" w:color="auto"/>
        <w:bottom w:val="none" w:sz="0" w:space="0" w:color="auto"/>
        <w:right w:val="none" w:sz="0" w:space="0" w:color="auto"/>
      </w:divBdr>
      <w:divsChild>
        <w:div w:id="649602837">
          <w:marLeft w:val="0"/>
          <w:marRight w:val="0"/>
          <w:marTop w:val="0"/>
          <w:marBottom w:val="0"/>
          <w:divBdr>
            <w:top w:val="none" w:sz="0" w:space="0" w:color="auto"/>
            <w:left w:val="none" w:sz="0" w:space="0" w:color="auto"/>
            <w:bottom w:val="none" w:sz="0" w:space="0" w:color="auto"/>
            <w:right w:val="none" w:sz="0" w:space="0" w:color="auto"/>
          </w:divBdr>
          <w:divsChild>
            <w:div w:id="422266849">
              <w:marLeft w:val="0"/>
              <w:marRight w:val="0"/>
              <w:marTop w:val="0"/>
              <w:marBottom w:val="0"/>
              <w:divBdr>
                <w:top w:val="none" w:sz="0" w:space="0" w:color="auto"/>
                <w:left w:val="none" w:sz="0" w:space="0" w:color="auto"/>
                <w:bottom w:val="none" w:sz="0" w:space="0" w:color="auto"/>
                <w:right w:val="none" w:sz="0" w:space="0" w:color="auto"/>
              </w:divBdr>
              <w:divsChild>
                <w:div w:id="1106389102">
                  <w:marLeft w:val="167"/>
                  <w:marRight w:val="0"/>
                  <w:marTop w:val="0"/>
                  <w:marBottom w:val="0"/>
                  <w:divBdr>
                    <w:top w:val="none" w:sz="0" w:space="0" w:color="auto"/>
                    <w:left w:val="none" w:sz="0" w:space="0" w:color="auto"/>
                    <w:bottom w:val="none" w:sz="0" w:space="0" w:color="auto"/>
                    <w:right w:val="none" w:sz="0" w:space="0" w:color="auto"/>
                  </w:divBdr>
                  <w:divsChild>
                    <w:div w:id="718937258">
                      <w:marLeft w:val="0"/>
                      <w:marRight w:val="0"/>
                      <w:marTop w:val="0"/>
                      <w:marBottom w:val="0"/>
                      <w:divBdr>
                        <w:top w:val="none" w:sz="0" w:space="0" w:color="auto"/>
                        <w:left w:val="single" w:sz="4" w:space="3" w:color="CDCDCD"/>
                        <w:bottom w:val="none" w:sz="0" w:space="0" w:color="auto"/>
                        <w:right w:val="single" w:sz="4" w:space="3" w:color="CDCDCD"/>
                      </w:divBdr>
                      <w:divsChild>
                        <w:div w:id="12260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1882">
      <w:bodyDiv w:val="1"/>
      <w:marLeft w:val="0"/>
      <w:marRight w:val="0"/>
      <w:marTop w:val="0"/>
      <w:marBottom w:val="0"/>
      <w:divBdr>
        <w:top w:val="none" w:sz="0" w:space="0" w:color="auto"/>
        <w:left w:val="none" w:sz="0" w:space="0" w:color="auto"/>
        <w:bottom w:val="none" w:sz="0" w:space="0" w:color="auto"/>
        <w:right w:val="none" w:sz="0" w:space="0" w:color="auto"/>
      </w:divBdr>
      <w:divsChild>
        <w:div w:id="274484576">
          <w:marLeft w:val="0"/>
          <w:marRight w:val="0"/>
          <w:marTop w:val="0"/>
          <w:marBottom w:val="0"/>
          <w:divBdr>
            <w:top w:val="none" w:sz="0" w:space="0" w:color="auto"/>
            <w:left w:val="none" w:sz="0" w:space="0" w:color="auto"/>
            <w:bottom w:val="none" w:sz="0" w:space="0" w:color="auto"/>
            <w:right w:val="none" w:sz="0" w:space="0" w:color="auto"/>
          </w:divBdr>
          <w:divsChild>
            <w:div w:id="543712921">
              <w:marLeft w:val="0"/>
              <w:marRight w:val="0"/>
              <w:marTop w:val="0"/>
              <w:marBottom w:val="0"/>
              <w:divBdr>
                <w:top w:val="none" w:sz="0" w:space="0" w:color="auto"/>
                <w:left w:val="none" w:sz="0" w:space="0" w:color="auto"/>
                <w:bottom w:val="none" w:sz="0" w:space="0" w:color="auto"/>
                <w:right w:val="none" w:sz="0" w:space="0" w:color="auto"/>
              </w:divBdr>
              <w:divsChild>
                <w:div w:id="347219961">
                  <w:marLeft w:val="167"/>
                  <w:marRight w:val="0"/>
                  <w:marTop w:val="0"/>
                  <w:marBottom w:val="0"/>
                  <w:divBdr>
                    <w:top w:val="none" w:sz="0" w:space="0" w:color="auto"/>
                    <w:left w:val="none" w:sz="0" w:space="0" w:color="auto"/>
                    <w:bottom w:val="none" w:sz="0" w:space="0" w:color="auto"/>
                    <w:right w:val="none" w:sz="0" w:space="0" w:color="auto"/>
                  </w:divBdr>
                  <w:divsChild>
                    <w:div w:id="1217201186">
                      <w:marLeft w:val="0"/>
                      <w:marRight w:val="0"/>
                      <w:marTop w:val="0"/>
                      <w:marBottom w:val="0"/>
                      <w:divBdr>
                        <w:top w:val="none" w:sz="0" w:space="0" w:color="auto"/>
                        <w:left w:val="single" w:sz="4" w:space="3" w:color="CDCDCD"/>
                        <w:bottom w:val="none" w:sz="0" w:space="0" w:color="auto"/>
                        <w:right w:val="single" w:sz="4" w:space="3" w:color="CDCDCD"/>
                      </w:divBdr>
                      <w:divsChild>
                        <w:div w:id="15451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30385">
      <w:bodyDiv w:val="1"/>
      <w:marLeft w:val="0"/>
      <w:marRight w:val="0"/>
      <w:marTop w:val="0"/>
      <w:marBottom w:val="0"/>
      <w:divBdr>
        <w:top w:val="none" w:sz="0" w:space="0" w:color="auto"/>
        <w:left w:val="none" w:sz="0" w:space="0" w:color="auto"/>
        <w:bottom w:val="none" w:sz="0" w:space="0" w:color="auto"/>
        <w:right w:val="none" w:sz="0" w:space="0" w:color="auto"/>
      </w:divBdr>
    </w:div>
    <w:div w:id="2085180757">
      <w:bodyDiv w:val="1"/>
      <w:marLeft w:val="0"/>
      <w:marRight w:val="0"/>
      <w:marTop w:val="0"/>
      <w:marBottom w:val="0"/>
      <w:divBdr>
        <w:top w:val="none" w:sz="0" w:space="0" w:color="auto"/>
        <w:left w:val="none" w:sz="0" w:space="0" w:color="auto"/>
        <w:bottom w:val="none" w:sz="0" w:space="0" w:color="auto"/>
        <w:right w:val="none" w:sz="0" w:space="0" w:color="auto"/>
      </w:divBdr>
      <w:divsChild>
        <w:div w:id="308365380">
          <w:marLeft w:val="0"/>
          <w:marRight w:val="0"/>
          <w:marTop w:val="0"/>
          <w:marBottom w:val="0"/>
          <w:divBdr>
            <w:top w:val="none" w:sz="0" w:space="0" w:color="auto"/>
            <w:left w:val="none" w:sz="0" w:space="0" w:color="auto"/>
            <w:bottom w:val="none" w:sz="0" w:space="0" w:color="auto"/>
            <w:right w:val="none" w:sz="0" w:space="0" w:color="auto"/>
          </w:divBdr>
          <w:divsChild>
            <w:div w:id="132870719">
              <w:marLeft w:val="0"/>
              <w:marRight w:val="0"/>
              <w:marTop w:val="0"/>
              <w:marBottom w:val="0"/>
              <w:divBdr>
                <w:top w:val="none" w:sz="0" w:space="0" w:color="auto"/>
                <w:left w:val="none" w:sz="0" w:space="0" w:color="auto"/>
                <w:bottom w:val="none" w:sz="0" w:space="0" w:color="auto"/>
                <w:right w:val="none" w:sz="0" w:space="0" w:color="auto"/>
              </w:divBdr>
              <w:divsChild>
                <w:div w:id="1874802428">
                  <w:marLeft w:val="167"/>
                  <w:marRight w:val="0"/>
                  <w:marTop w:val="0"/>
                  <w:marBottom w:val="0"/>
                  <w:divBdr>
                    <w:top w:val="none" w:sz="0" w:space="0" w:color="auto"/>
                    <w:left w:val="none" w:sz="0" w:space="0" w:color="auto"/>
                    <w:bottom w:val="none" w:sz="0" w:space="0" w:color="auto"/>
                    <w:right w:val="none" w:sz="0" w:space="0" w:color="auto"/>
                  </w:divBdr>
                  <w:divsChild>
                    <w:div w:id="844586911">
                      <w:marLeft w:val="0"/>
                      <w:marRight w:val="0"/>
                      <w:marTop w:val="0"/>
                      <w:marBottom w:val="0"/>
                      <w:divBdr>
                        <w:top w:val="none" w:sz="0" w:space="0" w:color="auto"/>
                        <w:left w:val="single" w:sz="4" w:space="3" w:color="CDCDCD"/>
                        <w:bottom w:val="none" w:sz="0" w:space="0" w:color="auto"/>
                        <w:right w:val="single" w:sz="4" w:space="3" w:color="CDCDCD"/>
                      </w:divBdr>
                      <w:divsChild>
                        <w:div w:id="2000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8323">
      <w:bodyDiv w:val="1"/>
      <w:marLeft w:val="0"/>
      <w:marRight w:val="0"/>
      <w:marTop w:val="0"/>
      <w:marBottom w:val="0"/>
      <w:divBdr>
        <w:top w:val="none" w:sz="0" w:space="0" w:color="auto"/>
        <w:left w:val="none" w:sz="0" w:space="0" w:color="auto"/>
        <w:bottom w:val="none" w:sz="0" w:space="0" w:color="auto"/>
        <w:right w:val="none" w:sz="0" w:space="0" w:color="auto"/>
      </w:divBdr>
      <w:divsChild>
        <w:div w:id="1577938855">
          <w:marLeft w:val="0"/>
          <w:marRight w:val="0"/>
          <w:marTop w:val="0"/>
          <w:marBottom w:val="0"/>
          <w:divBdr>
            <w:top w:val="none" w:sz="0" w:space="0" w:color="auto"/>
            <w:left w:val="none" w:sz="0" w:space="0" w:color="auto"/>
            <w:bottom w:val="none" w:sz="0" w:space="0" w:color="auto"/>
            <w:right w:val="none" w:sz="0" w:space="0" w:color="auto"/>
          </w:divBdr>
          <w:divsChild>
            <w:div w:id="600455498">
              <w:marLeft w:val="0"/>
              <w:marRight w:val="0"/>
              <w:marTop w:val="0"/>
              <w:marBottom w:val="0"/>
              <w:divBdr>
                <w:top w:val="none" w:sz="0" w:space="0" w:color="auto"/>
                <w:left w:val="none" w:sz="0" w:space="0" w:color="auto"/>
                <w:bottom w:val="none" w:sz="0" w:space="0" w:color="auto"/>
                <w:right w:val="none" w:sz="0" w:space="0" w:color="auto"/>
              </w:divBdr>
              <w:divsChild>
                <w:div w:id="1664625314">
                  <w:marLeft w:val="167"/>
                  <w:marRight w:val="0"/>
                  <w:marTop w:val="0"/>
                  <w:marBottom w:val="0"/>
                  <w:divBdr>
                    <w:top w:val="none" w:sz="0" w:space="0" w:color="auto"/>
                    <w:left w:val="none" w:sz="0" w:space="0" w:color="auto"/>
                    <w:bottom w:val="none" w:sz="0" w:space="0" w:color="auto"/>
                    <w:right w:val="none" w:sz="0" w:space="0" w:color="auto"/>
                  </w:divBdr>
                  <w:divsChild>
                    <w:div w:id="562835665">
                      <w:marLeft w:val="0"/>
                      <w:marRight w:val="0"/>
                      <w:marTop w:val="0"/>
                      <w:marBottom w:val="0"/>
                      <w:divBdr>
                        <w:top w:val="none" w:sz="0" w:space="0" w:color="auto"/>
                        <w:left w:val="single" w:sz="4" w:space="3" w:color="CDCDCD"/>
                        <w:bottom w:val="none" w:sz="0" w:space="0" w:color="auto"/>
                        <w:right w:val="single" w:sz="4" w:space="3" w:color="CDCDCD"/>
                      </w:divBdr>
                      <w:divsChild>
                        <w:div w:id="50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0ABCF326384017900161EB5E1FB491DFAC9A1AD6D1E82DBA2571EE248BfDEAG" TargetMode="External"/><Relationship Id="rId18" Type="http://schemas.openxmlformats.org/officeDocument/2006/relationships/hyperlink" Target="http://old.admkumertau.ru/ru/component/content/article/2-&#1073;&#1077;&#1079;-&#1082;&#1072;&#1090;&#1077;&#1075;&#1086;&#1088;&#1080;&#1080;/7987-&#1092;&#1080;&#1085;&#1072;&#1085;&#1089;&#1086;&#1074;&#1072;&#1103;-&#1087;&#1086;&#1076;&#1076;&#1077;&#1088;&#1078;&#1082;&#1072;.html" TargetMode="External"/><Relationship Id="rId3" Type="http://schemas.openxmlformats.org/officeDocument/2006/relationships/styles" Target="styles.xml"/><Relationship Id="rId21" Type="http://schemas.openxmlformats.org/officeDocument/2006/relationships/hyperlink" Target="http://old.admkumertau.ru/ru/component/content/article/2-&#1073;&#1077;&#1079;-&#1082;&#1072;&#1090;&#1077;&#1075;&#1086;&#1088;&#1080;&#1080;/7987-&#1092;&#1080;&#1085;&#1072;&#1085;&#1089;&#1086;&#1074;&#1072;&#1103;-&#1087;&#1086;&#1076;&#1076;&#1077;&#1088;&#1078;&#1082;&#1072;.html" TargetMode="External"/><Relationship Id="rId7" Type="http://schemas.openxmlformats.org/officeDocument/2006/relationships/endnotes" Target="endnotes.xml"/><Relationship Id="rId12" Type="http://schemas.openxmlformats.org/officeDocument/2006/relationships/hyperlink" Target="http://old.admkumertau.ru/ru/component/content/article/2-&#1073;&#1077;&#1079;-&#1082;&#1072;&#1090;&#1077;&#1075;&#1086;&#1088;&#1080;&#1080;/7996%20&#1080;&#1084;&#1091;&#1097;&#1077;&#1089;&#1090;&#1074;&#1077;&#1085;&#1085;&#1072;&#1103;-&#1087;&#1086;&#1076;&#1076;&#1077;&#1088;&#1078;&#1082;&#1072;.html" TargetMode="External"/><Relationship Id="rId17" Type="http://schemas.openxmlformats.org/officeDocument/2006/relationships/hyperlink" Target="consultantplus://offline/ref=756225C8C581CDA3486A79F48B59C9A369D69678AE83BAED51BCE87EF0u804F" TargetMode="External"/><Relationship Id="rId2" Type="http://schemas.openxmlformats.org/officeDocument/2006/relationships/numbering" Target="numbering.xml"/><Relationship Id="rId16" Type="http://schemas.openxmlformats.org/officeDocument/2006/relationships/hyperlink" Target="http://www.admkumertau.ru/ru/" TargetMode="External"/><Relationship Id="rId20" Type="http://schemas.openxmlformats.org/officeDocument/2006/relationships/hyperlink" Target="consultantplus://offline/ref=43EA1BB683AF4B7ACB5F82F418AD1DFD095DC137BECDEB9E2B70EB7B756A1317C03F87D588C13E864282F1b3A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rmsp.nalog.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0ABCF326384017900161EB5E1FB491DFAC9A1BDBD2E12DBA2571EE248BfDEAG"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7"/>
  <c:chart>
    <c:autoTitleDeleted val="1"/>
    <c:plotArea>
      <c:layout/>
      <c:barChart>
        <c:barDir val="col"/>
        <c:grouping val="stacked"/>
        <c:ser>
          <c:idx val="0"/>
          <c:order val="0"/>
          <c:dLbls>
            <c:showVal val="1"/>
          </c:dLbls>
          <c:cat>
            <c:strRef>
              <c:f>Лист1!$A$2:$A$7</c:f>
              <c:strCache>
                <c:ptCount val="6"/>
                <c:pt idx="0">
                  <c:v>2010г.</c:v>
                </c:pt>
                <c:pt idx="1">
                  <c:v>2011г.</c:v>
                </c:pt>
                <c:pt idx="2">
                  <c:v>2012г.</c:v>
                </c:pt>
                <c:pt idx="3">
                  <c:v>2013г.</c:v>
                </c:pt>
                <c:pt idx="4">
                  <c:v>2014г.</c:v>
                </c:pt>
                <c:pt idx="5">
                  <c:v>2015г.</c:v>
                </c:pt>
              </c:strCache>
            </c:strRef>
          </c:cat>
          <c:val>
            <c:numRef>
              <c:f>Лист1!$B$2:$B$7</c:f>
              <c:numCache>
                <c:formatCode>General</c:formatCode>
                <c:ptCount val="6"/>
                <c:pt idx="0">
                  <c:v>4395</c:v>
                </c:pt>
                <c:pt idx="1">
                  <c:v>4349</c:v>
                </c:pt>
                <c:pt idx="2">
                  <c:v>4124</c:v>
                </c:pt>
                <c:pt idx="3">
                  <c:v>3877</c:v>
                </c:pt>
                <c:pt idx="4">
                  <c:v>3646</c:v>
                </c:pt>
                <c:pt idx="5">
                  <c:v>3466</c:v>
                </c:pt>
              </c:numCache>
            </c:numRef>
          </c:val>
        </c:ser>
        <c:dLbls>
          <c:showVal val="1"/>
        </c:dLbls>
        <c:gapWidth val="75"/>
        <c:overlap val="100"/>
        <c:axId val="42474496"/>
        <c:axId val="42517248"/>
      </c:barChart>
      <c:catAx>
        <c:axId val="42474496"/>
        <c:scaling>
          <c:orientation val="minMax"/>
        </c:scaling>
        <c:axPos val="b"/>
        <c:majorTickMark val="none"/>
        <c:tickLblPos val="nextTo"/>
        <c:crossAx val="42517248"/>
        <c:crosses val="autoZero"/>
        <c:auto val="1"/>
        <c:lblAlgn val="ctr"/>
        <c:lblOffset val="100"/>
      </c:catAx>
      <c:valAx>
        <c:axId val="42517248"/>
        <c:scaling>
          <c:orientation val="minMax"/>
        </c:scaling>
        <c:axPos val="l"/>
        <c:numFmt formatCode="General" sourceLinked="1"/>
        <c:majorTickMark val="none"/>
        <c:tickLblPos val="nextTo"/>
        <c:crossAx val="42474496"/>
        <c:crosses val="autoZero"/>
        <c:crossBetween val="between"/>
      </c:valAx>
    </c:plotArea>
    <c:plotVisOnly val="1"/>
    <c:dispBlanksAs val="zero"/>
    <c:showDLblsOverMax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txPr>
              <a:bodyPr/>
              <a:lstStyle/>
              <a:p>
                <a:pPr>
                  <a:defRPr sz="1600">
                    <a:latin typeface="Arial" pitchFamily="34" charset="0"/>
                    <a:cs typeface="Arial" pitchFamily="34" charset="0"/>
                  </a:defRPr>
                </a:pPr>
                <a:endParaRPr lang="ru-RU"/>
              </a:p>
            </c:txPr>
            <c:showVal val="1"/>
            <c:showLeaderLines val="1"/>
          </c:dLbls>
          <c:cat>
            <c:strRef>
              <c:f>Лист1!$A$2:$A$4</c:f>
              <c:strCache>
                <c:ptCount val="3"/>
                <c:pt idx="0">
                  <c:v>Торговля</c:v>
                </c:pt>
                <c:pt idx="1">
                  <c:v>Услуги</c:v>
                </c:pt>
                <c:pt idx="2">
                  <c:v>Производство</c:v>
                </c:pt>
              </c:strCache>
            </c:strRef>
          </c:cat>
          <c:val>
            <c:numRef>
              <c:f>Лист1!$B$2:$B$4</c:f>
              <c:numCache>
                <c:formatCode>0%</c:formatCode>
                <c:ptCount val="3"/>
                <c:pt idx="0">
                  <c:v>0.46</c:v>
                </c:pt>
                <c:pt idx="1">
                  <c:v>0.4</c:v>
                </c:pt>
                <c:pt idx="2">
                  <c:v>0.14000000000000001</c:v>
                </c:pt>
              </c:numCache>
            </c:numRef>
          </c:val>
        </c:ser>
      </c:pie3DChart>
    </c:plotArea>
    <c:legend>
      <c:legendPos val="r"/>
      <c:txPr>
        <a:bodyPr/>
        <a:lstStyle/>
        <a:p>
          <a:pPr>
            <a:defRPr sz="1200">
              <a:latin typeface="Arial" pitchFamily="34" charset="0"/>
              <a:cs typeface="Arial" pitchFamily="34"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895D-52FF-4842-BB9A-1BFCEED8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25638</Words>
  <Characters>146143</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Администрация г.о.г.Кумертау РБ</Company>
  <LinksUpToDate>false</LinksUpToDate>
  <CharactersWithSpaces>171439</CharactersWithSpaces>
  <SharedDoc>false</SharedDoc>
  <HLinks>
    <vt:vector size="78" baseType="variant">
      <vt:variant>
        <vt:i4>2752634</vt:i4>
      </vt:variant>
      <vt:variant>
        <vt:i4>39</vt:i4>
      </vt:variant>
      <vt:variant>
        <vt:i4>0</vt:i4>
      </vt:variant>
      <vt:variant>
        <vt:i4>5</vt:i4>
      </vt:variant>
      <vt:variant>
        <vt:lpwstr>http://www.admkumerta4.ru/</vt:lpwstr>
      </vt:variant>
      <vt:variant>
        <vt:lpwstr/>
      </vt:variant>
      <vt:variant>
        <vt:i4>1835018</vt:i4>
      </vt:variant>
      <vt:variant>
        <vt:i4>36</vt:i4>
      </vt:variant>
      <vt:variant>
        <vt:i4>0</vt:i4>
      </vt:variant>
      <vt:variant>
        <vt:i4>5</vt:i4>
      </vt:variant>
      <vt:variant>
        <vt:lpwstr>consultantplus://offline/ref=43EA1BB683AF4B7ACB5F82F418AD1DFD095DC137BECDEB9E2B70EB7B756A1317C03F87D588C13E864282F1b3A6D</vt:lpwstr>
      </vt:variant>
      <vt:variant>
        <vt:lpwstr/>
      </vt:variant>
      <vt:variant>
        <vt:i4>262155</vt:i4>
      </vt:variant>
      <vt:variant>
        <vt:i4>33</vt:i4>
      </vt:variant>
      <vt:variant>
        <vt:i4>0</vt:i4>
      </vt:variant>
      <vt:variant>
        <vt:i4>5</vt:i4>
      </vt:variant>
      <vt:variant>
        <vt:lpwstr>http://ivo.garant.ru/document?id=10080094&amp;sub=100</vt:lpwstr>
      </vt:variant>
      <vt:variant>
        <vt:lpwstr/>
      </vt:variant>
      <vt:variant>
        <vt:i4>3473514</vt:i4>
      </vt:variant>
      <vt:variant>
        <vt:i4>30</vt:i4>
      </vt:variant>
      <vt:variant>
        <vt:i4>0</vt:i4>
      </vt:variant>
      <vt:variant>
        <vt:i4>5</vt:i4>
      </vt:variant>
      <vt:variant>
        <vt:lpwstr>consultantplus://offline/ref=756225C8C581CDA3486A79F48B59C9A36FD29C7BA981E7E759E5E47CuF07F</vt:lpwstr>
      </vt:variant>
      <vt:variant>
        <vt:lpwstr/>
      </vt:variant>
      <vt:variant>
        <vt:i4>7012474</vt:i4>
      </vt:variant>
      <vt:variant>
        <vt:i4>27</vt:i4>
      </vt:variant>
      <vt:variant>
        <vt:i4>0</vt:i4>
      </vt:variant>
      <vt:variant>
        <vt:i4>5</vt:i4>
      </vt:variant>
      <vt:variant>
        <vt:lpwstr>http://www.admkumertau.ru/</vt:lpwstr>
      </vt:variant>
      <vt:variant>
        <vt:lpwstr/>
      </vt:variant>
      <vt:variant>
        <vt:i4>6881329</vt:i4>
      </vt:variant>
      <vt:variant>
        <vt:i4>24</vt:i4>
      </vt:variant>
      <vt:variant>
        <vt:i4>0</vt:i4>
      </vt:variant>
      <vt:variant>
        <vt:i4>5</vt:i4>
      </vt:variant>
      <vt:variant>
        <vt:lpwstr/>
      </vt:variant>
      <vt:variant>
        <vt:lpwstr>Par1392</vt:lpwstr>
      </vt:variant>
      <vt:variant>
        <vt:i4>6881329</vt:i4>
      </vt:variant>
      <vt:variant>
        <vt:i4>21</vt:i4>
      </vt:variant>
      <vt:variant>
        <vt:i4>0</vt:i4>
      </vt:variant>
      <vt:variant>
        <vt:i4>5</vt:i4>
      </vt:variant>
      <vt:variant>
        <vt:lpwstr/>
      </vt:variant>
      <vt:variant>
        <vt:lpwstr>Par1399</vt:lpwstr>
      </vt:variant>
      <vt:variant>
        <vt:i4>6881329</vt:i4>
      </vt:variant>
      <vt:variant>
        <vt:i4>18</vt:i4>
      </vt:variant>
      <vt:variant>
        <vt:i4>0</vt:i4>
      </vt:variant>
      <vt:variant>
        <vt:i4>5</vt:i4>
      </vt:variant>
      <vt:variant>
        <vt:lpwstr/>
      </vt:variant>
      <vt:variant>
        <vt:lpwstr>Par1399</vt:lpwstr>
      </vt:variant>
      <vt:variant>
        <vt:i4>5439580</vt:i4>
      </vt:variant>
      <vt:variant>
        <vt:i4>15</vt:i4>
      </vt:variant>
      <vt:variant>
        <vt:i4>0</vt:i4>
      </vt:variant>
      <vt:variant>
        <vt:i4>5</vt:i4>
      </vt:variant>
      <vt:variant>
        <vt:lpwstr>consultantplus://offline/ref=756225C8C581CDA3486A79F48B59C9A369D69678AE83BAED51BCE87EF0u804F</vt:lpwstr>
      </vt:variant>
      <vt:variant>
        <vt:lpwstr/>
      </vt:variant>
      <vt:variant>
        <vt:i4>1966088</vt:i4>
      </vt:variant>
      <vt:variant>
        <vt:i4>12</vt:i4>
      </vt:variant>
      <vt:variant>
        <vt:i4>0</vt:i4>
      </vt:variant>
      <vt:variant>
        <vt:i4>5</vt:i4>
      </vt:variant>
      <vt:variant>
        <vt:lpwstr>http://www.admkumertau.ru/ru/</vt:lpwstr>
      </vt:variant>
      <vt:variant>
        <vt:lpwstr/>
      </vt:variant>
      <vt:variant>
        <vt:i4>3407930</vt:i4>
      </vt:variant>
      <vt:variant>
        <vt:i4>9</vt:i4>
      </vt:variant>
      <vt:variant>
        <vt:i4>0</vt:i4>
      </vt:variant>
      <vt:variant>
        <vt:i4>5</vt:i4>
      </vt:variant>
      <vt:variant>
        <vt:lpwstr>https://rmsp.nalog.ru/</vt:lpwstr>
      </vt:variant>
      <vt:variant>
        <vt:lpwstr/>
      </vt:variant>
      <vt:variant>
        <vt:i4>4653149</vt:i4>
      </vt:variant>
      <vt:variant>
        <vt:i4>6</vt:i4>
      </vt:variant>
      <vt:variant>
        <vt:i4>0</vt:i4>
      </vt:variant>
      <vt:variant>
        <vt:i4>5</vt:i4>
      </vt:variant>
      <vt:variant>
        <vt:lpwstr>consultantplus://offline/ref=0ABCF326384017900161EB5E1FB491DFAC9A1BDBD2E12DBA2571EE248BfDEAG</vt:lpwstr>
      </vt:variant>
      <vt:variant>
        <vt:lpwstr/>
      </vt:variant>
      <vt:variant>
        <vt:i4>4653056</vt:i4>
      </vt:variant>
      <vt:variant>
        <vt:i4>3</vt:i4>
      </vt:variant>
      <vt:variant>
        <vt:i4>0</vt:i4>
      </vt:variant>
      <vt:variant>
        <vt:i4>5</vt:i4>
      </vt:variant>
      <vt:variant>
        <vt:lpwstr>consultantplus://offline/ref=0ABCF326384017900161EB5E1FB491DFAC9A1AD6D1E82DBA2571EE248BfDEAG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Хайдаров Арсланбек Ринатович</dc:creator>
  <cp:lastModifiedBy>User</cp:lastModifiedBy>
  <cp:revision>11</cp:revision>
  <cp:lastPrinted>2020-05-28T07:14:00Z</cp:lastPrinted>
  <dcterms:created xsi:type="dcterms:W3CDTF">2019-11-28T10:38:00Z</dcterms:created>
  <dcterms:modified xsi:type="dcterms:W3CDTF">2020-05-28T07:23:00Z</dcterms:modified>
</cp:coreProperties>
</file>